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5F284" w14:textId="77777777" w:rsidR="0007749F" w:rsidRPr="00BD39CB" w:rsidRDefault="00106478" w:rsidP="005B0986">
      <w:pPr>
        <w:spacing w:after="0"/>
        <w:jc w:val="right"/>
        <w:rPr>
          <w:rFonts w:ascii="Times New Roman" w:hAnsi="Times New Roman"/>
          <w:b/>
          <w:sz w:val="20"/>
          <w:lang w:val="ro-RO"/>
        </w:rPr>
      </w:pPr>
      <w:r w:rsidRPr="00BD39CB">
        <w:rPr>
          <w:noProof/>
          <w:sz w:val="18"/>
        </w:rPr>
        <w:drawing>
          <wp:anchor distT="0" distB="0" distL="114300" distR="114300" simplePos="0" relativeHeight="251657728" behindDoc="0" locked="0" layoutInCell="1" allowOverlap="1" wp14:anchorId="604B22F8" wp14:editId="3D895B29">
            <wp:simplePos x="0" y="0"/>
            <wp:positionH relativeFrom="column">
              <wp:posOffset>-895350</wp:posOffset>
            </wp:positionH>
            <wp:positionV relativeFrom="paragraph">
              <wp:posOffset>-139065</wp:posOffset>
            </wp:positionV>
            <wp:extent cx="9300210" cy="43815"/>
            <wp:effectExtent l="0" t="0" r="0" b="0"/>
            <wp:wrapThrough wrapText="bothSides">
              <wp:wrapPolygon edited="0">
                <wp:start x="0" y="0"/>
                <wp:lineTo x="0" y="12522"/>
                <wp:lineTo x="21562" y="12522"/>
                <wp:lineTo x="21562"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0210" cy="4381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36C" w:rsidRPr="00BD39CB">
        <w:rPr>
          <w:noProof/>
          <w:sz w:val="18"/>
        </w:rPr>
        <mc:AlternateContent>
          <mc:Choice Requires="wps">
            <w:drawing>
              <wp:anchor distT="0" distB="0" distL="114300" distR="114300" simplePos="0" relativeHeight="251656704" behindDoc="0" locked="0" layoutInCell="1" allowOverlap="1" wp14:anchorId="597B1048" wp14:editId="612C7292">
                <wp:simplePos x="0" y="0"/>
                <wp:positionH relativeFrom="column">
                  <wp:posOffset>2596515</wp:posOffset>
                </wp:positionH>
                <wp:positionV relativeFrom="paragraph">
                  <wp:posOffset>-557530</wp:posOffset>
                </wp:positionV>
                <wp:extent cx="3767455" cy="4133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745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8B37D" w14:textId="77777777" w:rsidR="00BE4B06" w:rsidRPr="0007749F" w:rsidRDefault="00BE4B06" w:rsidP="0007749F">
                            <w:pPr>
                              <w:spacing w:after="0" w:line="240" w:lineRule="auto"/>
                              <w:ind w:left="-567" w:right="-25"/>
                              <w:jc w:val="right"/>
                              <w:rPr>
                                <w:rFonts w:ascii="Arial Narrow" w:hAnsi="Arial Narrow" w:cs="Cambria"/>
                                <w:b/>
                                <w:color w:val="FFFFFF"/>
                                <w:spacing w:val="10"/>
                                <w:sz w:val="20"/>
                                <w:szCs w:val="20"/>
                                <w:lang w:val="ro-RO"/>
                              </w:rPr>
                            </w:pPr>
                            <w:r w:rsidRPr="00CD70A9">
                              <w:rPr>
                                <w:rFonts w:ascii="Arial Narrow" w:hAnsi="Arial Narrow" w:cs="Cambria"/>
                                <w:b/>
                                <w:color w:val="548DD4"/>
                                <w:spacing w:val="10"/>
                                <w:sz w:val="20"/>
                                <w:szCs w:val="20"/>
                                <w:lang w:val="es-ES"/>
                              </w:rPr>
                              <w:t>MINISTERUL EDUCA</w:t>
                            </w:r>
                            <w:r w:rsidR="009C4210">
                              <w:rPr>
                                <w:rFonts w:ascii="Arial Narrow" w:hAnsi="Arial Narrow" w:cs="Cambria"/>
                                <w:b/>
                                <w:color w:val="548DD4"/>
                                <w:spacing w:val="10"/>
                                <w:sz w:val="20"/>
                                <w:szCs w:val="20"/>
                                <w:lang w:val="es-ES"/>
                              </w:rPr>
                              <w:t>Ț</w:t>
                            </w:r>
                            <w:r w:rsidRPr="00CD70A9">
                              <w:rPr>
                                <w:rFonts w:ascii="Arial Narrow" w:hAnsi="Arial Narrow" w:cs="Cambria"/>
                                <w:b/>
                                <w:color w:val="548DD4"/>
                                <w:spacing w:val="10"/>
                                <w:sz w:val="20"/>
                                <w:szCs w:val="20"/>
                                <w:lang w:val="es-ES"/>
                              </w:rPr>
                              <w:t>IEI NA</w:t>
                            </w:r>
                            <w:r w:rsidR="009C4210">
                              <w:rPr>
                                <w:rFonts w:ascii="Arial Narrow" w:hAnsi="Arial Narrow" w:cs="Cambria"/>
                                <w:b/>
                                <w:color w:val="548DD4"/>
                                <w:spacing w:val="10"/>
                                <w:sz w:val="20"/>
                                <w:szCs w:val="20"/>
                                <w:lang w:val="es-ES"/>
                              </w:rPr>
                              <w:t>Ț</w:t>
                            </w:r>
                            <w:r w:rsidRPr="00CD70A9">
                              <w:rPr>
                                <w:rFonts w:ascii="Arial Narrow" w:hAnsi="Arial Narrow" w:cs="Cambria"/>
                                <w:b/>
                                <w:color w:val="548DD4"/>
                                <w:spacing w:val="10"/>
                                <w:sz w:val="20"/>
                                <w:szCs w:val="20"/>
                                <w:lang w:val="es-ES"/>
                              </w:rPr>
                              <w:t>IONALE</w:t>
                            </w:r>
                          </w:p>
                          <w:p w14:paraId="4A4AA7F0" w14:textId="77777777" w:rsidR="00BE4B06" w:rsidRPr="00CD70A9" w:rsidRDefault="00C4536A" w:rsidP="0007749F">
                            <w:pPr>
                              <w:spacing w:after="0" w:line="240" w:lineRule="auto"/>
                              <w:ind w:left="-567" w:right="-25"/>
                              <w:jc w:val="right"/>
                              <w:rPr>
                                <w:rFonts w:ascii="Arial Narrow" w:hAnsi="Arial Narrow" w:cs="Cambria"/>
                                <w:b/>
                                <w:color w:val="548DD4"/>
                                <w:sz w:val="21"/>
                                <w:szCs w:val="21"/>
                                <w:lang w:val="es-ES"/>
                              </w:rPr>
                            </w:pPr>
                            <w:r>
                              <w:rPr>
                                <w:rFonts w:ascii="Arial Narrow" w:hAnsi="Arial Narrow" w:cs="Cambria"/>
                                <w:b/>
                                <w:color w:val="548DD4"/>
                                <w:sz w:val="21"/>
                                <w:szCs w:val="21"/>
                                <w:lang w:val="es-ES"/>
                              </w:rPr>
                              <w:t>DEPARTAMENTUL PENTRU PREGĂTIREA PERSONALULUI DIDACTIC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7B1048" id="_x0000_t202" coordsize="21600,21600" o:spt="202" path="m,l,21600r21600,l21600,xe">
                <v:stroke joinstyle="miter"/>
                <v:path gradientshapeok="t" o:connecttype="rect"/>
              </v:shapetype>
              <v:shape id="Text Box 1" o:spid="_x0000_s1026" type="#_x0000_t202" style="position:absolute;left:0;text-align:left;margin-left:204.45pt;margin-top:-43.9pt;width:296.65pt;height:3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" filled="f" stroked="f">
                <v:path arrowok="t"/>
                <v:textbox>
                  <w:txbxContent>
                    <w:p w14:paraId="7038B37D" w14:textId="77777777" w:rsidR="00BE4B06" w:rsidRPr="0007749F" w:rsidRDefault="00BE4B06" w:rsidP="0007749F">
                      <w:pPr>
                        <w:spacing w:after="0" w:line="240" w:lineRule="auto"/>
                        <w:ind w:left="-567" w:right="-25"/>
                        <w:jc w:val="right"/>
                        <w:rPr>
                          <w:rFonts w:ascii="Arial Narrow" w:hAnsi="Arial Narrow" w:cs="Cambria"/>
                          <w:b/>
                          <w:color w:val="FFFFFF"/>
                          <w:spacing w:val="10"/>
                          <w:sz w:val="20"/>
                          <w:szCs w:val="20"/>
                          <w:lang w:val="ro-RO"/>
                        </w:rPr>
                      </w:pPr>
                      <w:r w:rsidRPr="00CD70A9">
                        <w:rPr>
                          <w:rFonts w:ascii="Arial Narrow" w:hAnsi="Arial Narrow" w:cs="Cambria"/>
                          <w:b/>
                          <w:color w:val="548DD4"/>
                          <w:spacing w:val="10"/>
                          <w:sz w:val="20"/>
                          <w:szCs w:val="20"/>
                          <w:lang w:val="es-ES"/>
                        </w:rPr>
                        <w:t>MINISTERUL EDUCA</w:t>
                      </w:r>
                      <w:r w:rsidR="009C4210">
                        <w:rPr>
                          <w:rFonts w:ascii="Arial Narrow" w:hAnsi="Arial Narrow" w:cs="Cambria"/>
                          <w:b/>
                          <w:color w:val="548DD4"/>
                          <w:spacing w:val="10"/>
                          <w:sz w:val="20"/>
                          <w:szCs w:val="20"/>
                          <w:lang w:val="es-ES"/>
                        </w:rPr>
                        <w:t>Ț</w:t>
                      </w:r>
                      <w:r w:rsidRPr="00CD70A9">
                        <w:rPr>
                          <w:rFonts w:ascii="Arial Narrow" w:hAnsi="Arial Narrow" w:cs="Cambria"/>
                          <w:b/>
                          <w:color w:val="548DD4"/>
                          <w:spacing w:val="10"/>
                          <w:sz w:val="20"/>
                          <w:szCs w:val="20"/>
                          <w:lang w:val="es-ES"/>
                        </w:rPr>
                        <w:t>IEI NA</w:t>
                      </w:r>
                      <w:r w:rsidR="009C4210">
                        <w:rPr>
                          <w:rFonts w:ascii="Arial Narrow" w:hAnsi="Arial Narrow" w:cs="Cambria"/>
                          <w:b/>
                          <w:color w:val="548DD4"/>
                          <w:spacing w:val="10"/>
                          <w:sz w:val="20"/>
                          <w:szCs w:val="20"/>
                          <w:lang w:val="es-ES"/>
                        </w:rPr>
                        <w:t>Ț</w:t>
                      </w:r>
                      <w:r w:rsidRPr="00CD70A9">
                        <w:rPr>
                          <w:rFonts w:ascii="Arial Narrow" w:hAnsi="Arial Narrow" w:cs="Cambria"/>
                          <w:b/>
                          <w:color w:val="548DD4"/>
                          <w:spacing w:val="10"/>
                          <w:sz w:val="20"/>
                          <w:szCs w:val="20"/>
                          <w:lang w:val="es-ES"/>
                        </w:rPr>
                        <w:t>IONALE</w:t>
                      </w:r>
                    </w:p>
                    <w:p w14:paraId="4A4AA7F0" w14:textId="77777777" w:rsidR="00BE4B06" w:rsidRPr="00CD70A9" w:rsidRDefault="00C4536A" w:rsidP="0007749F">
                      <w:pPr>
                        <w:spacing w:after="0" w:line="240" w:lineRule="auto"/>
                        <w:ind w:left="-567" w:right="-25"/>
                        <w:jc w:val="right"/>
                        <w:rPr>
                          <w:rFonts w:ascii="Arial Narrow" w:hAnsi="Arial Narrow" w:cs="Cambria"/>
                          <w:b/>
                          <w:color w:val="548DD4"/>
                          <w:sz w:val="21"/>
                          <w:szCs w:val="21"/>
                          <w:lang w:val="es-ES"/>
                        </w:rPr>
                      </w:pPr>
                      <w:r>
                        <w:rPr>
                          <w:rFonts w:ascii="Arial Narrow" w:hAnsi="Arial Narrow" w:cs="Cambria"/>
                          <w:b/>
                          <w:color w:val="548DD4"/>
                          <w:sz w:val="21"/>
                          <w:szCs w:val="21"/>
                          <w:lang w:val="es-ES"/>
                        </w:rPr>
                        <w:t>DEPARTAMENTUL PENTRU PREGĂTIREA PERSONALULUI DIDACTIC</w:t>
                      </w:r>
                    </w:p>
                  </w:txbxContent>
                </v:textbox>
              </v:shape>
            </w:pict>
          </mc:Fallback>
        </mc:AlternateContent>
      </w:r>
    </w:p>
    <w:p w14:paraId="3455A977" w14:textId="77777777" w:rsidR="009C4210" w:rsidRPr="00BD39CB" w:rsidRDefault="009C4210" w:rsidP="005B0986">
      <w:pPr>
        <w:tabs>
          <w:tab w:val="left" w:pos="2282"/>
        </w:tabs>
        <w:spacing w:after="0"/>
        <w:rPr>
          <w:rFonts w:ascii="Times New Roman" w:hAnsi="Times New Roman"/>
          <w:sz w:val="20"/>
          <w:szCs w:val="20"/>
          <w:lang w:val="ro-RO"/>
        </w:rPr>
      </w:pPr>
    </w:p>
    <w:p w14:paraId="55530947" w14:textId="77777777" w:rsidR="009C4210" w:rsidRPr="00BD39CB" w:rsidRDefault="009C4210" w:rsidP="005B0986">
      <w:pPr>
        <w:tabs>
          <w:tab w:val="left" w:pos="2282"/>
        </w:tabs>
        <w:spacing w:after="0"/>
        <w:jc w:val="center"/>
        <w:rPr>
          <w:rFonts w:ascii="Times New Roman" w:hAnsi="Times New Roman"/>
          <w:sz w:val="20"/>
          <w:szCs w:val="20"/>
          <w:lang w:val="ro-RO"/>
        </w:rPr>
      </w:pPr>
    </w:p>
    <w:p w14:paraId="6D97DAD5" w14:textId="77777777" w:rsidR="009C4210" w:rsidRPr="00BD39CB" w:rsidRDefault="009C4210" w:rsidP="005B0986">
      <w:pPr>
        <w:tabs>
          <w:tab w:val="left" w:pos="2282"/>
        </w:tabs>
        <w:spacing w:after="0"/>
        <w:jc w:val="center"/>
        <w:rPr>
          <w:rFonts w:ascii="Times New Roman" w:hAnsi="Times New Roman"/>
          <w:sz w:val="20"/>
          <w:szCs w:val="20"/>
          <w:lang w:val="ro-RO"/>
        </w:rPr>
      </w:pPr>
    </w:p>
    <w:p w14:paraId="75B308C0" w14:textId="77777777" w:rsidR="009C4210" w:rsidRPr="00BD39CB" w:rsidRDefault="009C4210" w:rsidP="005B0986">
      <w:pPr>
        <w:tabs>
          <w:tab w:val="left" w:pos="2282"/>
        </w:tabs>
        <w:spacing w:after="0"/>
        <w:rPr>
          <w:rFonts w:ascii="Times New Roman" w:hAnsi="Times New Roman"/>
          <w:sz w:val="20"/>
          <w:szCs w:val="20"/>
          <w:lang w:val="ro-RO"/>
        </w:rPr>
      </w:pPr>
    </w:p>
    <w:p w14:paraId="706392D3" w14:textId="5E3CD48B" w:rsidR="00FF1930" w:rsidRPr="00BD39CB" w:rsidRDefault="0036031B" w:rsidP="00290CD4">
      <w:pPr>
        <w:tabs>
          <w:tab w:val="left" w:pos="2282"/>
        </w:tabs>
        <w:spacing w:after="0"/>
        <w:jc w:val="center"/>
        <w:rPr>
          <w:rFonts w:ascii="Times New Roman" w:hAnsi="Times New Roman"/>
          <w:b/>
          <w:sz w:val="48"/>
          <w:lang w:val="ro-RO"/>
        </w:rPr>
      </w:pPr>
      <w:r w:rsidRPr="00BD39CB">
        <w:rPr>
          <w:rFonts w:ascii="Times New Roman" w:hAnsi="Times New Roman"/>
          <w:b/>
          <w:sz w:val="48"/>
          <w:lang w:val="ro-RO"/>
        </w:rPr>
        <w:t xml:space="preserve">Regulament privind organizarea și desfășurarea examenelor de </w:t>
      </w:r>
      <w:r w:rsidR="0008325F" w:rsidRPr="00BD39CB">
        <w:rPr>
          <w:rFonts w:ascii="Times New Roman" w:hAnsi="Times New Roman"/>
          <w:b/>
          <w:bCs/>
          <w:sz w:val="48"/>
          <w:szCs w:val="48"/>
          <w:lang w:val="ro-RO"/>
        </w:rPr>
        <w:t>finalizare</w:t>
      </w:r>
      <w:r w:rsidRPr="00BD39CB">
        <w:rPr>
          <w:rFonts w:ascii="Times New Roman" w:hAnsi="Times New Roman"/>
          <w:b/>
          <w:sz w:val="48"/>
          <w:lang w:val="ro-RO"/>
        </w:rPr>
        <w:t xml:space="preserve"> a </w:t>
      </w:r>
      <w:r w:rsidR="003F00BA" w:rsidRPr="00BD39CB">
        <w:rPr>
          <w:rFonts w:ascii="Times New Roman" w:hAnsi="Times New Roman"/>
          <w:b/>
          <w:sz w:val="48"/>
          <w:lang w:val="ro-RO"/>
        </w:rPr>
        <w:t>P</w:t>
      </w:r>
      <w:r w:rsidRPr="00BD39CB">
        <w:rPr>
          <w:rFonts w:ascii="Times New Roman" w:hAnsi="Times New Roman"/>
          <w:b/>
          <w:sz w:val="48"/>
          <w:lang w:val="ro-RO"/>
        </w:rPr>
        <w:t xml:space="preserve">rogramului de </w:t>
      </w:r>
      <w:r w:rsidR="003F00BA" w:rsidRPr="00BD39CB">
        <w:rPr>
          <w:rFonts w:ascii="Times New Roman" w:hAnsi="Times New Roman"/>
          <w:b/>
          <w:sz w:val="48"/>
          <w:lang w:val="ro-RO"/>
        </w:rPr>
        <w:t>F</w:t>
      </w:r>
      <w:r w:rsidRPr="00BD39CB">
        <w:rPr>
          <w:rFonts w:ascii="Times New Roman" w:hAnsi="Times New Roman"/>
          <w:b/>
          <w:sz w:val="48"/>
          <w:lang w:val="ro-RO"/>
        </w:rPr>
        <w:t xml:space="preserve">ormare </w:t>
      </w:r>
      <w:r w:rsidR="003F00BA" w:rsidRPr="00BD39CB">
        <w:rPr>
          <w:rFonts w:ascii="Times New Roman" w:hAnsi="Times New Roman"/>
          <w:b/>
          <w:sz w:val="48"/>
          <w:lang w:val="ro-RO"/>
        </w:rPr>
        <w:t>P</w:t>
      </w:r>
      <w:r w:rsidRPr="00BD39CB">
        <w:rPr>
          <w:rFonts w:ascii="Times New Roman" w:hAnsi="Times New Roman"/>
          <w:b/>
          <w:sz w:val="48"/>
          <w:lang w:val="ro-RO"/>
        </w:rPr>
        <w:t xml:space="preserve">sihopedagogică </w:t>
      </w:r>
      <w:r w:rsidR="003F00BA" w:rsidRPr="00BD39CB">
        <w:rPr>
          <w:rFonts w:ascii="Times New Roman" w:hAnsi="Times New Roman"/>
          <w:b/>
          <w:sz w:val="48"/>
          <w:lang w:val="ro-RO"/>
        </w:rPr>
        <w:t>N</w:t>
      </w:r>
      <w:r w:rsidRPr="00BD39CB">
        <w:rPr>
          <w:rFonts w:ascii="Times New Roman" w:hAnsi="Times New Roman"/>
          <w:b/>
          <w:sz w:val="48"/>
          <w:lang w:val="ro-RO"/>
        </w:rPr>
        <w:t xml:space="preserve">ivel </w:t>
      </w:r>
      <w:r w:rsidR="003F00BA" w:rsidRPr="00BD39CB">
        <w:rPr>
          <w:rFonts w:ascii="Times New Roman" w:hAnsi="Times New Roman"/>
          <w:b/>
          <w:sz w:val="48"/>
          <w:lang w:val="ro-RO"/>
        </w:rPr>
        <w:t>I</w:t>
      </w:r>
      <w:r w:rsidRPr="00BD39CB">
        <w:rPr>
          <w:rFonts w:ascii="Times New Roman" w:hAnsi="Times New Roman"/>
          <w:b/>
          <w:sz w:val="48"/>
          <w:lang w:val="ro-RO"/>
        </w:rPr>
        <w:t xml:space="preserve">/ </w:t>
      </w:r>
      <w:r w:rsidR="003F00BA" w:rsidRPr="00BD39CB">
        <w:rPr>
          <w:rFonts w:ascii="Times New Roman" w:hAnsi="Times New Roman"/>
          <w:b/>
          <w:sz w:val="48"/>
          <w:lang w:val="ro-RO"/>
        </w:rPr>
        <w:t>N</w:t>
      </w:r>
      <w:r w:rsidRPr="00BD39CB">
        <w:rPr>
          <w:rFonts w:ascii="Times New Roman" w:hAnsi="Times New Roman"/>
          <w:b/>
          <w:sz w:val="48"/>
          <w:lang w:val="ro-RO"/>
        </w:rPr>
        <w:t xml:space="preserve">ivel </w:t>
      </w:r>
      <w:r w:rsidR="003F00BA" w:rsidRPr="00BD39CB">
        <w:rPr>
          <w:rFonts w:ascii="Times New Roman" w:hAnsi="Times New Roman"/>
          <w:b/>
          <w:sz w:val="48"/>
          <w:lang w:val="ro-RO"/>
        </w:rPr>
        <w:t>II</w:t>
      </w:r>
      <w:r w:rsidRPr="00BD39CB">
        <w:rPr>
          <w:rFonts w:ascii="Times New Roman" w:hAnsi="Times New Roman"/>
          <w:b/>
          <w:sz w:val="48"/>
          <w:lang w:val="ro-RO"/>
        </w:rPr>
        <w:t xml:space="preserve"> in cadrul </w:t>
      </w:r>
      <w:r w:rsidR="003F00BA" w:rsidRPr="00BD39CB">
        <w:rPr>
          <w:rFonts w:ascii="Times New Roman" w:hAnsi="Times New Roman"/>
          <w:b/>
          <w:sz w:val="48"/>
          <w:lang w:val="ro-RO"/>
        </w:rPr>
        <w:t>D</w:t>
      </w:r>
      <w:r w:rsidRPr="00BD39CB">
        <w:rPr>
          <w:rFonts w:ascii="Times New Roman" w:hAnsi="Times New Roman"/>
          <w:b/>
          <w:sz w:val="48"/>
          <w:lang w:val="ro-RO"/>
        </w:rPr>
        <w:t xml:space="preserve">epartamentului de </w:t>
      </w:r>
      <w:r w:rsidR="003F00BA" w:rsidRPr="00BD39CB">
        <w:rPr>
          <w:rFonts w:ascii="Times New Roman" w:hAnsi="Times New Roman"/>
          <w:b/>
          <w:sz w:val="48"/>
          <w:lang w:val="ro-RO"/>
        </w:rPr>
        <w:t>P</w:t>
      </w:r>
      <w:r w:rsidRPr="00BD39CB">
        <w:rPr>
          <w:rFonts w:ascii="Times New Roman" w:hAnsi="Times New Roman"/>
          <w:b/>
          <w:sz w:val="48"/>
          <w:lang w:val="ro-RO"/>
        </w:rPr>
        <w:t>r</w:t>
      </w:r>
      <w:r w:rsidR="003F00BA" w:rsidRPr="00BD39CB">
        <w:rPr>
          <w:rFonts w:ascii="Times New Roman" w:hAnsi="Times New Roman"/>
          <w:b/>
          <w:sz w:val="48"/>
          <w:lang w:val="ro-RO"/>
        </w:rPr>
        <w:t>e</w:t>
      </w:r>
      <w:r w:rsidRPr="00BD39CB">
        <w:rPr>
          <w:rFonts w:ascii="Times New Roman" w:hAnsi="Times New Roman"/>
          <w:b/>
          <w:sz w:val="48"/>
          <w:lang w:val="ro-RO"/>
        </w:rPr>
        <w:t xml:space="preserve">gătire al </w:t>
      </w:r>
      <w:r w:rsidR="00290CD4" w:rsidRPr="00BD39CB">
        <w:rPr>
          <w:rFonts w:ascii="Times New Roman" w:hAnsi="Times New Roman"/>
          <w:b/>
          <w:sz w:val="48"/>
          <w:lang w:val="ro-RO"/>
        </w:rPr>
        <w:t>P</w:t>
      </w:r>
      <w:r w:rsidRPr="00BD39CB">
        <w:rPr>
          <w:rFonts w:ascii="Times New Roman" w:hAnsi="Times New Roman"/>
          <w:b/>
          <w:sz w:val="48"/>
          <w:lang w:val="ro-RO"/>
        </w:rPr>
        <w:t xml:space="preserve">ersonalului </w:t>
      </w:r>
      <w:r w:rsidR="00290CD4" w:rsidRPr="00BD39CB">
        <w:rPr>
          <w:rFonts w:ascii="Times New Roman" w:hAnsi="Times New Roman"/>
          <w:b/>
          <w:sz w:val="48"/>
          <w:lang w:val="ro-RO"/>
        </w:rPr>
        <w:t>D</w:t>
      </w:r>
      <w:r w:rsidRPr="00BD39CB">
        <w:rPr>
          <w:rFonts w:ascii="Times New Roman" w:hAnsi="Times New Roman"/>
          <w:b/>
          <w:sz w:val="48"/>
          <w:lang w:val="ro-RO"/>
        </w:rPr>
        <w:t xml:space="preserve">idactic </w:t>
      </w:r>
    </w:p>
    <w:p w14:paraId="3704AA34" w14:textId="77777777" w:rsidR="009C4210" w:rsidRPr="00BD39CB" w:rsidRDefault="009C4210" w:rsidP="005B0986">
      <w:pPr>
        <w:tabs>
          <w:tab w:val="left" w:pos="2282"/>
        </w:tabs>
        <w:spacing w:after="0"/>
        <w:rPr>
          <w:rFonts w:ascii="Times New Roman" w:hAnsi="Times New Roman"/>
          <w:sz w:val="20"/>
          <w:lang w:val="ro-RO"/>
        </w:rPr>
      </w:pPr>
    </w:p>
    <w:p w14:paraId="490268FA" w14:textId="77777777" w:rsidR="009C4210" w:rsidRPr="00BD39CB" w:rsidRDefault="009C4210" w:rsidP="005B0986">
      <w:pPr>
        <w:tabs>
          <w:tab w:val="left" w:pos="2282"/>
        </w:tabs>
        <w:spacing w:after="0"/>
        <w:rPr>
          <w:rFonts w:ascii="Times New Roman" w:hAnsi="Times New Roman"/>
          <w:sz w:val="20"/>
          <w:lang w:val="ro-RO"/>
        </w:rPr>
      </w:pPr>
    </w:p>
    <w:p w14:paraId="7C8221B9" w14:textId="23B46082" w:rsidR="009C4210" w:rsidRPr="00BD39CB" w:rsidRDefault="00B30837" w:rsidP="00DD542C">
      <w:pPr>
        <w:tabs>
          <w:tab w:val="left" w:pos="2282"/>
        </w:tabs>
        <w:spacing w:after="0"/>
        <w:jc w:val="center"/>
        <w:rPr>
          <w:rFonts w:ascii="Times New Roman" w:hAnsi="Times New Roman"/>
          <w:b/>
          <w:bCs/>
          <w:sz w:val="36"/>
          <w:szCs w:val="36"/>
          <w:lang w:val="ro-RO"/>
        </w:rPr>
      </w:pPr>
      <w:r w:rsidRPr="00BD39CB">
        <w:rPr>
          <w:rFonts w:ascii="Times New Roman" w:hAnsi="Times New Roman"/>
          <w:b/>
          <w:bCs/>
          <w:sz w:val="36"/>
          <w:szCs w:val="36"/>
          <w:lang w:val="ro-RO"/>
        </w:rPr>
        <w:t>The Regulation for the Organizing and Carrying Out the Graduation Exams of the Psihopedagogical Training Program Level I/Level II  at the Teacher Training Department</w:t>
      </w:r>
    </w:p>
    <w:p w14:paraId="5B170FD1" w14:textId="77777777" w:rsidR="00BE2F02" w:rsidRPr="00BD39CB" w:rsidRDefault="00BE2F02" w:rsidP="00DD542C">
      <w:pPr>
        <w:tabs>
          <w:tab w:val="left" w:pos="2282"/>
        </w:tabs>
        <w:spacing w:after="0"/>
        <w:jc w:val="center"/>
        <w:rPr>
          <w:rFonts w:ascii="Times New Roman" w:hAnsi="Times New Roman"/>
          <w:b/>
          <w:bCs/>
          <w:sz w:val="36"/>
          <w:szCs w:val="36"/>
          <w:lang w:val="ro-RO"/>
        </w:rPr>
      </w:pPr>
    </w:p>
    <w:p w14:paraId="45105383" w14:textId="77777777" w:rsidR="00BE2F02" w:rsidRPr="00BD39CB" w:rsidRDefault="00BE2F02" w:rsidP="00DD542C">
      <w:pPr>
        <w:tabs>
          <w:tab w:val="left" w:pos="2282"/>
        </w:tabs>
        <w:spacing w:after="0"/>
        <w:jc w:val="center"/>
        <w:rPr>
          <w:rFonts w:ascii="Times New Roman" w:hAnsi="Times New Roman"/>
          <w:b/>
          <w:bCs/>
          <w:sz w:val="36"/>
          <w:szCs w:val="36"/>
          <w:lang w:val="ro-RO"/>
        </w:rPr>
      </w:pPr>
    </w:p>
    <w:p w14:paraId="7D639AB2" w14:textId="77777777" w:rsidR="00BE2F02" w:rsidRPr="00BD39CB" w:rsidRDefault="00BE2F02" w:rsidP="00DD542C">
      <w:pPr>
        <w:tabs>
          <w:tab w:val="left" w:pos="2282"/>
        </w:tabs>
        <w:spacing w:after="0"/>
        <w:jc w:val="center"/>
        <w:rPr>
          <w:rFonts w:ascii="Times New Roman" w:hAnsi="Times New Roman"/>
          <w:b/>
          <w:bCs/>
          <w:sz w:val="36"/>
          <w:szCs w:val="36"/>
          <w:lang w:val="ro-RO"/>
        </w:rPr>
      </w:pPr>
    </w:p>
    <w:p w14:paraId="3F6FAC1A" w14:textId="77777777" w:rsidR="00BE2F02" w:rsidRPr="00BD39CB" w:rsidRDefault="00BE2F02" w:rsidP="00DD542C">
      <w:pPr>
        <w:tabs>
          <w:tab w:val="left" w:pos="2282"/>
        </w:tabs>
        <w:spacing w:after="0"/>
        <w:jc w:val="center"/>
        <w:rPr>
          <w:rFonts w:ascii="Times New Roman" w:hAnsi="Times New Roman"/>
          <w:sz w:val="20"/>
          <w:lang w:val="ro-RO"/>
        </w:rPr>
      </w:pPr>
    </w:p>
    <w:tbl>
      <w:tblPr>
        <w:tblStyle w:val="LightList-Accent111"/>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373"/>
        <w:gridCol w:w="2844"/>
      </w:tblGrid>
      <w:tr w:rsidR="0047038C" w:rsidRPr="00BD39CB" w14:paraId="7411CC3F" w14:textId="77777777" w:rsidTr="00F75E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26" w:type="dxa"/>
            <w:gridSpan w:val="3"/>
            <w:tcBorders>
              <w:bottom w:val="single" w:sz="4" w:space="0" w:color="auto"/>
            </w:tcBorders>
          </w:tcPr>
          <w:p w14:paraId="0A9793E7" w14:textId="77777777" w:rsidR="0047038C" w:rsidRPr="00BD39CB" w:rsidRDefault="0047038C" w:rsidP="0047038C">
            <w:pPr>
              <w:rPr>
                <w:rFonts w:ascii="Times New Roman" w:hAnsi="Times New Roman"/>
                <w:color w:val="000000" w:themeColor="text1"/>
                <w:sz w:val="24"/>
                <w:lang w:val="ro-RO"/>
              </w:rPr>
            </w:pPr>
          </w:p>
        </w:tc>
      </w:tr>
      <w:tr w:rsidR="0047038C" w:rsidRPr="00BD39CB" w14:paraId="1EF4DA69" w14:textId="77777777" w:rsidTr="004703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single" w:sz="4" w:space="0" w:color="auto"/>
            </w:tcBorders>
            <w:vAlign w:val="center"/>
          </w:tcPr>
          <w:p w14:paraId="69D58A17" w14:textId="77777777" w:rsidR="0047038C" w:rsidRPr="00BD39CB" w:rsidRDefault="0047038C" w:rsidP="00F75ECB">
            <w:pPr>
              <w:tabs>
                <w:tab w:val="left" w:pos="2282"/>
              </w:tabs>
              <w:spacing w:line="276" w:lineRule="auto"/>
              <w:jc w:val="center"/>
              <w:rPr>
                <w:rFonts w:ascii="Times New Roman" w:hAnsi="Times New Roman"/>
                <w:color w:val="000000" w:themeColor="text1"/>
                <w:sz w:val="24"/>
                <w:szCs w:val="24"/>
                <w:lang w:val="ro-RO"/>
              </w:rPr>
            </w:pPr>
            <w:r w:rsidRPr="00BD39CB">
              <w:rPr>
                <w:rFonts w:ascii="Times New Roman" w:hAnsi="Times New Roman"/>
                <w:color w:val="000000" w:themeColor="text1"/>
                <w:sz w:val="24"/>
                <w:szCs w:val="24"/>
                <w:lang w:val="ro-RO"/>
              </w:rPr>
              <w:t>Elaborat:</w:t>
            </w:r>
          </w:p>
        </w:tc>
        <w:tc>
          <w:tcPr>
            <w:tcW w:w="5373" w:type="dxa"/>
            <w:tcBorders>
              <w:top w:val="none" w:sz="0" w:space="0" w:color="auto"/>
              <w:bottom w:val="single" w:sz="4" w:space="0" w:color="auto"/>
            </w:tcBorders>
            <w:vAlign w:val="center"/>
          </w:tcPr>
          <w:p w14:paraId="401F8247" w14:textId="77777777" w:rsidR="0047038C" w:rsidRPr="00BD39CB" w:rsidRDefault="0047038C" w:rsidP="00F75ECB">
            <w:pPr>
              <w:tabs>
                <w:tab w:val="left" w:pos="2282"/>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ro-RO"/>
              </w:rPr>
            </w:pPr>
          </w:p>
          <w:p w14:paraId="6AAD0434" w14:textId="77777777" w:rsidR="0047038C" w:rsidRPr="00BD39CB" w:rsidRDefault="0047038C" w:rsidP="0047038C">
            <w:pPr>
              <w:tabs>
                <w:tab w:val="left" w:pos="228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ro-RO"/>
              </w:rPr>
            </w:pPr>
            <w:r w:rsidRPr="00BD39CB">
              <w:rPr>
                <w:rFonts w:ascii="Times New Roman" w:hAnsi="Times New Roman"/>
                <w:sz w:val="24"/>
                <w:lang w:val="ro-RO"/>
              </w:rPr>
              <w:t>Conf. univ. dr. Adela Cîndea</w:t>
            </w:r>
          </w:p>
          <w:p w14:paraId="0A872360" w14:textId="77777777" w:rsidR="0047038C" w:rsidRPr="00BD39CB" w:rsidRDefault="0047038C" w:rsidP="0047038C">
            <w:pPr>
              <w:tabs>
                <w:tab w:val="left" w:pos="228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ro-RO"/>
              </w:rPr>
            </w:pPr>
            <w:r w:rsidRPr="00BD39CB">
              <w:rPr>
                <w:rFonts w:ascii="Times New Roman" w:hAnsi="Times New Roman"/>
                <w:sz w:val="24"/>
                <w:lang w:val="ro-RO"/>
              </w:rPr>
              <w:t>Conf univ. dr. Darius Borovic</w:t>
            </w:r>
          </w:p>
          <w:p w14:paraId="13D5A32E" w14:textId="7D64BD3D" w:rsidR="0047038C" w:rsidRPr="00BD39CB" w:rsidRDefault="0047038C" w:rsidP="0047038C">
            <w:pPr>
              <w:tabs>
                <w:tab w:val="left" w:pos="2282"/>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ro-RO"/>
              </w:rPr>
            </w:pPr>
            <w:r w:rsidRPr="00BD39CB">
              <w:rPr>
                <w:rFonts w:ascii="Times New Roman" w:hAnsi="Times New Roman"/>
                <w:sz w:val="24"/>
                <w:lang w:val="ro-RO"/>
              </w:rPr>
              <w:t>Lector univ. dr. Dana Crăciun</w:t>
            </w:r>
          </w:p>
          <w:p w14:paraId="05E1D6D5" w14:textId="77777777" w:rsidR="0047038C" w:rsidRPr="00BD39CB" w:rsidRDefault="0047038C" w:rsidP="00F75ECB">
            <w:pPr>
              <w:tabs>
                <w:tab w:val="left" w:pos="2282"/>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ro-RO"/>
              </w:rPr>
            </w:pPr>
          </w:p>
        </w:tc>
        <w:tc>
          <w:tcPr>
            <w:tcW w:w="2844" w:type="dxa"/>
            <w:tcBorders>
              <w:top w:val="none" w:sz="0" w:space="0" w:color="auto"/>
              <w:bottom w:val="single" w:sz="4" w:space="0" w:color="auto"/>
              <w:right w:val="none" w:sz="0" w:space="0" w:color="auto"/>
            </w:tcBorders>
            <w:vAlign w:val="center"/>
          </w:tcPr>
          <w:p w14:paraId="43FB68EB" w14:textId="3922122F" w:rsidR="0047038C" w:rsidRPr="00BD39CB" w:rsidRDefault="0047038C" w:rsidP="00F75ECB">
            <w:pPr>
              <w:tabs>
                <w:tab w:val="left" w:pos="228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ro-RO"/>
              </w:rPr>
            </w:pPr>
          </w:p>
        </w:tc>
      </w:tr>
      <w:tr w:rsidR="0047038C" w:rsidRPr="00BD39CB" w14:paraId="34A4E293" w14:textId="77777777" w:rsidTr="0047038C">
        <w:trPr>
          <w:jc w:val="cent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vAlign w:val="center"/>
          </w:tcPr>
          <w:p w14:paraId="326BBC39" w14:textId="77777777" w:rsidR="0047038C" w:rsidRPr="00BD39CB" w:rsidRDefault="0047038C" w:rsidP="00F75ECB">
            <w:pPr>
              <w:tabs>
                <w:tab w:val="left" w:pos="2282"/>
              </w:tabs>
              <w:jc w:val="center"/>
              <w:rPr>
                <w:rFonts w:ascii="Times New Roman" w:hAnsi="Times New Roman"/>
                <w:color w:val="000000" w:themeColor="text1"/>
                <w:sz w:val="24"/>
                <w:szCs w:val="24"/>
                <w:lang w:val="ro-RO"/>
              </w:rPr>
            </w:pPr>
            <w:r w:rsidRPr="00BD39CB">
              <w:rPr>
                <w:rFonts w:ascii="Times New Roman" w:hAnsi="Times New Roman"/>
                <w:color w:val="000000" w:themeColor="text1"/>
                <w:sz w:val="24"/>
                <w:szCs w:val="24"/>
                <w:lang w:val="ro-RO"/>
              </w:rPr>
              <w:t xml:space="preserve">Avizat: </w:t>
            </w:r>
          </w:p>
        </w:tc>
        <w:tc>
          <w:tcPr>
            <w:tcW w:w="5373" w:type="dxa"/>
            <w:tcBorders>
              <w:top w:val="single" w:sz="4" w:space="0" w:color="auto"/>
              <w:left w:val="single" w:sz="4" w:space="0" w:color="auto"/>
              <w:bottom w:val="single" w:sz="4" w:space="0" w:color="auto"/>
              <w:right w:val="single" w:sz="4" w:space="0" w:color="auto"/>
            </w:tcBorders>
            <w:vAlign w:val="center"/>
          </w:tcPr>
          <w:p w14:paraId="6A209485" w14:textId="77777777" w:rsidR="0047038C" w:rsidRPr="00BD39CB" w:rsidRDefault="0047038C" w:rsidP="00F75ECB">
            <w:pPr>
              <w:tabs>
                <w:tab w:val="left" w:pos="2282"/>
              </w:tabs>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themeColor="text1"/>
                <w:sz w:val="24"/>
                <w:szCs w:val="24"/>
                <w:lang w:val="ro-RO"/>
              </w:rPr>
            </w:pPr>
            <w:r w:rsidRPr="00BD39CB">
              <w:rPr>
                <w:rFonts w:ascii="Times New Roman" w:hAnsi="Times New Roman"/>
                <w:i/>
                <w:iCs/>
                <w:color w:val="000000" w:themeColor="text1"/>
                <w:sz w:val="24"/>
                <w:szCs w:val="24"/>
                <w:lang w:val="ro-RO"/>
              </w:rPr>
              <w:t xml:space="preserve">Prorector </w:t>
            </w:r>
          </w:p>
          <w:p w14:paraId="7EEEACE5" w14:textId="77777777" w:rsidR="0047038C" w:rsidRPr="00BD39CB" w:rsidRDefault="0047038C" w:rsidP="00F75ECB">
            <w:pPr>
              <w:tabs>
                <w:tab w:val="left" w:pos="2282"/>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o-RO"/>
              </w:rPr>
            </w:pPr>
            <w:r w:rsidRPr="00BD39CB">
              <w:rPr>
                <w:rFonts w:ascii="Times New Roman" w:hAnsi="Times New Roman"/>
                <w:color w:val="000000" w:themeColor="text1"/>
                <w:sz w:val="24"/>
                <w:szCs w:val="24"/>
                <w:lang w:val="ro-RO"/>
              </w:rPr>
              <w:t>Prof. univ. dr. Irina Macsinga</w:t>
            </w:r>
          </w:p>
        </w:tc>
        <w:tc>
          <w:tcPr>
            <w:tcW w:w="2844" w:type="dxa"/>
            <w:tcBorders>
              <w:top w:val="single" w:sz="4" w:space="0" w:color="auto"/>
              <w:left w:val="single" w:sz="4" w:space="0" w:color="auto"/>
              <w:bottom w:val="single" w:sz="4" w:space="0" w:color="auto"/>
              <w:right w:val="single" w:sz="4" w:space="0" w:color="auto"/>
            </w:tcBorders>
            <w:vAlign w:val="center"/>
          </w:tcPr>
          <w:p w14:paraId="256BD3B1" w14:textId="1B4F87A1" w:rsidR="0047038C" w:rsidRPr="00BD39CB" w:rsidRDefault="0018288B" w:rsidP="00F75ECB">
            <w:pPr>
              <w:tabs>
                <w:tab w:val="left" w:pos="2282"/>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27.05.2024</w:t>
            </w:r>
          </w:p>
        </w:tc>
      </w:tr>
      <w:tr w:rsidR="0047038C" w:rsidRPr="00BD39CB" w14:paraId="46EA76FD" w14:textId="77777777" w:rsidTr="00F75E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nil"/>
            </w:tcBorders>
            <w:vAlign w:val="center"/>
          </w:tcPr>
          <w:p w14:paraId="349500DD" w14:textId="77777777" w:rsidR="0047038C" w:rsidRPr="00BD39CB" w:rsidRDefault="0047038C" w:rsidP="00F75ECB">
            <w:pPr>
              <w:tabs>
                <w:tab w:val="left" w:pos="2282"/>
              </w:tabs>
              <w:spacing w:line="276" w:lineRule="auto"/>
              <w:jc w:val="center"/>
              <w:rPr>
                <w:rFonts w:ascii="Times New Roman" w:hAnsi="Times New Roman"/>
                <w:color w:val="000000" w:themeColor="text1"/>
                <w:sz w:val="24"/>
                <w:szCs w:val="24"/>
                <w:lang w:val="ro-RO"/>
              </w:rPr>
            </w:pPr>
            <w:r w:rsidRPr="00BD39CB">
              <w:rPr>
                <w:rFonts w:ascii="Times New Roman" w:hAnsi="Times New Roman"/>
                <w:color w:val="000000" w:themeColor="text1"/>
                <w:sz w:val="24"/>
                <w:szCs w:val="24"/>
                <w:lang w:val="ro-RO"/>
              </w:rPr>
              <w:t>Aviz juridic:</w:t>
            </w:r>
          </w:p>
        </w:tc>
        <w:tc>
          <w:tcPr>
            <w:tcW w:w="5373" w:type="dxa"/>
            <w:tcBorders>
              <w:top w:val="single" w:sz="4" w:space="0" w:color="auto"/>
              <w:left w:val="nil"/>
              <w:bottom w:val="single" w:sz="4" w:space="0" w:color="auto"/>
              <w:right w:val="nil"/>
            </w:tcBorders>
            <w:vAlign w:val="center"/>
          </w:tcPr>
          <w:p w14:paraId="534EE17F" w14:textId="77777777" w:rsidR="0047038C" w:rsidRPr="00BD39CB" w:rsidRDefault="0047038C" w:rsidP="00F75ECB">
            <w:pPr>
              <w:tabs>
                <w:tab w:val="left" w:pos="228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000000" w:themeColor="text1"/>
                <w:sz w:val="24"/>
                <w:szCs w:val="24"/>
                <w:lang w:val="ro-RO"/>
              </w:rPr>
            </w:pPr>
            <w:r w:rsidRPr="00BD39CB">
              <w:rPr>
                <w:rFonts w:ascii="Times New Roman" w:hAnsi="Times New Roman"/>
                <w:i/>
                <w:iCs/>
                <w:color w:val="000000" w:themeColor="text1"/>
                <w:sz w:val="24"/>
                <w:szCs w:val="24"/>
                <w:lang w:val="ro-RO"/>
              </w:rPr>
              <w:t>Consilier juridic,</w:t>
            </w:r>
          </w:p>
          <w:p w14:paraId="142D9C5B" w14:textId="599431D0" w:rsidR="0047038C" w:rsidRPr="00BD39CB" w:rsidRDefault="0018288B" w:rsidP="00F75ECB">
            <w:pPr>
              <w:tabs>
                <w:tab w:val="left" w:pos="228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Nadia Topai</w:t>
            </w:r>
          </w:p>
        </w:tc>
        <w:tc>
          <w:tcPr>
            <w:tcW w:w="2844" w:type="dxa"/>
            <w:tcBorders>
              <w:top w:val="single" w:sz="4" w:space="0" w:color="auto"/>
              <w:left w:val="nil"/>
              <w:bottom w:val="single" w:sz="4" w:space="0" w:color="auto"/>
              <w:right w:val="single" w:sz="4" w:space="0" w:color="auto"/>
            </w:tcBorders>
            <w:vAlign w:val="center"/>
          </w:tcPr>
          <w:p w14:paraId="34D41305" w14:textId="7FD0AFE2" w:rsidR="0047038C" w:rsidRPr="00BD39CB" w:rsidRDefault="0018288B" w:rsidP="00F75ECB">
            <w:pPr>
              <w:tabs>
                <w:tab w:val="left" w:pos="228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27.05.2024</w:t>
            </w:r>
            <w:bookmarkStart w:id="0" w:name="_GoBack"/>
            <w:bookmarkEnd w:id="0"/>
          </w:p>
        </w:tc>
      </w:tr>
      <w:tr w:rsidR="0047038C" w:rsidRPr="00BD39CB" w14:paraId="317E6941" w14:textId="77777777" w:rsidTr="00F75ECB">
        <w:trPr>
          <w:trHeight w:val="534"/>
          <w:jc w:val="cent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vAlign w:val="center"/>
          </w:tcPr>
          <w:p w14:paraId="2BE3AF63" w14:textId="77777777" w:rsidR="0047038C" w:rsidRPr="00BD39CB" w:rsidRDefault="0047038C" w:rsidP="00F75ECB">
            <w:pPr>
              <w:tabs>
                <w:tab w:val="left" w:pos="2282"/>
              </w:tabs>
              <w:spacing w:line="276" w:lineRule="auto"/>
              <w:jc w:val="center"/>
              <w:rPr>
                <w:rFonts w:ascii="Times New Roman" w:hAnsi="Times New Roman"/>
                <w:color w:val="000000" w:themeColor="text1"/>
                <w:sz w:val="24"/>
                <w:szCs w:val="24"/>
                <w:lang w:val="ro-RO"/>
              </w:rPr>
            </w:pPr>
            <w:r w:rsidRPr="00BD39CB">
              <w:rPr>
                <w:rFonts w:ascii="Times New Roman" w:hAnsi="Times New Roman"/>
                <w:color w:val="000000" w:themeColor="text1"/>
                <w:sz w:val="24"/>
                <w:szCs w:val="24"/>
                <w:lang w:val="ro-RO"/>
              </w:rPr>
              <w:t xml:space="preserve">Aprobat: </w:t>
            </w:r>
          </w:p>
        </w:tc>
        <w:tc>
          <w:tcPr>
            <w:tcW w:w="5373" w:type="dxa"/>
            <w:tcBorders>
              <w:top w:val="single" w:sz="4" w:space="0" w:color="auto"/>
            </w:tcBorders>
            <w:vAlign w:val="center"/>
          </w:tcPr>
          <w:p w14:paraId="58CC3CE2" w14:textId="73767BA0" w:rsidR="0047038C" w:rsidRPr="00BD39CB" w:rsidRDefault="0047038C" w:rsidP="0018288B">
            <w:pPr>
              <w:tabs>
                <w:tab w:val="left" w:pos="228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o-RO"/>
              </w:rPr>
            </w:pPr>
            <w:r w:rsidRPr="00BD39CB">
              <w:rPr>
                <w:rFonts w:ascii="Times New Roman" w:hAnsi="Times New Roman"/>
                <w:color w:val="000000" w:themeColor="text1"/>
                <w:sz w:val="24"/>
                <w:szCs w:val="24"/>
                <w:lang w:val="ro-RO"/>
              </w:rPr>
              <w:t xml:space="preserve">Consiliul </w:t>
            </w:r>
            <w:r w:rsidR="0018288B">
              <w:rPr>
                <w:rFonts w:ascii="Times New Roman" w:hAnsi="Times New Roman"/>
                <w:color w:val="000000" w:themeColor="text1"/>
                <w:sz w:val="24"/>
                <w:szCs w:val="24"/>
                <w:lang w:val="ro-RO"/>
              </w:rPr>
              <w:t>Departamentului pentru Pregătirea Personalului Didactic</w:t>
            </w:r>
          </w:p>
        </w:tc>
        <w:tc>
          <w:tcPr>
            <w:tcW w:w="2844" w:type="dxa"/>
            <w:tcBorders>
              <w:top w:val="single" w:sz="4" w:space="0" w:color="auto"/>
            </w:tcBorders>
            <w:vAlign w:val="center"/>
          </w:tcPr>
          <w:p w14:paraId="2E4894BA" w14:textId="7D932777" w:rsidR="0047038C" w:rsidRPr="00BD39CB" w:rsidRDefault="0047038C" w:rsidP="00F75ECB">
            <w:pPr>
              <w:tabs>
                <w:tab w:val="left" w:pos="228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o-RO"/>
              </w:rPr>
            </w:pPr>
            <w:r w:rsidRPr="00BD39CB">
              <w:rPr>
                <w:rFonts w:ascii="Times New Roman" w:hAnsi="Times New Roman"/>
                <w:color w:val="000000" w:themeColor="text1"/>
                <w:sz w:val="24"/>
                <w:szCs w:val="24"/>
                <w:lang w:val="ro-RO"/>
              </w:rPr>
              <w:t>H</w:t>
            </w:r>
            <w:r w:rsidR="0018288B">
              <w:rPr>
                <w:rFonts w:ascii="Times New Roman" w:hAnsi="Times New Roman"/>
                <w:color w:val="000000" w:themeColor="text1"/>
                <w:sz w:val="24"/>
                <w:szCs w:val="24"/>
                <w:lang w:val="ro-RO"/>
              </w:rPr>
              <w:t xml:space="preserve">CD </w:t>
            </w:r>
            <w:r w:rsidRPr="00BD39CB">
              <w:rPr>
                <w:rFonts w:ascii="Times New Roman" w:hAnsi="Times New Roman"/>
                <w:color w:val="000000" w:themeColor="text1"/>
                <w:sz w:val="24"/>
                <w:szCs w:val="24"/>
                <w:lang w:val="ro-RO"/>
              </w:rPr>
              <w:t>/</w:t>
            </w:r>
            <w:r w:rsidR="0018288B">
              <w:rPr>
                <w:rFonts w:ascii="Times New Roman" w:hAnsi="Times New Roman"/>
                <w:color w:val="000000" w:themeColor="text1"/>
                <w:sz w:val="24"/>
                <w:szCs w:val="24"/>
                <w:lang w:val="ro-RO"/>
              </w:rPr>
              <w:t>4.04.2024</w:t>
            </w:r>
          </w:p>
        </w:tc>
      </w:tr>
      <w:tr w:rsidR="0047038C" w:rsidRPr="00BD39CB" w14:paraId="531544BA" w14:textId="77777777" w:rsidTr="00F75E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26" w:type="dxa"/>
            <w:gridSpan w:val="3"/>
            <w:tcBorders>
              <w:top w:val="none" w:sz="0" w:space="0" w:color="auto"/>
              <w:left w:val="none" w:sz="0" w:space="0" w:color="auto"/>
              <w:bottom w:val="none" w:sz="0" w:space="0" w:color="auto"/>
              <w:right w:val="none" w:sz="0" w:space="0" w:color="auto"/>
            </w:tcBorders>
            <w:vAlign w:val="center"/>
          </w:tcPr>
          <w:p w14:paraId="5998B99B" w14:textId="19A3D8E4" w:rsidR="0047038C" w:rsidRPr="00BD39CB" w:rsidRDefault="0047038C" w:rsidP="0018288B">
            <w:pPr>
              <w:tabs>
                <w:tab w:val="left" w:pos="2282"/>
              </w:tabs>
              <w:spacing w:line="276" w:lineRule="auto"/>
              <w:rPr>
                <w:rFonts w:ascii="Times New Roman" w:hAnsi="Times New Roman"/>
                <w:i/>
                <w:color w:val="000000" w:themeColor="text1"/>
                <w:sz w:val="24"/>
                <w:lang w:val="ro-RO"/>
              </w:rPr>
            </w:pPr>
            <w:r w:rsidRPr="00BD39CB">
              <w:rPr>
                <w:rFonts w:ascii="Times New Roman" w:hAnsi="Times New Roman"/>
                <w:i/>
                <w:color w:val="000000" w:themeColor="text1"/>
                <w:sz w:val="24"/>
                <w:lang w:val="ro-RO"/>
              </w:rPr>
              <w:t>Intrat în vigoare prin H</w:t>
            </w:r>
            <w:r w:rsidR="0018288B">
              <w:rPr>
                <w:rFonts w:ascii="Times New Roman" w:hAnsi="Times New Roman"/>
                <w:i/>
                <w:color w:val="000000" w:themeColor="text1"/>
                <w:sz w:val="24"/>
                <w:lang w:val="ro-RO"/>
              </w:rPr>
              <w:t>otărârea Consiliului Departamentului pentru Pregătirea Personalului Didactic nr. 22946 din data de 4.04.2024 și a avizelor ulterioare</w:t>
            </w:r>
          </w:p>
        </w:tc>
      </w:tr>
    </w:tbl>
    <w:p w14:paraId="25728D52" w14:textId="77777777" w:rsidR="009C4210" w:rsidRPr="00BD39CB" w:rsidRDefault="009C4210" w:rsidP="005B0986">
      <w:pPr>
        <w:spacing w:after="0"/>
        <w:rPr>
          <w:rFonts w:ascii="Times New Roman" w:hAnsi="Times New Roman"/>
          <w:b/>
          <w:sz w:val="28"/>
          <w:szCs w:val="24"/>
          <w:lang w:val="ro-RO"/>
        </w:rPr>
      </w:pPr>
    </w:p>
    <w:p w14:paraId="36A43B96" w14:textId="77777777" w:rsidR="00B41B4A" w:rsidRPr="00BD39CB" w:rsidRDefault="00B41B4A">
      <w:pPr>
        <w:rPr>
          <w:rFonts w:ascii="Times New Roman" w:hAnsi="Times New Roman"/>
          <w:sz w:val="20"/>
          <w:szCs w:val="20"/>
          <w:lang w:val="ro-RO"/>
        </w:rPr>
      </w:pPr>
      <w:r w:rsidRPr="00BD39CB">
        <w:rPr>
          <w:rFonts w:ascii="Times New Roman" w:hAnsi="Times New Roman"/>
          <w:sz w:val="20"/>
          <w:szCs w:val="20"/>
          <w:lang w:val="ro-RO"/>
        </w:rPr>
        <w:br w:type="page"/>
      </w:r>
    </w:p>
    <w:p w14:paraId="558EB731" w14:textId="77777777" w:rsidR="009C4210" w:rsidRPr="00BD39CB" w:rsidRDefault="009C4210" w:rsidP="005B0986">
      <w:pPr>
        <w:spacing w:after="0"/>
        <w:rPr>
          <w:rFonts w:ascii="Times New Roman" w:hAnsi="Times New Roman"/>
          <w:sz w:val="20"/>
          <w:szCs w:val="20"/>
          <w:lang w:val="ro-RO"/>
        </w:rPr>
      </w:pPr>
    </w:p>
    <w:p w14:paraId="5F16BA80" w14:textId="77777777" w:rsidR="00B206C4" w:rsidRPr="00BD39CB" w:rsidRDefault="00B206C4" w:rsidP="00B206C4">
      <w:pPr>
        <w:spacing w:after="0"/>
        <w:jc w:val="center"/>
        <w:rPr>
          <w:rFonts w:ascii="Times New Roman" w:hAnsi="Times New Roman"/>
          <w:b/>
          <w:sz w:val="28"/>
          <w:szCs w:val="28"/>
          <w:u w:val="single"/>
          <w:lang w:val="ro-RO"/>
        </w:rPr>
      </w:pPr>
      <w:r w:rsidRPr="00BD39CB">
        <w:rPr>
          <w:rFonts w:ascii="Times New Roman" w:hAnsi="Times New Roman"/>
          <w:b/>
          <w:sz w:val="28"/>
          <w:szCs w:val="28"/>
          <w:u w:val="single"/>
          <w:lang w:val="ro-RO"/>
        </w:rPr>
        <w:t>CAPITOLUL I</w:t>
      </w:r>
    </w:p>
    <w:p w14:paraId="05FDA954" w14:textId="77777777" w:rsidR="00B206C4" w:rsidRPr="00BD39CB" w:rsidRDefault="00B206C4" w:rsidP="00B206C4">
      <w:pPr>
        <w:spacing w:after="0"/>
        <w:jc w:val="center"/>
        <w:rPr>
          <w:rFonts w:ascii="Times New Roman" w:hAnsi="Times New Roman"/>
          <w:b/>
          <w:sz w:val="28"/>
          <w:szCs w:val="28"/>
          <w:lang w:val="ro-RO"/>
        </w:rPr>
      </w:pPr>
      <w:r w:rsidRPr="00BD39CB">
        <w:rPr>
          <w:rFonts w:ascii="Times New Roman" w:hAnsi="Times New Roman"/>
          <w:b/>
          <w:sz w:val="28"/>
          <w:szCs w:val="28"/>
          <w:lang w:val="ro-RO"/>
        </w:rPr>
        <w:t>DOCUMENTE DE REFERINȚĂ</w:t>
      </w:r>
    </w:p>
    <w:p w14:paraId="6F55B369" w14:textId="77777777" w:rsidR="00B206C4" w:rsidRPr="00BD39CB" w:rsidRDefault="00B206C4" w:rsidP="00B206C4">
      <w:pPr>
        <w:spacing w:after="0"/>
        <w:jc w:val="both"/>
        <w:rPr>
          <w:rFonts w:ascii="Times New Roman" w:hAnsi="Times New Roman"/>
          <w:sz w:val="20"/>
          <w:szCs w:val="24"/>
          <w:lang w:val="ro-RO"/>
        </w:rPr>
      </w:pPr>
    </w:p>
    <w:p w14:paraId="45D0B051" w14:textId="246E48B2" w:rsidR="00B206C4" w:rsidRPr="00BD39CB" w:rsidRDefault="00B206C4" w:rsidP="00B206C4">
      <w:pPr>
        <w:spacing w:after="0"/>
        <w:ind w:firstLine="630"/>
        <w:jc w:val="both"/>
        <w:rPr>
          <w:rStyle w:val="l5def1"/>
          <w:rFonts w:ascii="Times New Roman" w:hAnsi="Times New Roman" w:cs="Times New Roman"/>
          <w:color w:val="auto"/>
          <w:sz w:val="24"/>
          <w:szCs w:val="24"/>
          <w:lang w:val="ro-RO"/>
        </w:rPr>
      </w:pPr>
      <w:r w:rsidRPr="00BD39CB">
        <w:rPr>
          <w:rFonts w:ascii="Times New Roman" w:hAnsi="Times New Roman"/>
          <w:b/>
          <w:bCs/>
          <w:iCs/>
          <w:sz w:val="24"/>
          <w:szCs w:val="24"/>
          <w:lang w:val="ro-RO"/>
        </w:rPr>
        <w:t xml:space="preserve">Art. 1. </w:t>
      </w:r>
      <w:r w:rsidRPr="00BD39CB">
        <w:rPr>
          <w:rStyle w:val="l5def1"/>
          <w:rFonts w:ascii="Times New Roman" w:hAnsi="Times New Roman" w:cs="Times New Roman"/>
          <w:color w:val="auto"/>
          <w:sz w:val="24"/>
          <w:szCs w:val="24"/>
          <w:lang w:val="ro-RO"/>
        </w:rPr>
        <w:t xml:space="preserve">Prezentul regulament stabilește cadrul general pentru organizarea și desfășurarea examenelor de </w:t>
      </w:r>
      <w:r w:rsidR="0008325F" w:rsidRPr="00BD39CB">
        <w:rPr>
          <w:rStyle w:val="l5def1"/>
          <w:rFonts w:ascii="Times New Roman" w:hAnsi="Times New Roman" w:cs="Times New Roman"/>
          <w:color w:val="auto"/>
          <w:sz w:val="24"/>
          <w:szCs w:val="24"/>
          <w:lang w:val="ro-RO"/>
        </w:rPr>
        <w:t>absolvire</w:t>
      </w:r>
      <w:r w:rsidRPr="00BD39CB">
        <w:rPr>
          <w:rStyle w:val="l5def1"/>
          <w:rFonts w:ascii="Times New Roman" w:hAnsi="Times New Roman" w:cs="Times New Roman"/>
          <w:color w:val="auto"/>
          <w:sz w:val="24"/>
          <w:szCs w:val="24"/>
          <w:lang w:val="ro-RO"/>
        </w:rPr>
        <w:t xml:space="preserve"> pentru studenții înscriși la </w:t>
      </w:r>
      <w:r w:rsidR="00C401E1" w:rsidRPr="00BD39CB">
        <w:rPr>
          <w:rStyle w:val="l5def1"/>
          <w:rFonts w:ascii="Times New Roman" w:hAnsi="Times New Roman" w:cs="Times New Roman"/>
          <w:color w:val="auto"/>
          <w:sz w:val="24"/>
          <w:szCs w:val="24"/>
          <w:lang w:val="ro-RO"/>
        </w:rPr>
        <w:t>P</w:t>
      </w:r>
      <w:r w:rsidRPr="00BD39CB">
        <w:rPr>
          <w:rStyle w:val="l5def1"/>
          <w:rFonts w:ascii="Times New Roman" w:hAnsi="Times New Roman" w:cs="Times New Roman"/>
          <w:color w:val="auto"/>
          <w:sz w:val="24"/>
          <w:szCs w:val="24"/>
          <w:lang w:val="ro-RO"/>
        </w:rPr>
        <w:t xml:space="preserve">rogramele de </w:t>
      </w:r>
      <w:r w:rsidR="00C401E1" w:rsidRPr="00BD39CB">
        <w:rPr>
          <w:rStyle w:val="l5def1"/>
          <w:rFonts w:ascii="Times New Roman" w:hAnsi="Times New Roman" w:cs="Times New Roman"/>
          <w:color w:val="auto"/>
          <w:sz w:val="24"/>
          <w:szCs w:val="24"/>
          <w:lang w:val="ro-RO"/>
        </w:rPr>
        <w:t>F</w:t>
      </w:r>
      <w:r w:rsidRPr="00BD39CB">
        <w:rPr>
          <w:rStyle w:val="l5def1"/>
          <w:rFonts w:ascii="Times New Roman" w:hAnsi="Times New Roman" w:cs="Times New Roman"/>
          <w:color w:val="auto"/>
          <w:sz w:val="24"/>
          <w:szCs w:val="24"/>
          <w:lang w:val="ro-RO"/>
        </w:rPr>
        <w:t xml:space="preserve">ormare </w:t>
      </w:r>
      <w:r w:rsidR="00C401E1" w:rsidRPr="00BD39CB">
        <w:rPr>
          <w:rStyle w:val="l5def1"/>
          <w:rFonts w:ascii="Times New Roman" w:hAnsi="Times New Roman" w:cs="Times New Roman"/>
          <w:color w:val="auto"/>
          <w:sz w:val="24"/>
          <w:szCs w:val="24"/>
          <w:lang w:val="ro-RO"/>
        </w:rPr>
        <w:t>P</w:t>
      </w:r>
      <w:r w:rsidRPr="00BD39CB">
        <w:rPr>
          <w:rStyle w:val="l5def1"/>
          <w:rFonts w:ascii="Times New Roman" w:hAnsi="Times New Roman" w:cs="Times New Roman"/>
          <w:color w:val="auto"/>
          <w:sz w:val="24"/>
          <w:szCs w:val="24"/>
          <w:lang w:val="ro-RO"/>
        </w:rPr>
        <w:t>sihopedagogică, Nivel I/Nivel II din cadrul DPPD al UVT.</w:t>
      </w:r>
    </w:p>
    <w:p w14:paraId="7208DFED" w14:textId="77777777" w:rsidR="00B206C4" w:rsidRPr="00BD39CB" w:rsidRDefault="00B206C4" w:rsidP="00B206C4">
      <w:pPr>
        <w:spacing w:after="0"/>
        <w:jc w:val="both"/>
        <w:rPr>
          <w:rStyle w:val="l5def1"/>
          <w:rFonts w:ascii="Times New Roman" w:hAnsi="Times New Roman" w:cs="Times New Roman"/>
          <w:color w:val="auto"/>
          <w:sz w:val="24"/>
          <w:szCs w:val="24"/>
          <w:lang w:val="ro-RO"/>
        </w:rPr>
      </w:pPr>
    </w:p>
    <w:p w14:paraId="59837265" w14:textId="10052BBE" w:rsidR="00B206C4" w:rsidRPr="00BD39CB" w:rsidRDefault="00B206C4" w:rsidP="00B206C4">
      <w:pPr>
        <w:spacing w:after="0"/>
        <w:ind w:firstLine="630"/>
        <w:jc w:val="both"/>
        <w:rPr>
          <w:rStyle w:val="Strong"/>
          <w:rFonts w:ascii="Times New Roman" w:hAnsi="Times New Roman"/>
          <w:b w:val="0"/>
          <w:sz w:val="24"/>
          <w:szCs w:val="24"/>
          <w:lang w:val="ro-RO"/>
        </w:rPr>
      </w:pPr>
      <w:r w:rsidRPr="00BD39CB">
        <w:rPr>
          <w:rFonts w:ascii="Times New Roman" w:hAnsi="Times New Roman"/>
          <w:b/>
          <w:sz w:val="24"/>
          <w:szCs w:val="24"/>
          <w:lang w:val="ro-RO"/>
        </w:rPr>
        <w:t>Art. 2</w:t>
      </w:r>
      <w:r w:rsidRPr="00BD39CB">
        <w:rPr>
          <w:rStyle w:val="Strong"/>
          <w:rFonts w:ascii="Times New Roman" w:hAnsi="Times New Roman"/>
          <w:sz w:val="24"/>
          <w:szCs w:val="24"/>
          <w:lang w:val="ro-RO"/>
        </w:rPr>
        <w:t xml:space="preserve">. </w:t>
      </w:r>
      <w:r w:rsidRPr="00BD39CB">
        <w:rPr>
          <w:rStyle w:val="Strong"/>
          <w:rFonts w:ascii="Times New Roman" w:hAnsi="Times New Roman"/>
          <w:b w:val="0"/>
          <w:sz w:val="24"/>
          <w:szCs w:val="24"/>
          <w:lang w:val="ro-RO"/>
        </w:rPr>
        <w:t xml:space="preserve">Examenele de </w:t>
      </w:r>
      <w:r w:rsidR="0008325F" w:rsidRPr="00BD39CB">
        <w:rPr>
          <w:rStyle w:val="Strong"/>
          <w:rFonts w:ascii="Times New Roman" w:hAnsi="Times New Roman"/>
          <w:b w:val="0"/>
          <w:sz w:val="24"/>
          <w:szCs w:val="24"/>
          <w:lang w:val="ro-RO"/>
        </w:rPr>
        <w:t>absolvire</w:t>
      </w:r>
      <w:r w:rsidRPr="00BD39CB">
        <w:rPr>
          <w:rStyle w:val="Strong"/>
          <w:rFonts w:ascii="Times New Roman" w:hAnsi="Times New Roman"/>
          <w:b w:val="0"/>
          <w:sz w:val="24"/>
          <w:szCs w:val="24"/>
          <w:lang w:val="ro-RO"/>
        </w:rPr>
        <w:t xml:space="preserve"> a programelor de formare psihopedagogică, Nivel I/Nivel II se organizează de către Departamentul pentru Pregătirea Personalului Didactic în conformitate cu:</w:t>
      </w:r>
    </w:p>
    <w:p w14:paraId="76C5BC48" w14:textId="77777777" w:rsidR="00E65D04" w:rsidRPr="00BD39CB" w:rsidRDefault="00E65D04" w:rsidP="00E65D04">
      <w:pPr>
        <w:pStyle w:val="Default"/>
        <w:widowControl/>
        <w:numPr>
          <w:ilvl w:val="0"/>
          <w:numId w:val="20"/>
        </w:numPr>
        <w:tabs>
          <w:tab w:val="left" w:pos="90"/>
          <w:tab w:val="left" w:pos="360"/>
        </w:tabs>
        <w:spacing w:line="276" w:lineRule="auto"/>
        <w:jc w:val="both"/>
        <w:rPr>
          <w:rFonts w:ascii="Times New Roman" w:hAnsi="Times New Roman"/>
          <w:color w:val="000000" w:themeColor="text1"/>
          <w:lang w:val="ro-RO"/>
        </w:rPr>
      </w:pPr>
      <w:r w:rsidRPr="00BD39CB">
        <w:rPr>
          <w:rFonts w:ascii="Times New Roman" w:hAnsi="Times New Roman" w:cs="Times New Roman"/>
          <w:color w:val="000000" w:themeColor="text1"/>
          <w:lang w:val="ro-RO"/>
        </w:rPr>
        <w:t>Prevederile Legii învățământului superior nr. 199/2023, cu modificările și completările ulterioare;</w:t>
      </w:r>
    </w:p>
    <w:p w14:paraId="7DB339D5" w14:textId="77777777" w:rsidR="00B206C4" w:rsidRPr="00BD39CB" w:rsidRDefault="00B206C4" w:rsidP="00876B16">
      <w:pPr>
        <w:pStyle w:val="Default"/>
        <w:widowControl/>
        <w:numPr>
          <w:ilvl w:val="0"/>
          <w:numId w:val="20"/>
        </w:numPr>
        <w:tabs>
          <w:tab w:val="left" w:pos="284"/>
        </w:tabs>
        <w:spacing w:line="276" w:lineRule="auto"/>
        <w:jc w:val="both"/>
        <w:rPr>
          <w:rFonts w:ascii="Times New Roman" w:hAnsi="Times New Roman" w:cs="Times New Roman"/>
          <w:color w:val="auto"/>
          <w:lang w:val="ro-RO"/>
        </w:rPr>
      </w:pPr>
      <w:r w:rsidRPr="00BD39CB">
        <w:rPr>
          <w:rFonts w:ascii="Times New Roman" w:hAnsi="Times New Roman" w:cs="Times New Roman"/>
          <w:color w:val="auto"/>
          <w:lang w:val="ro-RO"/>
        </w:rPr>
        <w:t xml:space="preserve">Ordinul Ministrului Educației Naționale și Cercetării Științifice nr. 657 din 24 noiembrie 2014 pentru aprobarea </w:t>
      </w:r>
      <w:r w:rsidRPr="00BD39CB">
        <w:rPr>
          <w:rFonts w:ascii="Times New Roman" w:hAnsi="Times New Roman" w:cs="Times New Roman"/>
          <w:i/>
          <w:color w:val="auto"/>
          <w:lang w:val="ro-RO"/>
        </w:rPr>
        <w:t>Regulamentului privind regimul actelor de studii în sistemul de învățământ superior</w:t>
      </w:r>
      <w:r w:rsidRPr="00BD39CB">
        <w:rPr>
          <w:rFonts w:ascii="Times New Roman" w:hAnsi="Times New Roman" w:cs="Times New Roman"/>
          <w:color w:val="auto"/>
          <w:lang w:val="ro-RO"/>
        </w:rPr>
        <w:t>;</w:t>
      </w:r>
    </w:p>
    <w:p w14:paraId="5FBE9F88" w14:textId="77777777" w:rsidR="00B206C4" w:rsidRPr="00BD39CB" w:rsidRDefault="00B206C4" w:rsidP="00876B16">
      <w:pPr>
        <w:pStyle w:val="Default"/>
        <w:widowControl/>
        <w:numPr>
          <w:ilvl w:val="0"/>
          <w:numId w:val="20"/>
        </w:numPr>
        <w:tabs>
          <w:tab w:val="left" w:pos="284"/>
        </w:tabs>
        <w:spacing w:line="276" w:lineRule="auto"/>
        <w:jc w:val="both"/>
        <w:rPr>
          <w:rFonts w:ascii="Times New Roman" w:hAnsi="Times New Roman" w:cs="Times New Roman"/>
          <w:color w:val="auto"/>
          <w:lang w:val="ro-RO"/>
        </w:rPr>
      </w:pPr>
      <w:r w:rsidRPr="00BD39CB">
        <w:rPr>
          <w:rFonts w:ascii="Times New Roman" w:hAnsi="Times New Roman" w:cs="Times New Roman"/>
          <w:color w:val="auto"/>
          <w:lang w:val="ro-RO"/>
        </w:rPr>
        <w:t>Codul drepturilor și obligațiilor studentului, aprobat prin Ordinul Ministrului Educației, Cercetării, Tineretului și Sportului nr. 3666 din 30 martie 2012;</w:t>
      </w:r>
    </w:p>
    <w:p w14:paraId="2EFB07B0" w14:textId="77777777" w:rsidR="00914643" w:rsidRPr="00BD39CB" w:rsidRDefault="00914643" w:rsidP="00D0002E">
      <w:pPr>
        <w:pStyle w:val="Default"/>
        <w:widowControl/>
        <w:numPr>
          <w:ilvl w:val="0"/>
          <w:numId w:val="20"/>
        </w:numPr>
        <w:jc w:val="both"/>
        <w:rPr>
          <w:rFonts w:ascii="Times New Roman" w:hAnsi="Times New Roman" w:cs="Times New Roman"/>
          <w:color w:val="auto"/>
          <w:lang w:val="ro-RO"/>
        </w:rPr>
      </w:pPr>
      <w:r w:rsidRPr="00BD39CB">
        <w:rPr>
          <w:rFonts w:ascii="Times New Roman" w:hAnsi="Times New Roman" w:cs="Times New Roman"/>
          <w:color w:val="auto"/>
          <w:lang w:val="ro-RO"/>
        </w:rPr>
        <w:t xml:space="preserve">Ordinul Ministrului Educației Naționale și Cercetării Științifice </w:t>
      </w:r>
      <w:r w:rsidRPr="00BD39CB">
        <w:rPr>
          <w:rFonts w:ascii="Times New Roman" w:hAnsi="Times New Roman" w:cs="Times New Roman"/>
          <w:b/>
          <w:bCs/>
          <w:color w:val="auto"/>
          <w:lang w:val="ro-RO"/>
        </w:rPr>
        <w:t xml:space="preserve">nr. 6125 din 20 decembrie 2016 </w:t>
      </w:r>
      <w:r w:rsidRPr="00BD39CB">
        <w:rPr>
          <w:rFonts w:ascii="Times New Roman" w:hAnsi="Times New Roman" w:cs="Times New Roman"/>
          <w:color w:val="auto"/>
          <w:lang w:val="ro-RO"/>
        </w:rPr>
        <w:t xml:space="preserve">privind aprobarea </w:t>
      </w:r>
      <w:r w:rsidRPr="00BD39CB">
        <w:rPr>
          <w:rFonts w:ascii="Times New Roman" w:hAnsi="Times New Roman" w:cs="Times New Roman"/>
          <w:i/>
          <w:iCs/>
          <w:color w:val="auto"/>
          <w:lang w:val="ro-RO"/>
        </w:rPr>
        <w:t>Metodologiei-cadru de organizare și desfășurare a examenelor de licență/diplomă și disertație</w:t>
      </w:r>
      <w:r w:rsidRPr="00BD39CB">
        <w:rPr>
          <w:rFonts w:ascii="Times New Roman" w:hAnsi="Times New Roman" w:cs="Times New Roman"/>
          <w:color w:val="auto"/>
          <w:lang w:val="ro-RO"/>
        </w:rPr>
        <w:t xml:space="preserve">, cu modificările și completările ulterioare (Ordinul Ministrului Educației Naționale </w:t>
      </w:r>
      <w:r w:rsidRPr="00BD39CB">
        <w:rPr>
          <w:rFonts w:ascii="Times New Roman" w:hAnsi="Times New Roman" w:cs="Times New Roman"/>
          <w:b/>
          <w:bCs/>
          <w:color w:val="auto"/>
          <w:lang w:val="ro-RO"/>
        </w:rPr>
        <w:t xml:space="preserve">nr. 3471 din 17 martie 2017 </w:t>
      </w:r>
      <w:r w:rsidRPr="00BD39CB">
        <w:rPr>
          <w:rFonts w:ascii="Times New Roman" w:hAnsi="Times New Roman" w:cs="Times New Roman"/>
          <w:color w:val="auto"/>
          <w:lang w:val="ro-RO"/>
        </w:rPr>
        <w:t xml:space="preserve">privind modificarea art. 19 din </w:t>
      </w:r>
      <w:r w:rsidRPr="00BD39CB">
        <w:rPr>
          <w:rFonts w:ascii="Times New Roman" w:hAnsi="Times New Roman" w:cs="Times New Roman"/>
          <w:i/>
          <w:iCs/>
          <w:color w:val="auto"/>
          <w:lang w:val="ro-RO"/>
        </w:rPr>
        <w:t xml:space="preserve">Metodologia-cadru de organizare și desfășurare a examenelor de licență/diplomă și disertație </w:t>
      </w:r>
      <w:r w:rsidRPr="00BD39CB">
        <w:rPr>
          <w:rFonts w:ascii="Times New Roman" w:hAnsi="Times New Roman" w:cs="Times New Roman"/>
          <w:color w:val="auto"/>
          <w:lang w:val="ro-RO"/>
        </w:rPr>
        <w:t xml:space="preserve">aprobată prin Ordinul Ministrului Educației Naționale și Cercetării Științifice nr. 6125/2016 și Ordinul Ministrului Educației Naționale </w:t>
      </w:r>
      <w:r w:rsidRPr="00BD39CB">
        <w:rPr>
          <w:rFonts w:ascii="Times New Roman" w:hAnsi="Times New Roman" w:cs="Times New Roman"/>
          <w:b/>
          <w:bCs/>
          <w:color w:val="auto"/>
          <w:lang w:val="ro-RO"/>
        </w:rPr>
        <w:t xml:space="preserve">nr. 5643 din 12 decembrie 2017 </w:t>
      </w:r>
      <w:r w:rsidRPr="00BD39CB">
        <w:rPr>
          <w:rFonts w:ascii="Times New Roman" w:hAnsi="Times New Roman" w:cs="Times New Roman"/>
          <w:color w:val="auto"/>
          <w:lang w:val="ro-RO"/>
        </w:rPr>
        <w:t xml:space="preserve">privind modificarea Ordinului Ministrului Educației Naționale și Cercetării Științifice nr. 6125/2016 privind aprobarea </w:t>
      </w:r>
      <w:r w:rsidRPr="00BD39CB">
        <w:rPr>
          <w:rFonts w:ascii="Times New Roman" w:hAnsi="Times New Roman" w:cs="Times New Roman"/>
          <w:i/>
          <w:iCs/>
          <w:color w:val="auto"/>
          <w:lang w:val="ro-RO"/>
        </w:rPr>
        <w:t>Metodologiei-cadru de organizare și desfășurare a examenelor de licență/diplomă și disertație</w:t>
      </w:r>
      <w:r w:rsidRPr="00BD39CB">
        <w:rPr>
          <w:rFonts w:ascii="Times New Roman" w:hAnsi="Times New Roman" w:cs="Times New Roman"/>
          <w:color w:val="auto"/>
          <w:lang w:val="ro-RO"/>
        </w:rPr>
        <w:t>);</w:t>
      </w:r>
    </w:p>
    <w:p w14:paraId="0F7C440E" w14:textId="108D121D" w:rsidR="002B1FB8" w:rsidRPr="00BD39CB" w:rsidRDefault="00B206C4" w:rsidP="00D0002E">
      <w:pPr>
        <w:pStyle w:val="Default"/>
        <w:numPr>
          <w:ilvl w:val="0"/>
          <w:numId w:val="20"/>
        </w:numPr>
        <w:tabs>
          <w:tab w:val="left" w:pos="284"/>
        </w:tabs>
        <w:jc w:val="both"/>
        <w:rPr>
          <w:rFonts w:ascii="Times New Roman" w:hAnsi="Times New Roman"/>
          <w:lang w:val="ro-RO"/>
        </w:rPr>
      </w:pPr>
      <w:r w:rsidRPr="00BD39CB">
        <w:rPr>
          <w:rFonts w:ascii="Times New Roman" w:hAnsi="Times New Roman" w:cs="Times New Roman"/>
          <w:color w:val="auto"/>
          <w:lang w:val="ro-RO"/>
        </w:rPr>
        <w:t xml:space="preserve">Regulamentul privind organizarea și desfășurarea examenelor de </w:t>
      </w:r>
      <w:r w:rsidR="0008325F" w:rsidRPr="00BD39CB">
        <w:rPr>
          <w:rFonts w:ascii="Times New Roman" w:hAnsi="Times New Roman" w:cs="Times New Roman"/>
          <w:color w:val="auto"/>
          <w:lang w:val="ro-RO"/>
        </w:rPr>
        <w:t>absolvire</w:t>
      </w:r>
      <w:r w:rsidRPr="00BD39CB">
        <w:rPr>
          <w:rFonts w:ascii="Times New Roman" w:hAnsi="Times New Roman" w:cs="Times New Roman"/>
          <w:color w:val="auto"/>
          <w:lang w:val="ro-RO"/>
        </w:rPr>
        <w:t xml:space="preserve"> a studiilor universitare de licență și masterat la Universitatea de Vest din Timișoara din </w:t>
      </w:r>
      <w:r w:rsidR="00914643" w:rsidRPr="00BD39CB">
        <w:rPr>
          <w:rFonts w:ascii="Times New Roman" w:hAnsi="Times New Roman"/>
          <w:color w:val="auto"/>
          <w:sz w:val="23"/>
          <w:szCs w:val="23"/>
          <w:lang w:val="pt-BR"/>
        </w:rPr>
        <w:t>HS nr. 98/01.11.2019</w:t>
      </w:r>
      <w:r w:rsidR="00914643" w:rsidRPr="00BD39CB">
        <w:rPr>
          <w:rFonts w:ascii="Times New Roman" w:hAnsi="Times New Roman" w:cs="Times New Roman"/>
          <w:color w:val="auto"/>
          <w:lang w:val="ro-RO"/>
        </w:rPr>
        <w:t>;</w:t>
      </w:r>
      <w:r w:rsidR="002B1FB8" w:rsidRPr="00BD39CB">
        <w:rPr>
          <w:rFonts w:ascii="Times New Roman" w:eastAsia="Calibri" w:hAnsi="Times New Roman"/>
          <w:lang w:val="ro-RO"/>
        </w:rPr>
        <w:t xml:space="preserve"> </w:t>
      </w:r>
    </w:p>
    <w:p w14:paraId="293FC914" w14:textId="449E7F09" w:rsidR="002B1FB8" w:rsidRPr="00BD39CB" w:rsidRDefault="002B1FB8" w:rsidP="00D0002E">
      <w:pPr>
        <w:pStyle w:val="Default"/>
        <w:numPr>
          <w:ilvl w:val="0"/>
          <w:numId w:val="20"/>
        </w:numPr>
        <w:tabs>
          <w:tab w:val="left" w:pos="284"/>
        </w:tabs>
        <w:jc w:val="both"/>
        <w:rPr>
          <w:rFonts w:ascii="Times New Roman" w:hAnsi="Times New Roman"/>
          <w:lang w:val="ro-RO"/>
        </w:rPr>
      </w:pPr>
      <w:r w:rsidRPr="00BD39CB">
        <w:rPr>
          <w:rFonts w:ascii="Times New Roman" w:hAnsi="Times New Roman"/>
          <w:lang w:val="ro-RO"/>
        </w:rPr>
        <w:t xml:space="preserve">Ordinul Ministrului Educației și Cercetării nr. 4156 din 27 aprilie 2020 pentru aprobarea </w:t>
      </w:r>
      <w:r w:rsidRPr="00BD39CB">
        <w:rPr>
          <w:rFonts w:ascii="Times New Roman" w:hAnsi="Times New Roman"/>
          <w:i/>
          <w:iCs/>
          <w:lang w:val="ro-RO"/>
        </w:rPr>
        <w:t>Regulamentului-cadru privind regimul actelor de studii și al documentelor universitare în sistemul de învățământ superior, cu modificările și completările ulterioare</w:t>
      </w:r>
      <w:r w:rsidRPr="00BD39CB">
        <w:rPr>
          <w:rFonts w:ascii="Times New Roman" w:hAnsi="Times New Roman"/>
          <w:lang w:val="ro-RO"/>
        </w:rPr>
        <w:t xml:space="preserve">; </w:t>
      </w:r>
    </w:p>
    <w:p w14:paraId="0F11C887" w14:textId="77777777" w:rsidR="002B1FB8" w:rsidRPr="00BD39CB" w:rsidRDefault="002B1FB8" w:rsidP="00D0002E">
      <w:pPr>
        <w:pStyle w:val="Default"/>
        <w:numPr>
          <w:ilvl w:val="0"/>
          <w:numId w:val="20"/>
        </w:numPr>
        <w:tabs>
          <w:tab w:val="left" w:pos="284"/>
        </w:tabs>
        <w:jc w:val="both"/>
        <w:rPr>
          <w:rFonts w:ascii="Times New Roman" w:hAnsi="Times New Roman"/>
          <w:lang w:val="ro-RO"/>
        </w:rPr>
      </w:pPr>
      <w:r w:rsidRPr="00BD39CB">
        <w:rPr>
          <w:rFonts w:ascii="Times New Roman" w:hAnsi="Times New Roman"/>
          <w:lang w:val="ro-RO"/>
        </w:rPr>
        <w:t xml:space="preserve">Ordinul Ministrului Educației nr. 4139 din 29 iunie 2022 pentru aprobarea </w:t>
      </w:r>
      <w:r w:rsidRPr="00BD39CB">
        <w:rPr>
          <w:rFonts w:ascii="Times New Roman" w:hAnsi="Times New Roman"/>
          <w:i/>
          <w:lang w:val="ro-RO"/>
        </w:rPr>
        <w:t>Metodologiei-cadru de organizare a programului de formare psihopedagogică în vederea certificării competențelor pentru profesia didactică</w:t>
      </w:r>
      <w:r w:rsidRPr="00BD39CB" w:rsidDel="00881984">
        <w:rPr>
          <w:rFonts w:ascii="Times New Roman" w:hAnsi="Times New Roman"/>
          <w:i/>
          <w:lang w:val="ro-RO"/>
        </w:rPr>
        <w:t xml:space="preserve"> </w:t>
      </w:r>
      <w:r w:rsidRPr="00BD39CB">
        <w:rPr>
          <w:rFonts w:ascii="Times New Roman" w:hAnsi="Times New Roman"/>
          <w:i/>
          <w:lang w:val="ro-RO"/>
        </w:rPr>
        <w:t>de către departamentele de specialitate din cadrul instituțiilor de învățământ superior acreditate</w:t>
      </w:r>
      <w:r w:rsidRPr="00BD39CB">
        <w:rPr>
          <w:rFonts w:ascii="Times New Roman" w:hAnsi="Times New Roman"/>
          <w:lang w:val="ro-RO"/>
        </w:rPr>
        <w:t>;</w:t>
      </w:r>
    </w:p>
    <w:p w14:paraId="46814F31" w14:textId="77777777" w:rsidR="00B00FDD" w:rsidRPr="00BD39CB" w:rsidRDefault="00B00FDD" w:rsidP="00B00FDD">
      <w:pPr>
        <w:pStyle w:val="Default"/>
        <w:widowControl/>
        <w:numPr>
          <w:ilvl w:val="0"/>
          <w:numId w:val="20"/>
        </w:numPr>
        <w:tabs>
          <w:tab w:val="left" w:pos="284"/>
        </w:tabs>
        <w:spacing w:line="276" w:lineRule="auto"/>
        <w:jc w:val="both"/>
        <w:rPr>
          <w:rFonts w:ascii="Times New Roman" w:hAnsi="Times New Roman" w:cs="Times New Roman"/>
          <w:b/>
          <w:bCs/>
          <w:color w:val="000000" w:themeColor="text1"/>
          <w:lang w:val="ro-RO"/>
        </w:rPr>
      </w:pPr>
      <w:bookmarkStart w:id="1" w:name="_Hlk158810726"/>
      <w:r w:rsidRPr="00BD39CB">
        <w:rPr>
          <w:rFonts w:ascii="Times New Roman" w:hAnsi="Times New Roman" w:cs="Times New Roman"/>
          <w:b/>
          <w:bCs/>
          <w:color w:val="000000" w:themeColor="text1"/>
          <w:lang w:val="ro-RO"/>
        </w:rPr>
        <w:t xml:space="preserve">Ordinul Ministrului </w:t>
      </w:r>
      <w:r w:rsidRPr="00BD39CB">
        <w:rPr>
          <w:rFonts w:ascii="Times New Roman" w:hAnsi="Times New Roman" w:cs="Times New Roman"/>
          <w:b/>
          <w:bCs/>
          <w:spacing w:val="-1"/>
          <w:lang w:val="ro-RO"/>
        </w:rPr>
        <w:t xml:space="preserve">Educației nr. 3691 din 1 februarie 2024 privind aprobarea </w:t>
      </w:r>
      <w:r w:rsidRPr="00BD39CB">
        <w:rPr>
          <w:rFonts w:ascii="Times New Roman" w:hAnsi="Times New Roman" w:cs="Times New Roman"/>
          <w:b/>
          <w:bCs/>
          <w:i/>
          <w:iCs/>
          <w:spacing w:val="-1"/>
          <w:lang w:val="ro-RO"/>
        </w:rPr>
        <w:t>Metodologiei-cadru de organizare și desfășurare a examenelor de absolvire, licență/diplomă și disertație</w:t>
      </w:r>
      <w:r w:rsidRPr="00BD39CB">
        <w:rPr>
          <w:rFonts w:ascii="Times New Roman" w:hAnsi="Times New Roman" w:cs="Times New Roman"/>
          <w:b/>
          <w:bCs/>
          <w:spacing w:val="-1"/>
          <w:lang w:val="ro-RO"/>
        </w:rPr>
        <w:t xml:space="preserve">; </w:t>
      </w:r>
      <w:bookmarkEnd w:id="1"/>
    </w:p>
    <w:p w14:paraId="3943CD90" w14:textId="3846A8BA" w:rsidR="00914643" w:rsidRPr="00BD39CB" w:rsidRDefault="00914643" w:rsidP="00914643">
      <w:pPr>
        <w:pStyle w:val="Default"/>
        <w:widowControl/>
        <w:numPr>
          <w:ilvl w:val="0"/>
          <w:numId w:val="20"/>
        </w:numPr>
        <w:tabs>
          <w:tab w:val="left" w:pos="284"/>
        </w:tabs>
        <w:spacing w:line="276" w:lineRule="auto"/>
        <w:jc w:val="both"/>
        <w:rPr>
          <w:rFonts w:ascii="Times New Roman" w:hAnsi="Times New Roman" w:cs="Times New Roman"/>
          <w:color w:val="auto"/>
          <w:lang w:val="ro-RO"/>
        </w:rPr>
      </w:pPr>
    </w:p>
    <w:tbl>
      <w:tblPr>
        <w:tblW w:w="0" w:type="auto"/>
        <w:tblBorders>
          <w:top w:val="nil"/>
          <w:left w:val="nil"/>
          <w:bottom w:val="nil"/>
          <w:right w:val="nil"/>
        </w:tblBorders>
        <w:tblLayout w:type="fixed"/>
        <w:tblLook w:val="0000" w:firstRow="0" w:lastRow="0" w:firstColumn="0" w:lastColumn="0" w:noHBand="0" w:noVBand="0"/>
      </w:tblPr>
      <w:tblGrid>
        <w:gridCol w:w="2076"/>
      </w:tblGrid>
      <w:tr w:rsidR="00914643" w:rsidRPr="00BD39CB" w14:paraId="0A161980" w14:textId="77777777">
        <w:trPr>
          <w:trHeight w:val="109"/>
        </w:trPr>
        <w:tc>
          <w:tcPr>
            <w:tcW w:w="2076" w:type="dxa"/>
          </w:tcPr>
          <w:p w14:paraId="7931E473" w14:textId="77777777" w:rsidR="00914643" w:rsidRPr="00BD39CB" w:rsidRDefault="00914643" w:rsidP="00914643">
            <w:pPr>
              <w:autoSpaceDE w:val="0"/>
              <w:autoSpaceDN w:val="0"/>
              <w:adjustRightInd w:val="0"/>
              <w:spacing w:after="0" w:line="240" w:lineRule="auto"/>
              <w:rPr>
                <w:rFonts w:ascii="Times New Roman" w:hAnsi="Times New Roman"/>
                <w:color w:val="000000"/>
                <w:sz w:val="23"/>
                <w:szCs w:val="23"/>
                <w:lang w:val="pt-BR"/>
              </w:rPr>
            </w:pPr>
          </w:p>
        </w:tc>
      </w:tr>
    </w:tbl>
    <w:p w14:paraId="4F8C4CF3" w14:textId="77777777" w:rsidR="006B0550" w:rsidRPr="00BD39CB" w:rsidRDefault="006B0550" w:rsidP="006B0550">
      <w:pPr>
        <w:pStyle w:val="ListParagraph"/>
        <w:numPr>
          <w:ilvl w:val="0"/>
          <w:numId w:val="20"/>
        </w:numPr>
        <w:ind w:hanging="294"/>
        <w:jc w:val="both"/>
        <w:rPr>
          <w:rFonts w:ascii="Times New Roman" w:hAnsi="Times New Roman" w:cs="Arial"/>
          <w:sz w:val="24"/>
          <w:szCs w:val="24"/>
          <w:lang w:val="ro-RO" w:eastAsia="ro-RO"/>
        </w:rPr>
      </w:pPr>
      <w:r w:rsidRPr="00BD39CB">
        <w:rPr>
          <w:rFonts w:ascii="Times New Roman" w:hAnsi="Times New Roman" w:cs="Arial"/>
          <w:sz w:val="24"/>
          <w:szCs w:val="24"/>
          <w:lang w:val="ro-RO" w:eastAsia="ro-RO"/>
        </w:rPr>
        <w:t xml:space="preserve">Ordinul Ministrului Educației și Cercetării nr. 4206 din 6 mai 2020 privind luarea unor măsuri în domeniul învățământului superior; </w:t>
      </w:r>
    </w:p>
    <w:p w14:paraId="26B27B72" w14:textId="77777777" w:rsidR="00C31924" w:rsidRPr="00BD39CB" w:rsidRDefault="00C31924" w:rsidP="00C31924">
      <w:pPr>
        <w:pStyle w:val="ListParagraph"/>
        <w:numPr>
          <w:ilvl w:val="0"/>
          <w:numId w:val="31"/>
        </w:numPr>
        <w:tabs>
          <w:tab w:val="left" w:pos="360"/>
        </w:tabs>
        <w:spacing w:after="0"/>
        <w:ind w:left="720" w:hanging="180"/>
        <w:jc w:val="both"/>
        <w:rPr>
          <w:rFonts w:ascii="Times New Roman" w:hAnsi="Times New Roman"/>
          <w:sz w:val="24"/>
          <w:szCs w:val="24"/>
          <w:lang w:val="ro-RO"/>
        </w:rPr>
      </w:pPr>
      <w:r w:rsidRPr="00BD39CB">
        <w:rPr>
          <w:rFonts w:ascii="Times New Roman" w:hAnsi="Times New Roman"/>
          <w:sz w:val="24"/>
          <w:szCs w:val="24"/>
          <w:lang w:val="ro-RO"/>
        </w:rPr>
        <w:t xml:space="preserve">Hotărârea Guvernului României nr. 404 din 29 martie 2006 privind organizarea și desfășurarea studiilor universitare de masterat; </w:t>
      </w:r>
    </w:p>
    <w:p w14:paraId="283692CA" w14:textId="77777777" w:rsidR="00C31924" w:rsidRPr="00BD39CB" w:rsidRDefault="00C31924" w:rsidP="00C31924">
      <w:pPr>
        <w:pStyle w:val="ListParagraph"/>
        <w:numPr>
          <w:ilvl w:val="0"/>
          <w:numId w:val="31"/>
        </w:numPr>
        <w:tabs>
          <w:tab w:val="left" w:pos="360"/>
        </w:tabs>
        <w:spacing w:after="0"/>
        <w:ind w:left="720" w:hanging="180"/>
        <w:jc w:val="both"/>
        <w:rPr>
          <w:rFonts w:ascii="Times New Roman" w:hAnsi="Times New Roman"/>
          <w:sz w:val="24"/>
          <w:szCs w:val="24"/>
          <w:lang w:val="ro-RO"/>
        </w:rPr>
      </w:pPr>
      <w:r w:rsidRPr="00BD39CB">
        <w:rPr>
          <w:rFonts w:ascii="Times New Roman" w:hAnsi="Times New Roman"/>
          <w:sz w:val="24"/>
          <w:szCs w:val="24"/>
          <w:lang w:val="ro-RO"/>
        </w:rPr>
        <w:t xml:space="preserve">Hotărârea Guvernului României nr. 918/2013 privind aprobarea Cadrului Național al Calificărilor, cu modificările și completările ulterioare; </w:t>
      </w:r>
    </w:p>
    <w:p w14:paraId="50AA2912" w14:textId="77777777" w:rsidR="00C31924" w:rsidRPr="00BD39CB" w:rsidRDefault="00C31924" w:rsidP="00C31924">
      <w:pPr>
        <w:pStyle w:val="ListParagraph"/>
        <w:numPr>
          <w:ilvl w:val="0"/>
          <w:numId w:val="31"/>
        </w:numPr>
        <w:tabs>
          <w:tab w:val="left" w:pos="360"/>
        </w:tabs>
        <w:spacing w:after="0"/>
        <w:ind w:left="720" w:hanging="180"/>
        <w:jc w:val="both"/>
        <w:rPr>
          <w:rFonts w:ascii="Times New Roman" w:hAnsi="Times New Roman"/>
          <w:sz w:val="24"/>
          <w:szCs w:val="24"/>
          <w:lang w:val="ro-RO"/>
        </w:rPr>
      </w:pPr>
      <w:r w:rsidRPr="00BD39CB">
        <w:rPr>
          <w:rFonts w:ascii="Times New Roman" w:hAnsi="Times New Roman"/>
          <w:sz w:val="24"/>
          <w:szCs w:val="24"/>
          <w:lang w:val="ro-RO"/>
        </w:rPr>
        <w:t xml:space="preserve">Hotărârea Guvernului României nr. 607 din 23 iulie 2014 privind aprobarea conținutului și formatului actelor de studii care vor fi eliberate absolvenților ciclului I – studii universitare de licență; </w:t>
      </w:r>
    </w:p>
    <w:p w14:paraId="2AF681A4" w14:textId="77777777" w:rsidR="00C31924" w:rsidRPr="00BD39CB" w:rsidRDefault="00C31924" w:rsidP="00C31924">
      <w:pPr>
        <w:pStyle w:val="ListParagraph"/>
        <w:numPr>
          <w:ilvl w:val="0"/>
          <w:numId w:val="31"/>
        </w:numPr>
        <w:tabs>
          <w:tab w:val="left" w:pos="360"/>
        </w:tabs>
        <w:spacing w:after="0"/>
        <w:ind w:left="720" w:hanging="180"/>
        <w:jc w:val="both"/>
        <w:rPr>
          <w:rFonts w:ascii="Times New Roman" w:hAnsi="Times New Roman"/>
          <w:sz w:val="24"/>
          <w:szCs w:val="24"/>
          <w:lang w:val="ro-RO"/>
        </w:rPr>
      </w:pPr>
      <w:r w:rsidRPr="00BD39CB">
        <w:rPr>
          <w:rFonts w:ascii="Times New Roman" w:hAnsi="Times New Roman"/>
          <w:sz w:val="24"/>
          <w:szCs w:val="24"/>
          <w:lang w:val="ro-RO"/>
        </w:rPr>
        <w:t>Hotărârea Guvernului României nr. 728 din 5 octombrie 2016 privind aprobarea conținutului și formatului actelor de studii care vor fi eliberate absolvenților ciclului II – studii universitare de masterat și absolvenților ciclului I și ciclului II de studii universitare oferite comasat;</w:t>
      </w:r>
    </w:p>
    <w:p w14:paraId="4DD82BD9" w14:textId="0BDFD995" w:rsidR="00C31924" w:rsidRPr="00BD39CB" w:rsidRDefault="00C31924" w:rsidP="00C31924">
      <w:pPr>
        <w:pStyle w:val="ListParagraph"/>
        <w:numPr>
          <w:ilvl w:val="0"/>
          <w:numId w:val="31"/>
        </w:numPr>
        <w:tabs>
          <w:tab w:val="left" w:pos="270"/>
        </w:tabs>
        <w:spacing w:after="0"/>
        <w:ind w:left="720" w:hanging="180"/>
        <w:jc w:val="both"/>
        <w:rPr>
          <w:rFonts w:ascii="Times New Roman" w:hAnsi="Times New Roman"/>
          <w:sz w:val="24"/>
          <w:szCs w:val="24"/>
          <w:lang w:val="ro-RO"/>
        </w:rPr>
      </w:pPr>
      <w:r w:rsidRPr="00BD39CB">
        <w:rPr>
          <w:rFonts w:ascii="Times New Roman" w:hAnsi="Times New Roman"/>
          <w:sz w:val="24"/>
          <w:szCs w:val="24"/>
          <w:lang w:val="ro-RO"/>
        </w:rPr>
        <w:t xml:space="preserve">Legea nr. 60 din 24 aprilie 2000 privind dreptul absolvenților învățământului superior particular de a susține examenul de </w:t>
      </w:r>
      <w:r w:rsidR="0008325F" w:rsidRPr="00BD39CB">
        <w:rPr>
          <w:rFonts w:ascii="Times New Roman" w:hAnsi="Times New Roman"/>
          <w:sz w:val="24"/>
          <w:szCs w:val="24"/>
          <w:lang w:val="ro-RO"/>
        </w:rPr>
        <w:t>absolvire</w:t>
      </w:r>
      <w:r w:rsidRPr="00BD39CB">
        <w:rPr>
          <w:rFonts w:ascii="Times New Roman" w:hAnsi="Times New Roman"/>
          <w:sz w:val="24"/>
          <w:szCs w:val="24"/>
          <w:lang w:val="ro-RO"/>
        </w:rPr>
        <w:t xml:space="preserve"> a studiilor la instituții de învățământ superior de stat acreditate;</w:t>
      </w:r>
    </w:p>
    <w:p w14:paraId="7916F14E" w14:textId="28F1C00F" w:rsidR="00C31924" w:rsidRPr="00BD39CB" w:rsidRDefault="00C31924" w:rsidP="00C31924">
      <w:pPr>
        <w:pStyle w:val="ListParagraph"/>
        <w:numPr>
          <w:ilvl w:val="0"/>
          <w:numId w:val="31"/>
        </w:numPr>
        <w:tabs>
          <w:tab w:val="left" w:pos="180"/>
          <w:tab w:val="left" w:pos="360"/>
        </w:tabs>
        <w:spacing w:after="0"/>
        <w:ind w:left="720" w:hanging="180"/>
        <w:jc w:val="both"/>
        <w:rPr>
          <w:rFonts w:ascii="Times New Roman" w:hAnsi="Times New Roman"/>
          <w:sz w:val="24"/>
          <w:szCs w:val="24"/>
          <w:lang w:val="ro-RO"/>
        </w:rPr>
      </w:pPr>
      <w:r w:rsidRPr="00BD39CB">
        <w:rPr>
          <w:rFonts w:ascii="Times New Roman" w:hAnsi="Times New Roman"/>
          <w:sz w:val="24"/>
          <w:szCs w:val="24"/>
          <w:lang w:val="ro-RO"/>
        </w:rPr>
        <w:t xml:space="preserve">Legea nr. 71 din 5 iulie 1995 privind dreptul absolvenților învățământului particular liceal, postliceal și superior de a susține examenul de </w:t>
      </w:r>
      <w:r w:rsidR="0008325F" w:rsidRPr="00BD39CB">
        <w:rPr>
          <w:rFonts w:ascii="Times New Roman" w:hAnsi="Times New Roman"/>
          <w:sz w:val="24"/>
          <w:szCs w:val="24"/>
          <w:lang w:val="ro-RO"/>
        </w:rPr>
        <w:t>absolvire</w:t>
      </w:r>
      <w:r w:rsidRPr="00BD39CB">
        <w:rPr>
          <w:rFonts w:ascii="Times New Roman" w:hAnsi="Times New Roman"/>
          <w:sz w:val="24"/>
          <w:szCs w:val="24"/>
          <w:lang w:val="ro-RO"/>
        </w:rPr>
        <w:t xml:space="preserve"> a studiilor la unități și instituții similare din învățământul de stat, cu modificările și completările ulterioare; </w:t>
      </w:r>
    </w:p>
    <w:p w14:paraId="28B5CAA6" w14:textId="041BF6BC" w:rsidR="006B0550" w:rsidRPr="00BD39CB" w:rsidRDefault="006B0550" w:rsidP="00D21423">
      <w:pPr>
        <w:pStyle w:val="ListParagraph"/>
        <w:numPr>
          <w:ilvl w:val="0"/>
          <w:numId w:val="20"/>
        </w:numPr>
        <w:ind w:hanging="294"/>
        <w:jc w:val="both"/>
        <w:rPr>
          <w:rFonts w:ascii="Times New Roman" w:hAnsi="Times New Roman" w:cs="Arial"/>
          <w:sz w:val="24"/>
          <w:szCs w:val="24"/>
          <w:lang w:val="ro-RO" w:eastAsia="ro-RO"/>
        </w:rPr>
      </w:pPr>
      <w:r w:rsidRPr="00BD39CB">
        <w:rPr>
          <w:rFonts w:ascii="Times New Roman" w:hAnsi="Times New Roman" w:cs="Arial"/>
          <w:sz w:val="24"/>
          <w:szCs w:val="24"/>
          <w:lang w:val="ro-RO" w:eastAsia="ro-RO"/>
        </w:rPr>
        <w:t>și în baza altor acte normative cu incidență în domeniul de activitate reglementat.</w:t>
      </w:r>
    </w:p>
    <w:p w14:paraId="34614109" w14:textId="77777777" w:rsidR="00B206C4" w:rsidRPr="00BD39CB" w:rsidRDefault="00B206C4" w:rsidP="00914643">
      <w:pPr>
        <w:jc w:val="center"/>
        <w:rPr>
          <w:rFonts w:ascii="Times New Roman" w:hAnsi="Times New Roman"/>
          <w:sz w:val="20"/>
          <w:szCs w:val="28"/>
          <w:lang w:val="ro-RO"/>
        </w:rPr>
      </w:pPr>
      <w:r w:rsidRPr="00BD39CB">
        <w:rPr>
          <w:rFonts w:ascii="Times New Roman" w:hAnsi="Times New Roman"/>
          <w:b/>
          <w:sz w:val="28"/>
          <w:szCs w:val="28"/>
          <w:u w:val="single"/>
          <w:lang w:val="ro-RO"/>
        </w:rPr>
        <w:t>CAPITOLUL II</w:t>
      </w:r>
    </w:p>
    <w:p w14:paraId="1208CFE3" w14:textId="08C39825" w:rsidR="00B206C4" w:rsidRPr="00BD39CB" w:rsidRDefault="00B206C4" w:rsidP="00B206C4">
      <w:pPr>
        <w:spacing w:after="0"/>
        <w:ind w:firstLine="630"/>
        <w:jc w:val="center"/>
        <w:rPr>
          <w:b/>
          <w:sz w:val="28"/>
          <w:szCs w:val="28"/>
          <w:lang w:val="pt-BR"/>
        </w:rPr>
      </w:pPr>
      <w:r w:rsidRPr="00BD39CB">
        <w:rPr>
          <w:rFonts w:ascii="Times New Roman" w:hAnsi="Times New Roman"/>
          <w:b/>
          <w:sz w:val="28"/>
          <w:szCs w:val="28"/>
          <w:lang w:val="ro-RO"/>
        </w:rPr>
        <w:t xml:space="preserve">ORGANIZAREA ȘI DESFĂȘURAREA EXAMENELOR DE </w:t>
      </w:r>
      <w:r w:rsidR="0008325F" w:rsidRPr="00BD39CB">
        <w:rPr>
          <w:rFonts w:ascii="Times New Roman" w:hAnsi="Times New Roman"/>
          <w:b/>
          <w:sz w:val="28"/>
          <w:szCs w:val="28"/>
          <w:lang w:val="ro-RO"/>
        </w:rPr>
        <w:t>ABSOLVIRE</w:t>
      </w:r>
      <w:r w:rsidRPr="00BD39CB">
        <w:rPr>
          <w:rFonts w:ascii="Times New Roman" w:hAnsi="Times New Roman"/>
          <w:b/>
          <w:sz w:val="28"/>
          <w:szCs w:val="28"/>
          <w:lang w:val="ro-RO"/>
        </w:rPr>
        <w:t xml:space="preserve"> PENTRU STUDENȚII ÎNSCRIȘI LA PROGRAMELE DE FORMARE PSIHOPEDAGOGICĂ, NIVEL I/NIVEL II DIN CADRUL DPPD AL UVT</w:t>
      </w:r>
      <w:r w:rsidRPr="00BD39CB">
        <w:rPr>
          <w:b/>
          <w:sz w:val="28"/>
          <w:szCs w:val="28"/>
          <w:lang w:val="pt-BR"/>
        </w:rPr>
        <w:t>.</w:t>
      </w:r>
    </w:p>
    <w:p w14:paraId="771BF43B" w14:textId="77777777" w:rsidR="00035D43" w:rsidRPr="00BD39CB" w:rsidRDefault="00035D43" w:rsidP="005B0986">
      <w:pPr>
        <w:spacing w:after="0"/>
        <w:jc w:val="both"/>
        <w:rPr>
          <w:rFonts w:ascii="Times New Roman" w:hAnsi="Times New Roman"/>
          <w:sz w:val="20"/>
          <w:szCs w:val="24"/>
          <w:lang w:val="ro-RO"/>
        </w:rPr>
      </w:pPr>
    </w:p>
    <w:p w14:paraId="06756131" w14:textId="54CC5E31"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 xml:space="preserve">Art. 3. </w:t>
      </w:r>
      <w:r w:rsidRPr="00BD39CB">
        <w:rPr>
          <w:rFonts w:ascii="Times New Roman" w:hAnsi="Times New Roman"/>
          <w:sz w:val="24"/>
          <w:szCs w:val="24"/>
          <w:lang w:val="ro-RO"/>
        </w:rPr>
        <w:t xml:space="preserve">Programele de formare psihopedagogică din cadrul DPPD se finalizează cu un examen de </w:t>
      </w:r>
      <w:r w:rsidR="0008325F" w:rsidRPr="00BD39CB">
        <w:rPr>
          <w:rFonts w:ascii="Times New Roman" w:hAnsi="Times New Roman"/>
          <w:sz w:val="24"/>
          <w:szCs w:val="24"/>
          <w:lang w:val="ro-RO"/>
        </w:rPr>
        <w:t>absolvire</w:t>
      </w:r>
      <w:r w:rsidRPr="00BD39CB">
        <w:rPr>
          <w:rFonts w:ascii="Times New Roman" w:hAnsi="Times New Roman"/>
          <w:sz w:val="24"/>
          <w:szCs w:val="24"/>
          <w:lang w:val="ro-RO"/>
        </w:rPr>
        <w:t xml:space="preserve"> pentru fiecare nivel de certificare în profesia didactică. </w:t>
      </w:r>
    </w:p>
    <w:p w14:paraId="601E3BB0" w14:textId="77777777"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sz w:val="24"/>
          <w:szCs w:val="24"/>
          <w:lang w:val="ro-RO"/>
        </w:rPr>
        <w:t xml:space="preserve"> </w:t>
      </w:r>
    </w:p>
    <w:p w14:paraId="02E4B332" w14:textId="09DC11E6"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Art. 4.</w:t>
      </w:r>
      <w:r w:rsidRPr="00BD39CB">
        <w:rPr>
          <w:rFonts w:ascii="Times New Roman" w:hAnsi="Times New Roman"/>
          <w:sz w:val="24"/>
          <w:szCs w:val="24"/>
          <w:lang w:val="ro-RO"/>
        </w:rPr>
        <w:t xml:space="preserve"> Pot susține examen de </w:t>
      </w:r>
      <w:r w:rsidR="0008325F" w:rsidRPr="00BD39CB">
        <w:rPr>
          <w:rFonts w:ascii="Times New Roman" w:hAnsi="Times New Roman"/>
          <w:sz w:val="24"/>
          <w:szCs w:val="24"/>
          <w:lang w:val="ro-RO"/>
        </w:rPr>
        <w:t>absolvire</w:t>
      </w:r>
      <w:r w:rsidRPr="00BD39CB">
        <w:rPr>
          <w:rFonts w:ascii="Times New Roman" w:hAnsi="Times New Roman"/>
          <w:sz w:val="24"/>
          <w:szCs w:val="24"/>
          <w:lang w:val="ro-RO"/>
        </w:rPr>
        <w:t xml:space="preserve"> studenții care au urmat programele de for</w:t>
      </w:r>
      <w:r w:rsidR="001C1756" w:rsidRPr="00BD39CB">
        <w:rPr>
          <w:rFonts w:ascii="Times New Roman" w:hAnsi="Times New Roman"/>
          <w:sz w:val="24"/>
          <w:szCs w:val="24"/>
          <w:lang w:val="ro-RO"/>
        </w:rPr>
        <w:t>mare psihopedagogică la DPPD din UVT</w:t>
      </w:r>
      <w:r w:rsidRPr="00BD39CB">
        <w:rPr>
          <w:rFonts w:ascii="Times New Roman" w:hAnsi="Times New Roman"/>
          <w:sz w:val="24"/>
          <w:szCs w:val="24"/>
          <w:lang w:val="ro-RO"/>
        </w:rPr>
        <w:t xml:space="preserve"> și au finalizat activitățile incluse în curriculumul programului de formare, Nivelul I, respectiv Nivelul II.  </w:t>
      </w:r>
    </w:p>
    <w:p w14:paraId="1ABB39FE" w14:textId="77777777"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sz w:val="24"/>
          <w:szCs w:val="24"/>
          <w:lang w:val="ro-RO"/>
        </w:rPr>
        <w:t xml:space="preserve"> </w:t>
      </w:r>
    </w:p>
    <w:p w14:paraId="1BAC7AED" w14:textId="6147D84F"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Art. 5.</w:t>
      </w:r>
      <w:r w:rsidRPr="00BD39CB">
        <w:rPr>
          <w:rFonts w:ascii="Times New Roman" w:hAnsi="Times New Roman"/>
          <w:sz w:val="24"/>
          <w:szCs w:val="24"/>
          <w:lang w:val="ro-RO"/>
        </w:rPr>
        <w:t xml:space="preserve"> Condițiile de înscriere și datele privind examenul de </w:t>
      </w:r>
      <w:r w:rsidR="0008325F" w:rsidRPr="00BD39CB">
        <w:rPr>
          <w:rFonts w:ascii="Times New Roman" w:hAnsi="Times New Roman"/>
          <w:sz w:val="24"/>
          <w:szCs w:val="24"/>
          <w:lang w:val="ro-RO"/>
        </w:rPr>
        <w:t>absolvire</w:t>
      </w:r>
      <w:r w:rsidRPr="00BD39CB">
        <w:rPr>
          <w:rFonts w:ascii="Times New Roman" w:hAnsi="Times New Roman"/>
          <w:sz w:val="24"/>
          <w:szCs w:val="24"/>
          <w:lang w:val="ro-RO"/>
        </w:rPr>
        <w:t xml:space="preserve"> se afișează</w:t>
      </w:r>
      <w:r w:rsidR="001C1756" w:rsidRPr="00BD39CB">
        <w:rPr>
          <w:rFonts w:ascii="Times New Roman" w:hAnsi="Times New Roman"/>
          <w:sz w:val="24"/>
          <w:szCs w:val="24"/>
          <w:lang w:val="ro-RO"/>
        </w:rPr>
        <w:t xml:space="preserve"> la avizierul DPPD</w:t>
      </w:r>
      <w:r w:rsidRPr="00BD39CB">
        <w:rPr>
          <w:rFonts w:ascii="Times New Roman" w:hAnsi="Times New Roman"/>
          <w:sz w:val="24"/>
          <w:szCs w:val="24"/>
          <w:lang w:val="ro-RO"/>
        </w:rPr>
        <w:t xml:space="preserve"> și pe pagina web a departamentului. </w:t>
      </w:r>
    </w:p>
    <w:p w14:paraId="42F4A2AD" w14:textId="77777777"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sz w:val="24"/>
          <w:szCs w:val="24"/>
          <w:lang w:val="ro-RO"/>
        </w:rPr>
        <w:t xml:space="preserve"> </w:t>
      </w:r>
    </w:p>
    <w:p w14:paraId="3E1192C0" w14:textId="33A68A73"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lastRenderedPageBreak/>
        <w:t xml:space="preserve">Art. 6. </w:t>
      </w:r>
      <w:r w:rsidRPr="00BD39CB">
        <w:rPr>
          <w:rFonts w:ascii="Times New Roman" w:hAnsi="Times New Roman"/>
          <w:sz w:val="24"/>
          <w:szCs w:val="24"/>
          <w:lang w:val="ro-RO"/>
        </w:rPr>
        <w:t xml:space="preserve">Examenul de </w:t>
      </w:r>
      <w:r w:rsidR="0008325F" w:rsidRPr="00BD39CB">
        <w:rPr>
          <w:rFonts w:ascii="Times New Roman" w:hAnsi="Times New Roman"/>
          <w:sz w:val="24"/>
          <w:szCs w:val="24"/>
          <w:lang w:val="ro-RO"/>
        </w:rPr>
        <w:t>absolvire</w:t>
      </w:r>
      <w:r w:rsidRPr="00BD39CB">
        <w:rPr>
          <w:rFonts w:ascii="Times New Roman" w:hAnsi="Times New Roman"/>
          <w:sz w:val="24"/>
          <w:szCs w:val="24"/>
          <w:lang w:val="ro-RO"/>
        </w:rPr>
        <w:t xml:space="preserve">, atât pentru Nivelul I, cât și pentru Nivelul II constă în elaborarea și susținerea unui Portofoliu didactic.  </w:t>
      </w:r>
    </w:p>
    <w:p w14:paraId="4337A9AA" w14:textId="77777777"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sz w:val="24"/>
          <w:szCs w:val="24"/>
          <w:lang w:val="ro-RO"/>
        </w:rPr>
        <w:t xml:space="preserve"> </w:t>
      </w:r>
    </w:p>
    <w:p w14:paraId="4974B766" w14:textId="77777777"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Art.7.</w:t>
      </w:r>
      <w:r w:rsidR="00B206C4" w:rsidRPr="00BD39CB">
        <w:rPr>
          <w:rFonts w:ascii="Times New Roman" w:hAnsi="Times New Roman"/>
          <w:sz w:val="24"/>
          <w:szCs w:val="24"/>
          <w:lang w:val="ro-RO"/>
        </w:rPr>
        <w:t xml:space="preserve"> </w:t>
      </w:r>
      <w:r w:rsidRPr="00BD39CB">
        <w:rPr>
          <w:rFonts w:ascii="Times New Roman" w:hAnsi="Times New Roman"/>
          <w:sz w:val="24"/>
          <w:szCs w:val="24"/>
          <w:lang w:val="ro-RO"/>
        </w:rPr>
        <w:t>Structura și conținutul portofoliului didactic pentru Nivelul I de formare psihopedagogică, respective pentru Nivelul II, se afișează</w:t>
      </w:r>
      <w:r w:rsidR="001C1756" w:rsidRPr="00BD39CB">
        <w:rPr>
          <w:rFonts w:ascii="Times New Roman" w:hAnsi="Times New Roman"/>
          <w:sz w:val="24"/>
          <w:szCs w:val="24"/>
          <w:lang w:val="ro-RO"/>
        </w:rPr>
        <w:t xml:space="preserve"> </w:t>
      </w:r>
      <w:r w:rsidRPr="00BD39CB">
        <w:rPr>
          <w:rFonts w:ascii="Times New Roman" w:hAnsi="Times New Roman"/>
          <w:sz w:val="24"/>
          <w:szCs w:val="24"/>
          <w:lang w:val="ro-RO"/>
        </w:rPr>
        <w:t>pe site-ul DPPD și conține un set de documente care reflectă, în mod real, activitățile derulate și calitatea competențelor dobândite prin parcurgerea programului. C</w:t>
      </w:r>
      <w:r w:rsidR="00914643" w:rsidRPr="00BD39CB">
        <w:rPr>
          <w:rFonts w:ascii="Times New Roman" w:hAnsi="Times New Roman"/>
          <w:sz w:val="24"/>
          <w:szCs w:val="24"/>
          <w:lang w:val="ro-RO"/>
        </w:rPr>
        <w:t>omponența portofoliilor pentru N</w:t>
      </w:r>
      <w:r w:rsidRPr="00BD39CB">
        <w:rPr>
          <w:rFonts w:ascii="Times New Roman" w:hAnsi="Times New Roman"/>
          <w:sz w:val="24"/>
          <w:szCs w:val="24"/>
          <w:lang w:val="ro-RO"/>
        </w:rPr>
        <w:t>ivelul I, respectiv II se regăsește anexele 1 și 2 la acest regulament</w:t>
      </w:r>
      <w:r w:rsidR="00715E6E" w:rsidRPr="00BD39CB">
        <w:rPr>
          <w:rFonts w:ascii="Times New Roman" w:hAnsi="Times New Roman"/>
          <w:sz w:val="24"/>
          <w:szCs w:val="24"/>
          <w:lang w:val="ro-RO"/>
        </w:rPr>
        <w:t>.</w:t>
      </w:r>
    </w:p>
    <w:p w14:paraId="1DAC9953" w14:textId="77777777"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sz w:val="24"/>
          <w:szCs w:val="24"/>
          <w:lang w:val="ro-RO"/>
        </w:rPr>
        <w:t xml:space="preserve"> </w:t>
      </w:r>
    </w:p>
    <w:p w14:paraId="0182D3C2" w14:textId="618CF452"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Art.8.</w:t>
      </w:r>
      <w:r w:rsidRPr="00BD39CB">
        <w:rPr>
          <w:rFonts w:ascii="Times New Roman" w:hAnsi="Times New Roman"/>
          <w:sz w:val="24"/>
          <w:szCs w:val="24"/>
          <w:lang w:val="ro-RO"/>
        </w:rPr>
        <w:t xml:space="preserve"> Portofoliul didactic se susține de către candidat în fața comisiei examenului de </w:t>
      </w:r>
      <w:r w:rsidR="0008325F" w:rsidRPr="00BD39CB">
        <w:rPr>
          <w:rFonts w:ascii="Times New Roman" w:hAnsi="Times New Roman"/>
          <w:sz w:val="24"/>
          <w:szCs w:val="24"/>
          <w:lang w:val="ro-RO"/>
        </w:rPr>
        <w:t>absolvire</w:t>
      </w:r>
      <w:r w:rsidRPr="00BD39CB">
        <w:rPr>
          <w:rFonts w:ascii="Times New Roman" w:hAnsi="Times New Roman"/>
          <w:sz w:val="24"/>
          <w:szCs w:val="24"/>
          <w:lang w:val="ro-RO"/>
        </w:rPr>
        <w:t xml:space="preserve">. </w:t>
      </w:r>
    </w:p>
    <w:p w14:paraId="13025B59" w14:textId="77777777"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sz w:val="24"/>
          <w:szCs w:val="24"/>
          <w:lang w:val="ro-RO"/>
        </w:rPr>
        <w:t xml:space="preserve">  </w:t>
      </w:r>
    </w:p>
    <w:p w14:paraId="5C771CB4" w14:textId="66DA2886"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Art. 9.</w:t>
      </w:r>
      <w:r w:rsidRPr="00BD39CB">
        <w:rPr>
          <w:rFonts w:ascii="Times New Roman" w:hAnsi="Times New Roman"/>
          <w:sz w:val="24"/>
          <w:szCs w:val="24"/>
          <w:lang w:val="ro-RO"/>
        </w:rPr>
        <w:t xml:space="preserve"> Notele acordate la susținerea portofoliului sunt numere întregi, de la 1 la 10. Media examenului de </w:t>
      </w:r>
      <w:r w:rsidR="0008325F" w:rsidRPr="00BD39CB">
        <w:rPr>
          <w:rFonts w:ascii="Times New Roman" w:hAnsi="Times New Roman"/>
          <w:sz w:val="24"/>
          <w:szCs w:val="24"/>
          <w:lang w:val="ro-RO"/>
        </w:rPr>
        <w:t>absolvire</w:t>
      </w:r>
      <w:r w:rsidRPr="00BD39CB">
        <w:rPr>
          <w:rFonts w:ascii="Times New Roman" w:hAnsi="Times New Roman"/>
          <w:sz w:val="24"/>
          <w:szCs w:val="24"/>
          <w:lang w:val="ro-RO"/>
        </w:rPr>
        <w:t xml:space="preserve"> este dată de media artimetică a notelor membrilor comisiei de examen, exprimată prin numere întregi sau cu două zecimale, fără rotunjire. </w:t>
      </w:r>
    </w:p>
    <w:p w14:paraId="609513A5" w14:textId="77777777"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sz w:val="24"/>
          <w:szCs w:val="24"/>
          <w:lang w:val="ro-RO"/>
        </w:rPr>
        <w:t xml:space="preserve"> </w:t>
      </w:r>
    </w:p>
    <w:p w14:paraId="521F98D3" w14:textId="03C94C25"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Art. 10.</w:t>
      </w:r>
      <w:r w:rsidRPr="00BD39CB">
        <w:rPr>
          <w:rFonts w:ascii="Times New Roman" w:hAnsi="Times New Roman"/>
          <w:sz w:val="24"/>
          <w:szCs w:val="24"/>
          <w:lang w:val="ro-RO"/>
        </w:rPr>
        <w:t xml:space="preserve"> Pentru examenul de </w:t>
      </w:r>
      <w:r w:rsidR="0008325F" w:rsidRPr="00BD39CB">
        <w:rPr>
          <w:rFonts w:ascii="Times New Roman" w:hAnsi="Times New Roman"/>
          <w:sz w:val="24"/>
          <w:szCs w:val="24"/>
          <w:lang w:val="ro-RO"/>
        </w:rPr>
        <w:t>absolvire</w:t>
      </w:r>
      <w:r w:rsidRPr="00BD39CB">
        <w:rPr>
          <w:rFonts w:ascii="Times New Roman" w:hAnsi="Times New Roman"/>
          <w:sz w:val="24"/>
          <w:szCs w:val="24"/>
          <w:lang w:val="ro-RO"/>
        </w:rPr>
        <w:t xml:space="preserve"> - Nivel I de certificare în profesia didactică se alocă 5 credite, distinct de cele 30 credite</w:t>
      </w:r>
      <w:r w:rsidR="001C1756" w:rsidRPr="00BD39CB">
        <w:rPr>
          <w:rFonts w:ascii="Times New Roman" w:hAnsi="Times New Roman"/>
          <w:sz w:val="24"/>
          <w:szCs w:val="24"/>
          <w:lang w:val="ro-RO"/>
        </w:rPr>
        <w:t>/</w:t>
      </w:r>
      <w:r w:rsidR="001C1756" w:rsidRPr="00BD39CB">
        <w:rPr>
          <w:rFonts w:ascii="Times New Roman" w:hAnsi="Times New Roman"/>
          <w:sz w:val="24"/>
          <w:szCs w:val="24"/>
          <w:lang w:val="pt-BR"/>
        </w:rPr>
        <w:t>35 de credite pentru dubla specializare,</w:t>
      </w:r>
      <w:r w:rsidR="001C1756" w:rsidRPr="00BD39CB">
        <w:rPr>
          <w:rFonts w:ascii="Times New Roman" w:hAnsi="Times New Roman"/>
          <w:sz w:val="24"/>
          <w:szCs w:val="24"/>
          <w:lang w:val="ro-RO"/>
        </w:rPr>
        <w:t xml:space="preserve"> </w:t>
      </w:r>
      <w:r w:rsidRPr="00BD39CB">
        <w:rPr>
          <w:rFonts w:ascii="Times New Roman" w:hAnsi="Times New Roman"/>
          <w:sz w:val="24"/>
          <w:szCs w:val="24"/>
          <w:lang w:val="ro-RO"/>
        </w:rPr>
        <w:t xml:space="preserve"> aferente activităților prevăzute în curriculumul programului de formare psihopedagogică. </w:t>
      </w:r>
    </w:p>
    <w:p w14:paraId="2136C878" w14:textId="77777777"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sz w:val="24"/>
          <w:szCs w:val="24"/>
          <w:lang w:val="ro-RO"/>
        </w:rPr>
        <w:t xml:space="preserve"> </w:t>
      </w:r>
    </w:p>
    <w:p w14:paraId="4DB57A0F" w14:textId="711EB02D"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Art. 11.</w:t>
      </w:r>
      <w:r w:rsidRPr="00BD39CB">
        <w:rPr>
          <w:rFonts w:ascii="Times New Roman" w:hAnsi="Times New Roman"/>
          <w:sz w:val="24"/>
          <w:szCs w:val="24"/>
          <w:lang w:val="ro-RO"/>
        </w:rPr>
        <w:t xml:space="preserve"> Pentru examenul de </w:t>
      </w:r>
      <w:r w:rsidR="0008325F" w:rsidRPr="00BD39CB">
        <w:rPr>
          <w:rFonts w:ascii="Times New Roman" w:hAnsi="Times New Roman"/>
          <w:sz w:val="24"/>
          <w:szCs w:val="24"/>
          <w:lang w:val="ro-RO"/>
        </w:rPr>
        <w:t>absolvire</w:t>
      </w:r>
      <w:r w:rsidRPr="00BD39CB">
        <w:rPr>
          <w:rFonts w:ascii="Times New Roman" w:hAnsi="Times New Roman"/>
          <w:sz w:val="24"/>
          <w:szCs w:val="24"/>
          <w:lang w:val="ro-RO"/>
        </w:rPr>
        <w:t xml:space="preserve"> -  Nivel II de certificare în profesia didactică se alocă 5 credite, distinct de cele 30 credite</w:t>
      </w:r>
      <w:r w:rsidR="00914643" w:rsidRPr="00BD39CB">
        <w:rPr>
          <w:rFonts w:ascii="Times New Roman" w:hAnsi="Times New Roman"/>
          <w:color w:val="FF0000"/>
          <w:sz w:val="24"/>
          <w:szCs w:val="24"/>
          <w:lang w:val="ro-RO"/>
        </w:rPr>
        <w:t xml:space="preserve"> </w:t>
      </w:r>
      <w:r w:rsidRPr="00BD39CB">
        <w:rPr>
          <w:rFonts w:ascii="Times New Roman" w:hAnsi="Times New Roman"/>
          <w:sz w:val="24"/>
          <w:szCs w:val="24"/>
          <w:lang w:val="ro-RO"/>
        </w:rPr>
        <w:t xml:space="preserve">aferente activităților prevăzute în curriculumul programului de formare psihopedagogică. </w:t>
      </w:r>
    </w:p>
    <w:p w14:paraId="461882D1" w14:textId="77777777"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sz w:val="24"/>
          <w:szCs w:val="24"/>
          <w:lang w:val="ro-RO"/>
        </w:rPr>
        <w:t xml:space="preserve"> </w:t>
      </w:r>
    </w:p>
    <w:p w14:paraId="355F5EF3" w14:textId="19D83C98"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Art. 12.</w:t>
      </w:r>
      <w:r w:rsidRPr="00BD39CB">
        <w:rPr>
          <w:rFonts w:ascii="Times New Roman" w:hAnsi="Times New Roman"/>
          <w:sz w:val="24"/>
          <w:szCs w:val="24"/>
          <w:lang w:val="ro-RO"/>
        </w:rPr>
        <w:t xml:space="preserve"> În cazul în care cele două programe de formare psihopedagogică se derulează ca un program compact după </w:t>
      </w:r>
      <w:r w:rsidR="0008325F" w:rsidRPr="00BD39CB">
        <w:rPr>
          <w:rFonts w:ascii="Times New Roman" w:hAnsi="Times New Roman"/>
          <w:sz w:val="24"/>
          <w:szCs w:val="24"/>
          <w:lang w:val="ro-RO"/>
        </w:rPr>
        <w:t>absolvire</w:t>
      </w:r>
      <w:r w:rsidR="00787169" w:rsidRPr="00BD39CB">
        <w:rPr>
          <w:rFonts w:ascii="Times New Roman" w:hAnsi="Times New Roman"/>
          <w:sz w:val="24"/>
          <w:szCs w:val="24"/>
          <w:lang w:val="ro-RO"/>
        </w:rPr>
        <w:t>a studiilor universitare,</w:t>
      </w:r>
      <w:r w:rsidRPr="00BD39CB">
        <w:rPr>
          <w:rFonts w:ascii="Times New Roman" w:hAnsi="Times New Roman"/>
          <w:sz w:val="24"/>
          <w:szCs w:val="24"/>
          <w:lang w:val="ro-RO"/>
        </w:rPr>
        <w:t xml:space="preserve"> se susține câte un examen de </w:t>
      </w:r>
      <w:r w:rsidR="0008325F" w:rsidRPr="00BD39CB">
        <w:rPr>
          <w:rFonts w:ascii="Times New Roman" w:hAnsi="Times New Roman"/>
          <w:sz w:val="24"/>
          <w:szCs w:val="24"/>
          <w:lang w:val="ro-RO"/>
        </w:rPr>
        <w:t>absolvire</w:t>
      </w:r>
      <w:r w:rsidRPr="00BD39CB">
        <w:rPr>
          <w:rFonts w:ascii="Times New Roman" w:hAnsi="Times New Roman"/>
          <w:sz w:val="24"/>
          <w:szCs w:val="24"/>
          <w:lang w:val="ro-RO"/>
        </w:rPr>
        <w:t xml:space="preserve"> pentru fiecare nivel de certificare și se obțin câte 5 credite pentru fiecare examen de </w:t>
      </w:r>
      <w:r w:rsidR="0008325F" w:rsidRPr="00BD39CB">
        <w:rPr>
          <w:rFonts w:ascii="Times New Roman" w:hAnsi="Times New Roman"/>
          <w:sz w:val="24"/>
          <w:szCs w:val="24"/>
          <w:lang w:val="ro-RO"/>
        </w:rPr>
        <w:t>absolvire</w:t>
      </w:r>
      <w:r w:rsidRPr="00BD39CB">
        <w:rPr>
          <w:rFonts w:ascii="Times New Roman" w:hAnsi="Times New Roman"/>
          <w:sz w:val="24"/>
          <w:szCs w:val="24"/>
          <w:lang w:val="ro-RO"/>
        </w:rPr>
        <w:t xml:space="preserve">. </w:t>
      </w:r>
    </w:p>
    <w:p w14:paraId="26CA4DA5" w14:textId="77777777"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sz w:val="24"/>
          <w:szCs w:val="24"/>
          <w:lang w:val="ro-RO"/>
        </w:rPr>
        <w:t xml:space="preserve"> </w:t>
      </w:r>
    </w:p>
    <w:p w14:paraId="3A1183B7" w14:textId="72A67961" w:rsidR="007127BB" w:rsidRPr="00BD39CB" w:rsidRDefault="007127BB" w:rsidP="00E44201">
      <w:pPr>
        <w:spacing w:after="0"/>
        <w:jc w:val="both"/>
        <w:rPr>
          <w:rFonts w:ascii="Times New Roman" w:hAnsi="Times New Roman"/>
          <w:b/>
          <w:sz w:val="24"/>
          <w:szCs w:val="24"/>
          <w:lang w:val="ro-RO"/>
        </w:rPr>
      </w:pPr>
      <w:r w:rsidRPr="00BD39CB">
        <w:rPr>
          <w:rFonts w:ascii="Times New Roman" w:hAnsi="Times New Roman"/>
          <w:b/>
          <w:sz w:val="24"/>
          <w:szCs w:val="24"/>
          <w:lang w:val="ro-RO"/>
        </w:rPr>
        <w:t xml:space="preserve">Art. 13. </w:t>
      </w:r>
      <w:r w:rsidRPr="00BD39CB">
        <w:rPr>
          <w:rFonts w:ascii="Times New Roman" w:hAnsi="Times New Roman"/>
          <w:sz w:val="24"/>
          <w:szCs w:val="24"/>
          <w:lang w:val="ro-RO"/>
        </w:rPr>
        <w:t xml:space="preserve">Comisiile pentru examenul de </w:t>
      </w:r>
      <w:r w:rsidR="0008325F" w:rsidRPr="00BD39CB">
        <w:rPr>
          <w:rFonts w:ascii="Times New Roman" w:hAnsi="Times New Roman"/>
          <w:sz w:val="24"/>
          <w:szCs w:val="24"/>
          <w:lang w:val="ro-RO"/>
        </w:rPr>
        <w:t>absolvire</w:t>
      </w:r>
      <w:r w:rsidRPr="00BD39CB">
        <w:rPr>
          <w:rFonts w:ascii="Times New Roman" w:hAnsi="Times New Roman"/>
          <w:sz w:val="24"/>
          <w:szCs w:val="24"/>
          <w:lang w:val="ro-RO"/>
        </w:rPr>
        <w:t xml:space="preserve"> se stabilesc prin decizia rectorului Universității de Vest din Timișoara, la propunerea consiliului DPPD</w:t>
      </w:r>
      <w:r w:rsidR="00E44201" w:rsidRPr="00BD39CB">
        <w:rPr>
          <w:rFonts w:ascii="Times New Roman" w:hAnsi="Times New Roman"/>
          <w:sz w:val="24"/>
          <w:szCs w:val="24"/>
          <w:lang w:val="ro-RO"/>
        </w:rPr>
        <w:t>, sunt aprobate de Senatul UVT și se publică pe site-ul UVT și pe cel al DPPD</w:t>
      </w:r>
      <w:r w:rsidR="00A352B1" w:rsidRPr="00BD39CB">
        <w:rPr>
          <w:rFonts w:ascii="Times New Roman" w:hAnsi="Times New Roman"/>
          <w:sz w:val="24"/>
          <w:szCs w:val="24"/>
          <w:lang w:val="ro-RO"/>
        </w:rPr>
        <w:t>.</w:t>
      </w:r>
    </w:p>
    <w:p w14:paraId="4CF6D5FA" w14:textId="77777777" w:rsidR="007127BB" w:rsidRPr="00BD39CB" w:rsidRDefault="007127BB" w:rsidP="007127BB">
      <w:pPr>
        <w:spacing w:after="0"/>
        <w:jc w:val="both"/>
        <w:rPr>
          <w:rFonts w:ascii="Times New Roman" w:hAnsi="Times New Roman"/>
          <w:b/>
          <w:sz w:val="24"/>
          <w:szCs w:val="24"/>
          <w:lang w:val="ro-RO"/>
        </w:rPr>
      </w:pPr>
      <w:r w:rsidRPr="00BD39CB">
        <w:rPr>
          <w:rFonts w:ascii="Times New Roman" w:hAnsi="Times New Roman"/>
          <w:b/>
          <w:sz w:val="24"/>
          <w:szCs w:val="24"/>
          <w:lang w:val="ro-RO"/>
        </w:rPr>
        <w:t xml:space="preserve"> </w:t>
      </w:r>
    </w:p>
    <w:p w14:paraId="347BB123" w14:textId="77777777" w:rsidR="007127BB" w:rsidRPr="00BD39CB" w:rsidRDefault="007127BB"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 xml:space="preserve">Art. 14. </w:t>
      </w:r>
      <w:r w:rsidRPr="00BD39CB">
        <w:rPr>
          <w:rFonts w:ascii="Times New Roman" w:hAnsi="Times New Roman"/>
          <w:sz w:val="24"/>
          <w:szCs w:val="24"/>
          <w:lang w:val="ro-RO"/>
        </w:rPr>
        <w:t>Comisia de examen este alcătuită din președinte și doi examinatori și un secretar</w:t>
      </w:r>
      <w:r w:rsidR="00A352B1" w:rsidRPr="00BD39CB">
        <w:rPr>
          <w:rFonts w:ascii="Times New Roman" w:hAnsi="Times New Roman"/>
          <w:sz w:val="24"/>
          <w:szCs w:val="24"/>
          <w:lang w:val="ro-RO"/>
        </w:rPr>
        <w:t xml:space="preserve">. </w:t>
      </w:r>
      <w:r w:rsidRPr="00BD39CB">
        <w:rPr>
          <w:rFonts w:ascii="Times New Roman" w:hAnsi="Times New Roman"/>
          <w:sz w:val="24"/>
          <w:szCs w:val="24"/>
          <w:lang w:val="ro-RO"/>
        </w:rPr>
        <w:t>Membrii comisiilor trebuie să dețină titlul științific de doctor și gradul didactic de lector, conferențiar sau profesor</w:t>
      </w:r>
      <w:r w:rsidR="00914643" w:rsidRPr="00BD39CB">
        <w:rPr>
          <w:rFonts w:ascii="Times New Roman" w:hAnsi="Times New Roman"/>
          <w:sz w:val="24"/>
          <w:szCs w:val="24"/>
          <w:lang w:val="ro-RO"/>
        </w:rPr>
        <w:t xml:space="preserve"> universitar</w:t>
      </w:r>
      <w:r w:rsidRPr="00BD39CB">
        <w:rPr>
          <w:rFonts w:ascii="Times New Roman" w:hAnsi="Times New Roman"/>
          <w:sz w:val="24"/>
          <w:szCs w:val="24"/>
          <w:lang w:val="ro-RO"/>
        </w:rPr>
        <w:t xml:space="preserve">. </w:t>
      </w:r>
      <w:r w:rsidR="00E44201" w:rsidRPr="00BD39CB">
        <w:rPr>
          <w:rFonts w:ascii="Times New Roman" w:hAnsi="Times New Roman"/>
          <w:sz w:val="24"/>
          <w:szCs w:val="24"/>
          <w:lang w:val="ro-RO"/>
        </w:rPr>
        <w:t>Secretarul comisiei poate fi asistent universitar.</w:t>
      </w:r>
    </w:p>
    <w:p w14:paraId="084752FA" w14:textId="77777777" w:rsidR="00E44201" w:rsidRPr="00BD39CB" w:rsidRDefault="00E44201" w:rsidP="007127BB">
      <w:pPr>
        <w:spacing w:after="0"/>
        <w:jc w:val="both"/>
        <w:rPr>
          <w:rFonts w:ascii="Times New Roman" w:hAnsi="Times New Roman"/>
          <w:sz w:val="24"/>
          <w:szCs w:val="24"/>
          <w:lang w:val="ro-RO"/>
        </w:rPr>
      </w:pPr>
    </w:p>
    <w:p w14:paraId="3346EA55" w14:textId="3B901D0B" w:rsidR="00E44201" w:rsidRPr="00BD39CB" w:rsidRDefault="00380E84" w:rsidP="007127BB">
      <w:pPr>
        <w:spacing w:after="0"/>
        <w:jc w:val="both"/>
        <w:rPr>
          <w:rFonts w:ascii="Times New Roman" w:hAnsi="Times New Roman"/>
          <w:b/>
          <w:sz w:val="24"/>
          <w:szCs w:val="24"/>
          <w:lang w:val="ro-RO"/>
        </w:rPr>
      </w:pPr>
      <w:r w:rsidRPr="00BD39CB">
        <w:rPr>
          <w:rFonts w:ascii="Times New Roman" w:hAnsi="Times New Roman"/>
          <w:b/>
          <w:sz w:val="24"/>
          <w:szCs w:val="24"/>
          <w:lang w:val="ro-RO"/>
        </w:rPr>
        <w:t>Art. 15.</w:t>
      </w:r>
      <w:r w:rsidRPr="00BD39CB">
        <w:rPr>
          <w:rFonts w:ascii="Times New Roman" w:hAnsi="Times New Roman"/>
          <w:sz w:val="24"/>
          <w:szCs w:val="24"/>
          <w:lang w:val="ro-RO"/>
        </w:rPr>
        <w:t xml:space="preserve"> </w:t>
      </w:r>
      <w:r w:rsidR="00E44201" w:rsidRPr="00BD39CB">
        <w:rPr>
          <w:rFonts w:ascii="Times New Roman" w:hAnsi="Times New Roman"/>
          <w:sz w:val="24"/>
          <w:szCs w:val="24"/>
          <w:lang w:val="ro-RO"/>
        </w:rPr>
        <w:t xml:space="preserve">La nivelul DPPD se nominalizează și 2-3 membrii supleanți pentru comisiile de </w:t>
      </w:r>
      <w:r w:rsidR="0008325F" w:rsidRPr="00BD39CB">
        <w:rPr>
          <w:rFonts w:ascii="Times New Roman" w:hAnsi="Times New Roman"/>
          <w:sz w:val="24"/>
          <w:szCs w:val="24"/>
          <w:lang w:val="ro-RO"/>
        </w:rPr>
        <w:t>absolvire</w:t>
      </w:r>
      <w:r w:rsidR="00FD4B48" w:rsidRPr="00BD39CB">
        <w:rPr>
          <w:rFonts w:ascii="Times New Roman" w:hAnsi="Times New Roman"/>
          <w:sz w:val="24"/>
          <w:szCs w:val="24"/>
          <w:lang w:val="ro-RO"/>
        </w:rPr>
        <w:t>.</w:t>
      </w:r>
    </w:p>
    <w:p w14:paraId="42988A7B" w14:textId="77777777" w:rsidR="007127BB" w:rsidRPr="00BD39CB" w:rsidRDefault="007127BB" w:rsidP="007127BB">
      <w:pPr>
        <w:spacing w:after="0"/>
        <w:jc w:val="both"/>
        <w:rPr>
          <w:rFonts w:ascii="Times New Roman" w:hAnsi="Times New Roman"/>
          <w:b/>
          <w:sz w:val="24"/>
          <w:szCs w:val="24"/>
          <w:lang w:val="ro-RO"/>
        </w:rPr>
      </w:pPr>
      <w:r w:rsidRPr="00BD39CB">
        <w:rPr>
          <w:rFonts w:ascii="Times New Roman" w:hAnsi="Times New Roman"/>
          <w:b/>
          <w:sz w:val="24"/>
          <w:szCs w:val="24"/>
          <w:lang w:val="ro-RO"/>
        </w:rPr>
        <w:t xml:space="preserve"> </w:t>
      </w:r>
    </w:p>
    <w:p w14:paraId="71057516" w14:textId="77777777" w:rsidR="00E44201" w:rsidRPr="00BD39CB" w:rsidRDefault="00380E84" w:rsidP="00380E84">
      <w:pPr>
        <w:spacing w:after="0"/>
        <w:jc w:val="both"/>
        <w:rPr>
          <w:rFonts w:ascii="Times New Roman" w:hAnsi="Times New Roman"/>
          <w:sz w:val="24"/>
          <w:szCs w:val="24"/>
          <w:lang w:val="ro-RO"/>
        </w:rPr>
      </w:pPr>
      <w:r w:rsidRPr="00BD39CB">
        <w:rPr>
          <w:rFonts w:ascii="Times New Roman" w:hAnsi="Times New Roman"/>
          <w:b/>
          <w:sz w:val="24"/>
          <w:szCs w:val="24"/>
          <w:lang w:val="ro-RO"/>
        </w:rPr>
        <w:t>Art. 16.</w:t>
      </w:r>
      <w:r w:rsidRPr="00BD39CB">
        <w:rPr>
          <w:rFonts w:ascii="Times New Roman" w:hAnsi="Times New Roman"/>
          <w:sz w:val="24"/>
          <w:szCs w:val="24"/>
          <w:lang w:val="ro-RO"/>
        </w:rPr>
        <w:t xml:space="preserve"> </w:t>
      </w:r>
      <w:r w:rsidR="00E44201" w:rsidRPr="00BD39CB">
        <w:rPr>
          <w:rFonts w:ascii="Times New Roman" w:hAnsi="Times New Roman"/>
          <w:sz w:val="24"/>
          <w:szCs w:val="24"/>
          <w:lang w:val="ro-RO"/>
        </w:rPr>
        <w:t>Membrii unei comisiei pentru examen, secretarul comisiei nu se pot afla cu cei examinați sau între ei în relație de soți, afini și rude până la gradul al IV-lea inclusiv.</w:t>
      </w:r>
    </w:p>
    <w:p w14:paraId="7969B61D" w14:textId="77777777" w:rsidR="00E44201" w:rsidRPr="00BD39CB" w:rsidRDefault="00E44201" w:rsidP="007127BB">
      <w:pPr>
        <w:spacing w:after="0"/>
        <w:jc w:val="both"/>
        <w:rPr>
          <w:rFonts w:ascii="Times New Roman" w:hAnsi="Times New Roman"/>
          <w:b/>
          <w:sz w:val="24"/>
          <w:szCs w:val="24"/>
          <w:lang w:val="ro-RO"/>
        </w:rPr>
      </w:pPr>
    </w:p>
    <w:p w14:paraId="677C70BE" w14:textId="60D562B1" w:rsidR="007127BB" w:rsidRPr="00BD39CB" w:rsidRDefault="00380E84" w:rsidP="007127BB">
      <w:pPr>
        <w:spacing w:after="0"/>
        <w:jc w:val="both"/>
        <w:rPr>
          <w:rFonts w:ascii="Times New Roman" w:hAnsi="Times New Roman"/>
          <w:b/>
          <w:sz w:val="24"/>
          <w:szCs w:val="24"/>
          <w:lang w:val="ro-RO"/>
        </w:rPr>
      </w:pPr>
      <w:r w:rsidRPr="00BD39CB">
        <w:rPr>
          <w:rFonts w:ascii="Times New Roman" w:hAnsi="Times New Roman"/>
          <w:b/>
          <w:sz w:val="24"/>
          <w:szCs w:val="24"/>
          <w:lang w:val="ro-RO"/>
        </w:rPr>
        <w:lastRenderedPageBreak/>
        <w:t>Art. 17</w:t>
      </w:r>
      <w:r w:rsidR="007127BB" w:rsidRPr="00BD39CB">
        <w:rPr>
          <w:rFonts w:ascii="Times New Roman" w:hAnsi="Times New Roman"/>
          <w:b/>
          <w:sz w:val="24"/>
          <w:szCs w:val="24"/>
          <w:lang w:val="ro-RO"/>
        </w:rPr>
        <w:t xml:space="preserve">. </w:t>
      </w:r>
      <w:r w:rsidR="007127BB" w:rsidRPr="00BD39CB">
        <w:rPr>
          <w:rFonts w:ascii="Times New Roman" w:hAnsi="Times New Roman"/>
          <w:sz w:val="24"/>
          <w:szCs w:val="24"/>
          <w:lang w:val="ro-RO"/>
        </w:rPr>
        <w:t xml:space="preserve">Responsabilitatea pentru buna desfășurare a examenului de </w:t>
      </w:r>
      <w:r w:rsidR="0008325F" w:rsidRPr="00BD39CB">
        <w:rPr>
          <w:rFonts w:ascii="Times New Roman" w:hAnsi="Times New Roman"/>
          <w:sz w:val="24"/>
          <w:szCs w:val="24"/>
          <w:lang w:val="ro-RO"/>
        </w:rPr>
        <w:t>absolvire</w:t>
      </w:r>
      <w:r w:rsidR="007127BB" w:rsidRPr="00BD39CB">
        <w:rPr>
          <w:rFonts w:ascii="Times New Roman" w:hAnsi="Times New Roman"/>
          <w:sz w:val="24"/>
          <w:szCs w:val="24"/>
          <w:lang w:val="ro-RO"/>
        </w:rPr>
        <w:t xml:space="preserve">, revine </w:t>
      </w:r>
      <w:r w:rsidR="00B23112" w:rsidRPr="00BD39CB">
        <w:rPr>
          <w:rFonts w:ascii="Times New Roman" w:hAnsi="Times New Roman"/>
          <w:sz w:val="24"/>
          <w:szCs w:val="24"/>
          <w:lang w:val="ro-RO"/>
        </w:rPr>
        <w:t>conducerii DPPD</w:t>
      </w:r>
      <w:r w:rsidR="00E44201" w:rsidRPr="00BD39CB">
        <w:rPr>
          <w:rFonts w:ascii="Times New Roman" w:hAnsi="Times New Roman"/>
          <w:sz w:val="24"/>
          <w:szCs w:val="24"/>
          <w:lang w:val="ro-RO"/>
        </w:rPr>
        <w:t xml:space="preserve"> precum și </w:t>
      </w:r>
      <w:r w:rsidR="007127BB" w:rsidRPr="00BD39CB">
        <w:rPr>
          <w:rFonts w:ascii="Times New Roman" w:hAnsi="Times New Roman"/>
          <w:sz w:val="24"/>
          <w:szCs w:val="24"/>
          <w:lang w:val="ro-RO"/>
        </w:rPr>
        <w:t>președintelui și fiecărui membru al comisiei, în parte.</w:t>
      </w:r>
      <w:r w:rsidR="007127BB" w:rsidRPr="00BD39CB">
        <w:rPr>
          <w:rFonts w:ascii="Times New Roman" w:hAnsi="Times New Roman"/>
          <w:b/>
          <w:sz w:val="24"/>
          <w:szCs w:val="24"/>
          <w:lang w:val="ro-RO"/>
        </w:rPr>
        <w:t xml:space="preserve"> </w:t>
      </w:r>
    </w:p>
    <w:p w14:paraId="2BFE0CC1" w14:textId="77777777" w:rsidR="00E44201" w:rsidRPr="00BD39CB" w:rsidRDefault="00E44201" w:rsidP="007127BB">
      <w:pPr>
        <w:spacing w:after="0"/>
        <w:jc w:val="both"/>
        <w:rPr>
          <w:rFonts w:ascii="Times New Roman" w:hAnsi="Times New Roman"/>
          <w:b/>
          <w:sz w:val="24"/>
          <w:szCs w:val="24"/>
          <w:lang w:val="ro-RO"/>
        </w:rPr>
      </w:pPr>
    </w:p>
    <w:p w14:paraId="4C3C18E3" w14:textId="5B77B4D8" w:rsidR="00E44201" w:rsidRPr="00BD39CB" w:rsidRDefault="00380E84"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 xml:space="preserve">Art. 18. </w:t>
      </w:r>
      <w:r w:rsidR="00E44201" w:rsidRPr="00BD39CB">
        <w:rPr>
          <w:rFonts w:ascii="Times New Roman" w:hAnsi="Times New Roman"/>
          <w:sz w:val="24"/>
          <w:szCs w:val="24"/>
          <w:lang w:val="ro-RO"/>
        </w:rPr>
        <w:t xml:space="preserve">Datele examenelor de </w:t>
      </w:r>
      <w:r w:rsidR="0008325F" w:rsidRPr="00BD39CB">
        <w:rPr>
          <w:rFonts w:ascii="Times New Roman" w:hAnsi="Times New Roman"/>
          <w:sz w:val="24"/>
          <w:szCs w:val="24"/>
          <w:lang w:val="ro-RO"/>
        </w:rPr>
        <w:t>absolvire</w:t>
      </w:r>
      <w:r w:rsidR="00E44201" w:rsidRPr="00BD39CB">
        <w:rPr>
          <w:rFonts w:ascii="Times New Roman" w:hAnsi="Times New Roman"/>
          <w:sz w:val="24"/>
          <w:szCs w:val="24"/>
          <w:lang w:val="ro-RO"/>
        </w:rPr>
        <w:t xml:space="preserve"> se stabilesc la nivelul DPPD și se afișează la avizierul </w:t>
      </w:r>
      <w:r w:rsidR="00A10FFC" w:rsidRPr="00BD39CB">
        <w:rPr>
          <w:rFonts w:ascii="Times New Roman" w:hAnsi="Times New Roman"/>
          <w:sz w:val="24"/>
          <w:szCs w:val="24"/>
          <w:lang w:val="ro-RO"/>
        </w:rPr>
        <w:t xml:space="preserve"> departamentului, dar și pe pagina web a acestuia.</w:t>
      </w:r>
    </w:p>
    <w:p w14:paraId="38938EF6" w14:textId="77777777" w:rsidR="00A10FFC" w:rsidRPr="00BD39CB" w:rsidRDefault="00A10FFC" w:rsidP="007127BB">
      <w:pPr>
        <w:spacing w:after="0"/>
        <w:jc w:val="both"/>
        <w:rPr>
          <w:rFonts w:ascii="Times New Roman" w:hAnsi="Times New Roman"/>
          <w:b/>
          <w:sz w:val="24"/>
          <w:szCs w:val="24"/>
          <w:lang w:val="ro-RO"/>
        </w:rPr>
      </w:pPr>
    </w:p>
    <w:p w14:paraId="0FE04CAF" w14:textId="2CEA3D8E" w:rsidR="00A10FFC" w:rsidRPr="00BD39CB" w:rsidRDefault="00380E84" w:rsidP="00380E84">
      <w:pPr>
        <w:spacing w:after="0"/>
        <w:jc w:val="both"/>
        <w:rPr>
          <w:rFonts w:ascii="Times New Roman" w:hAnsi="Times New Roman"/>
          <w:sz w:val="24"/>
          <w:szCs w:val="24"/>
          <w:u w:val="single"/>
          <w:lang w:val="ro-RO"/>
        </w:rPr>
      </w:pPr>
      <w:r w:rsidRPr="00BD39CB">
        <w:rPr>
          <w:rFonts w:ascii="Times New Roman" w:hAnsi="Times New Roman"/>
          <w:b/>
          <w:sz w:val="24"/>
          <w:szCs w:val="24"/>
          <w:lang w:val="ro-RO"/>
        </w:rPr>
        <w:t>Art. 19.</w:t>
      </w:r>
      <w:r w:rsidRPr="00BD39CB">
        <w:rPr>
          <w:rFonts w:ascii="Times New Roman" w:hAnsi="Times New Roman"/>
          <w:sz w:val="24"/>
          <w:szCs w:val="24"/>
          <w:lang w:val="ro-RO"/>
        </w:rPr>
        <w:t xml:space="preserve"> </w:t>
      </w:r>
      <w:r w:rsidR="00A10FFC" w:rsidRPr="00BD39CB">
        <w:rPr>
          <w:rFonts w:ascii="Times New Roman" w:hAnsi="Times New Roman"/>
          <w:sz w:val="24"/>
          <w:szCs w:val="24"/>
          <w:lang w:val="ro-RO"/>
        </w:rPr>
        <w:t xml:space="preserve">Rectorul poate anula, cu aprobarea Senatului UVT, un examen de </w:t>
      </w:r>
      <w:r w:rsidR="0008325F" w:rsidRPr="00BD39CB">
        <w:rPr>
          <w:rFonts w:ascii="Times New Roman" w:hAnsi="Times New Roman"/>
          <w:sz w:val="24"/>
          <w:szCs w:val="24"/>
          <w:lang w:val="ro-RO"/>
        </w:rPr>
        <w:t>absolvire</w:t>
      </w:r>
      <w:r w:rsidR="00A10FFC" w:rsidRPr="00BD39CB">
        <w:rPr>
          <w:rFonts w:ascii="Times New Roman" w:hAnsi="Times New Roman"/>
          <w:sz w:val="24"/>
          <w:szCs w:val="24"/>
          <w:lang w:val="ro-RO"/>
        </w:rPr>
        <w:t xml:space="preserve"> a programului de formare psihopedagogică atunci când se dovedește că s-a obținut prin mijloace frauduloase.</w:t>
      </w:r>
    </w:p>
    <w:p w14:paraId="2AEA9CD5" w14:textId="77777777" w:rsidR="00A10FFC" w:rsidRPr="00BD39CB" w:rsidRDefault="00A10FFC" w:rsidP="007127BB">
      <w:pPr>
        <w:spacing w:after="0"/>
        <w:jc w:val="both"/>
        <w:rPr>
          <w:rFonts w:ascii="Times New Roman" w:hAnsi="Times New Roman"/>
          <w:b/>
          <w:color w:val="000000" w:themeColor="text1"/>
          <w:sz w:val="24"/>
          <w:szCs w:val="24"/>
          <w:lang w:val="ro-RO"/>
        </w:rPr>
      </w:pPr>
    </w:p>
    <w:p w14:paraId="058F6742" w14:textId="3B25C2BF" w:rsidR="007127BB" w:rsidRPr="00BD39CB" w:rsidRDefault="007127BB" w:rsidP="007127BB">
      <w:pPr>
        <w:spacing w:after="0"/>
        <w:jc w:val="both"/>
        <w:rPr>
          <w:rFonts w:ascii="Times New Roman" w:hAnsi="Times New Roman"/>
          <w:color w:val="000000" w:themeColor="text1"/>
          <w:sz w:val="24"/>
          <w:szCs w:val="24"/>
          <w:lang w:val="ro-RO"/>
        </w:rPr>
      </w:pPr>
      <w:r w:rsidRPr="00BD39CB">
        <w:rPr>
          <w:rFonts w:ascii="Times New Roman" w:hAnsi="Times New Roman"/>
          <w:b/>
          <w:color w:val="000000" w:themeColor="text1"/>
          <w:sz w:val="24"/>
          <w:szCs w:val="24"/>
          <w:lang w:val="ro-RO"/>
        </w:rPr>
        <w:t xml:space="preserve"> </w:t>
      </w:r>
      <w:r w:rsidR="00380E84" w:rsidRPr="00BD39CB">
        <w:rPr>
          <w:rFonts w:ascii="Times New Roman" w:hAnsi="Times New Roman"/>
          <w:b/>
          <w:color w:val="000000" w:themeColor="text1"/>
          <w:sz w:val="24"/>
          <w:szCs w:val="24"/>
          <w:lang w:val="ro-RO"/>
        </w:rPr>
        <w:t>Art. 20</w:t>
      </w:r>
      <w:r w:rsidRPr="00BD39CB">
        <w:rPr>
          <w:rFonts w:ascii="Times New Roman" w:hAnsi="Times New Roman"/>
          <w:b/>
          <w:color w:val="000000" w:themeColor="text1"/>
          <w:sz w:val="24"/>
          <w:szCs w:val="24"/>
          <w:lang w:val="ro-RO"/>
        </w:rPr>
        <w:t xml:space="preserve">. </w:t>
      </w:r>
      <w:r w:rsidRPr="00BD39CB">
        <w:rPr>
          <w:rFonts w:ascii="Times New Roman" w:hAnsi="Times New Roman"/>
          <w:color w:val="000000" w:themeColor="text1"/>
          <w:sz w:val="24"/>
          <w:szCs w:val="24"/>
          <w:lang w:val="ro-RO"/>
        </w:rPr>
        <w:t xml:space="preserve">Rezultatele examenului de </w:t>
      </w:r>
      <w:r w:rsidR="0008325F" w:rsidRPr="00BD39CB">
        <w:rPr>
          <w:rFonts w:ascii="Times New Roman" w:hAnsi="Times New Roman"/>
          <w:color w:val="000000" w:themeColor="text1"/>
          <w:sz w:val="24"/>
          <w:szCs w:val="24"/>
          <w:lang w:val="ro-RO"/>
        </w:rPr>
        <w:t>absolvire</w:t>
      </w:r>
      <w:r w:rsidR="00914643" w:rsidRPr="00BD39CB">
        <w:rPr>
          <w:rFonts w:ascii="Times New Roman" w:hAnsi="Times New Roman"/>
          <w:color w:val="000000" w:themeColor="text1"/>
          <w:sz w:val="24"/>
          <w:szCs w:val="24"/>
          <w:lang w:val="ro-RO"/>
        </w:rPr>
        <w:t xml:space="preserve"> se transmit la secretariatul DPPD</w:t>
      </w:r>
      <w:r w:rsidRPr="00BD39CB">
        <w:rPr>
          <w:rFonts w:ascii="Times New Roman" w:hAnsi="Times New Roman"/>
          <w:color w:val="000000" w:themeColor="text1"/>
          <w:sz w:val="24"/>
          <w:szCs w:val="24"/>
          <w:lang w:val="ro-RO"/>
        </w:rPr>
        <w:t xml:space="preserve"> și se comunică</w:t>
      </w:r>
      <w:r w:rsidR="00561DFB" w:rsidRPr="00BD39CB">
        <w:rPr>
          <w:rFonts w:ascii="Times New Roman" w:hAnsi="Times New Roman"/>
          <w:color w:val="000000" w:themeColor="text1"/>
          <w:sz w:val="24"/>
          <w:szCs w:val="24"/>
          <w:lang w:val="ro-RO"/>
        </w:rPr>
        <w:t xml:space="preserve"> către candidați</w:t>
      </w:r>
      <w:r w:rsidRPr="00BD39CB">
        <w:rPr>
          <w:rFonts w:ascii="Times New Roman" w:hAnsi="Times New Roman"/>
          <w:color w:val="000000" w:themeColor="text1"/>
          <w:sz w:val="24"/>
          <w:szCs w:val="24"/>
          <w:lang w:val="ro-RO"/>
        </w:rPr>
        <w:t>,  în cel mult 48 de ore de la data încheierii examenului.</w:t>
      </w:r>
    </w:p>
    <w:p w14:paraId="6978F437" w14:textId="77777777" w:rsidR="007127BB" w:rsidRPr="00BD39CB" w:rsidRDefault="007127BB" w:rsidP="007127BB">
      <w:pPr>
        <w:spacing w:after="0"/>
        <w:jc w:val="both"/>
        <w:rPr>
          <w:rFonts w:ascii="Times New Roman" w:hAnsi="Times New Roman"/>
          <w:b/>
          <w:sz w:val="24"/>
          <w:szCs w:val="24"/>
          <w:lang w:val="ro-RO"/>
        </w:rPr>
      </w:pPr>
      <w:r w:rsidRPr="00BD39CB">
        <w:rPr>
          <w:rFonts w:ascii="Times New Roman" w:hAnsi="Times New Roman"/>
          <w:b/>
          <w:sz w:val="24"/>
          <w:szCs w:val="24"/>
          <w:lang w:val="ro-RO"/>
        </w:rPr>
        <w:t xml:space="preserve"> </w:t>
      </w:r>
    </w:p>
    <w:p w14:paraId="603DC662" w14:textId="77777777" w:rsidR="007127BB" w:rsidRPr="00BD39CB" w:rsidRDefault="00380E84" w:rsidP="007127BB">
      <w:pPr>
        <w:spacing w:after="0"/>
        <w:jc w:val="both"/>
        <w:rPr>
          <w:rFonts w:ascii="Times New Roman" w:hAnsi="Times New Roman"/>
          <w:b/>
          <w:sz w:val="24"/>
          <w:szCs w:val="24"/>
          <w:lang w:val="ro-RO"/>
        </w:rPr>
      </w:pPr>
      <w:r w:rsidRPr="00BD39CB">
        <w:rPr>
          <w:rFonts w:ascii="Times New Roman" w:hAnsi="Times New Roman"/>
          <w:b/>
          <w:sz w:val="24"/>
          <w:szCs w:val="24"/>
          <w:lang w:val="ro-RO"/>
        </w:rPr>
        <w:t>Art. 21</w:t>
      </w:r>
      <w:r w:rsidR="007127BB" w:rsidRPr="00BD39CB">
        <w:rPr>
          <w:rFonts w:ascii="Times New Roman" w:hAnsi="Times New Roman"/>
          <w:b/>
          <w:sz w:val="24"/>
          <w:szCs w:val="24"/>
          <w:lang w:val="ro-RO"/>
        </w:rPr>
        <w:t xml:space="preserve">. </w:t>
      </w:r>
      <w:r w:rsidR="007127BB" w:rsidRPr="00BD39CB">
        <w:rPr>
          <w:rFonts w:ascii="Times New Roman" w:hAnsi="Times New Roman"/>
          <w:sz w:val="24"/>
          <w:szCs w:val="24"/>
          <w:lang w:val="ro-RO"/>
        </w:rPr>
        <w:t>Nu se admit contestații cu privi</w:t>
      </w:r>
      <w:r w:rsidR="00914643" w:rsidRPr="00BD39CB">
        <w:rPr>
          <w:rFonts w:ascii="Times New Roman" w:hAnsi="Times New Roman"/>
          <w:sz w:val="24"/>
          <w:szCs w:val="24"/>
          <w:lang w:val="ro-RO"/>
        </w:rPr>
        <w:t>re la modalitatea de prezentare</w:t>
      </w:r>
      <w:r w:rsidR="007127BB" w:rsidRPr="00BD39CB">
        <w:rPr>
          <w:rFonts w:ascii="Times New Roman" w:hAnsi="Times New Roman"/>
          <w:sz w:val="24"/>
          <w:szCs w:val="24"/>
          <w:lang w:val="ro-RO"/>
        </w:rPr>
        <w:t>/susținere a documentelor din portofoliu, aceasta fiind probă orală.</w:t>
      </w:r>
      <w:r w:rsidR="007127BB" w:rsidRPr="00BD39CB">
        <w:rPr>
          <w:rFonts w:ascii="Times New Roman" w:hAnsi="Times New Roman"/>
          <w:b/>
          <w:sz w:val="24"/>
          <w:szCs w:val="24"/>
          <w:lang w:val="ro-RO"/>
        </w:rPr>
        <w:t xml:space="preserve">  </w:t>
      </w:r>
    </w:p>
    <w:p w14:paraId="3CF086BA" w14:textId="77777777" w:rsidR="007127BB" w:rsidRPr="00BD39CB" w:rsidRDefault="007127BB" w:rsidP="007127BB">
      <w:pPr>
        <w:spacing w:after="0"/>
        <w:jc w:val="both"/>
        <w:rPr>
          <w:rFonts w:ascii="Times New Roman" w:hAnsi="Times New Roman"/>
          <w:b/>
          <w:sz w:val="24"/>
          <w:szCs w:val="24"/>
          <w:lang w:val="ro-RO"/>
        </w:rPr>
      </w:pPr>
    </w:p>
    <w:p w14:paraId="726D6156" w14:textId="30D91FC9" w:rsidR="007127BB" w:rsidRPr="00BD39CB" w:rsidRDefault="00380E84"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Art. 22</w:t>
      </w:r>
      <w:r w:rsidR="007127BB" w:rsidRPr="00BD39CB">
        <w:rPr>
          <w:rFonts w:ascii="Times New Roman" w:hAnsi="Times New Roman"/>
          <w:b/>
          <w:sz w:val="24"/>
          <w:szCs w:val="24"/>
          <w:lang w:val="ro-RO"/>
        </w:rPr>
        <w:t xml:space="preserve">. </w:t>
      </w:r>
      <w:r w:rsidR="0008325F" w:rsidRPr="00BD39CB">
        <w:rPr>
          <w:rFonts w:ascii="Times New Roman" w:hAnsi="Times New Roman"/>
          <w:sz w:val="24"/>
          <w:szCs w:val="24"/>
          <w:lang w:val="ro-RO"/>
        </w:rPr>
        <w:t>Absolvire</w:t>
      </w:r>
      <w:r w:rsidR="007127BB" w:rsidRPr="00BD39CB">
        <w:rPr>
          <w:rFonts w:ascii="Times New Roman" w:hAnsi="Times New Roman"/>
          <w:sz w:val="24"/>
          <w:szCs w:val="24"/>
          <w:lang w:val="ro-RO"/>
        </w:rPr>
        <w:t xml:space="preserve">a programului de formare psihopedagogică Nivel I, respectiv Nivel II, se </w:t>
      </w:r>
      <w:r w:rsidR="00D77FE9" w:rsidRPr="00BD39CB">
        <w:rPr>
          <w:rFonts w:ascii="Times New Roman" w:hAnsi="Times New Roman"/>
          <w:sz w:val="24"/>
          <w:szCs w:val="24"/>
          <w:lang w:val="ro-RO"/>
        </w:rPr>
        <w:t>real</w:t>
      </w:r>
      <w:r w:rsidR="007127BB" w:rsidRPr="00BD39CB">
        <w:rPr>
          <w:rFonts w:ascii="Times New Roman" w:hAnsi="Times New Roman"/>
          <w:sz w:val="24"/>
          <w:szCs w:val="24"/>
          <w:lang w:val="ro-RO"/>
        </w:rPr>
        <w:t xml:space="preserve">izează cu obținerea Certificatului de </w:t>
      </w:r>
      <w:r w:rsidR="00D4628B" w:rsidRPr="00BD39CB">
        <w:rPr>
          <w:rFonts w:ascii="Times New Roman" w:hAnsi="Times New Roman"/>
          <w:sz w:val="24"/>
          <w:szCs w:val="24"/>
          <w:lang w:val="ro-RO"/>
        </w:rPr>
        <w:t>absolvire</w:t>
      </w:r>
      <w:r w:rsidR="007127BB" w:rsidRPr="00BD39CB">
        <w:rPr>
          <w:rFonts w:ascii="Times New Roman" w:hAnsi="Times New Roman"/>
          <w:sz w:val="24"/>
          <w:szCs w:val="24"/>
          <w:lang w:val="ro-RO"/>
        </w:rPr>
        <w:t xml:space="preserve">, corespunzător nivelului programului absolvit. Pe baza acestui certificat, absolvenții sunt abilitați să </w:t>
      </w:r>
      <w:r w:rsidR="00760205" w:rsidRPr="00BD39CB">
        <w:rPr>
          <w:rFonts w:ascii="Times New Roman" w:hAnsi="Times New Roman"/>
          <w:sz w:val="24"/>
          <w:szCs w:val="24"/>
          <w:lang w:val="ro-RO"/>
        </w:rPr>
        <w:t>ficționeze</w:t>
      </w:r>
      <w:r w:rsidR="007127BB" w:rsidRPr="00BD39CB">
        <w:rPr>
          <w:rFonts w:ascii="Times New Roman" w:hAnsi="Times New Roman"/>
          <w:sz w:val="24"/>
          <w:szCs w:val="24"/>
          <w:lang w:val="ro-RO"/>
        </w:rPr>
        <w:t xml:space="preserve"> în calitate de cadre didactice în învățământul </w:t>
      </w:r>
      <w:r w:rsidR="00A10FFC" w:rsidRPr="00BD39CB">
        <w:rPr>
          <w:rStyle w:val="fontstyle01"/>
          <w:sz w:val="24"/>
          <w:szCs w:val="24"/>
          <w:lang w:val="ro-RO"/>
        </w:rPr>
        <w:t>antepreşcolar, preşcolar şi general obligatoriu</w:t>
      </w:r>
      <w:r w:rsidR="00A10FFC" w:rsidRPr="00BD39CB">
        <w:rPr>
          <w:rFonts w:ascii="Times New Roman" w:hAnsi="Times New Roman"/>
          <w:sz w:val="24"/>
          <w:szCs w:val="24"/>
          <w:lang w:val="ro-RO"/>
        </w:rPr>
        <w:t xml:space="preserve"> </w:t>
      </w:r>
      <w:r w:rsidR="007127BB" w:rsidRPr="00BD39CB">
        <w:rPr>
          <w:rFonts w:ascii="Times New Roman" w:hAnsi="Times New Roman"/>
          <w:sz w:val="24"/>
          <w:szCs w:val="24"/>
          <w:lang w:val="ro-RO"/>
        </w:rPr>
        <w:t xml:space="preserve">(Nivel I) sau </w:t>
      </w:r>
      <w:r w:rsidR="00A10FFC" w:rsidRPr="00BD39CB">
        <w:rPr>
          <w:rStyle w:val="fontstyle01"/>
          <w:sz w:val="24"/>
          <w:szCs w:val="24"/>
          <w:lang w:val="ro-RO"/>
        </w:rPr>
        <w:t>la toate nivelurile sistemului naţional de învăţământ preuniversitar</w:t>
      </w:r>
      <w:r w:rsidR="00A10FFC" w:rsidRPr="00BD39CB">
        <w:rPr>
          <w:rFonts w:ascii="Times New Roman" w:hAnsi="Times New Roman"/>
          <w:sz w:val="24"/>
          <w:szCs w:val="24"/>
          <w:lang w:val="ro-RO"/>
        </w:rPr>
        <w:t xml:space="preserve"> </w:t>
      </w:r>
      <w:r w:rsidR="007127BB" w:rsidRPr="00BD39CB">
        <w:rPr>
          <w:rFonts w:ascii="Times New Roman" w:hAnsi="Times New Roman"/>
          <w:sz w:val="24"/>
          <w:szCs w:val="24"/>
          <w:lang w:val="ro-RO"/>
        </w:rPr>
        <w:t>(Nivel II).</w:t>
      </w:r>
    </w:p>
    <w:p w14:paraId="693C234A" w14:textId="77777777" w:rsidR="007127BB" w:rsidRPr="00BD39CB" w:rsidRDefault="007127BB" w:rsidP="007127BB">
      <w:pPr>
        <w:spacing w:after="0"/>
        <w:jc w:val="both"/>
        <w:rPr>
          <w:rFonts w:ascii="Times New Roman" w:hAnsi="Times New Roman"/>
          <w:b/>
          <w:sz w:val="24"/>
          <w:szCs w:val="24"/>
          <w:lang w:val="ro-RO"/>
        </w:rPr>
      </w:pPr>
      <w:r w:rsidRPr="00BD39CB">
        <w:rPr>
          <w:rFonts w:ascii="Times New Roman" w:hAnsi="Times New Roman"/>
          <w:b/>
          <w:sz w:val="24"/>
          <w:szCs w:val="24"/>
          <w:lang w:val="ro-RO"/>
        </w:rPr>
        <w:t xml:space="preserve"> </w:t>
      </w:r>
    </w:p>
    <w:p w14:paraId="4322C23F" w14:textId="04C4D0FE" w:rsidR="007127BB" w:rsidRPr="00BD39CB" w:rsidRDefault="00380E84"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Art. 23</w:t>
      </w:r>
      <w:r w:rsidR="007127BB" w:rsidRPr="00BD39CB">
        <w:rPr>
          <w:rFonts w:ascii="Times New Roman" w:hAnsi="Times New Roman"/>
          <w:b/>
          <w:sz w:val="24"/>
          <w:szCs w:val="24"/>
          <w:lang w:val="ro-RO"/>
        </w:rPr>
        <w:t xml:space="preserve">. </w:t>
      </w:r>
      <w:r w:rsidR="007127BB" w:rsidRPr="00BD39CB">
        <w:rPr>
          <w:rFonts w:ascii="Times New Roman" w:hAnsi="Times New Roman"/>
          <w:sz w:val="24"/>
          <w:szCs w:val="24"/>
          <w:lang w:val="ro-RO"/>
        </w:rPr>
        <w:t xml:space="preserve">Certificatul de </w:t>
      </w:r>
      <w:r w:rsidR="00D4628B" w:rsidRPr="00BD39CB">
        <w:rPr>
          <w:rFonts w:ascii="Times New Roman" w:hAnsi="Times New Roman"/>
          <w:sz w:val="24"/>
          <w:szCs w:val="24"/>
          <w:lang w:val="ro-RO"/>
        </w:rPr>
        <w:t>absolvire</w:t>
      </w:r>
      <w:r w:rsidR="007127BB" w:rsidRPr="00BD39CB">
        <w:rPr>
          <w:rFonts w:ascii="Times New Roman" w:hAnsi="Times New Roman"/>
          <w:sz w:val="24"/>
          <w:szCs w:val="24"/>
          <w:lang w:val="ro-RO"/>
        </w:rPr>
        <w:t xml:space="preserve"> Nivel I se eliberează în termen de cel mult 12 luni de la data </w:t>
      </w:r>
      <w:r w:rsidR="001865D9" w:rsidRPr="00BD39CB">
        <w:rPr>
          <w:rFonts w:ascii="Times New Roman" w:hAnsi="Times New Roman"/>
          <w:sz w:val="24"/>
          <w:szCs w:val="24"/>
          <w:lang w:val="ro-RO"/>
        </w:rPr>
        <w:t>finalizării</w:t>
      </w:r>
      <w:r w:rsidR="007127BB" w:rsidRPr="00BD39CB">
        <w:rPr>
          <w:rFonts w:ascii="Times New Roman" w:hAnsi="Times New Roman"/>
          <w:color w:val="FF0000"/>
          <w:sz w:val="24"/>
          <w:szCs w:val="24"/>
          <w:lang w:val="ro-RO"/>
        </w:rPr>
        <w:t xml:space="preserve"> </w:t>
      </w:r>
      <w:r w:rsidR="007127BB" w:rsidRPr="00BD39CB">
        <w:rPr>
          <w:rFonts w:ascii="Times New Roman" w:hAnsi="Times New Roman"/>
          <w:sz w:val="24"/>
          <w:szCs w:val="24"/>
          <w:lang w:val="ro-RO"/>
        </w:rPr>
        <w:t xml:space="preserve">programului de formare psihopedagogică, </w:t>
      </w:r>
      <w:r w:rsidR="007127BB" w:rsidRPr="00BD39CB">
        <w:rPr>
          <w:rFonts w:ascii="Times New Roman" w:hAnsi="Times New Roman"/>
          <w:b/>
          <w:i/>
          <w:sz w:val="24"/>
          <w:szCs w:val="24"/>
          <w:lang w:val="ro-RO"/>
        </w:rPr>
        <w:t>numai absolvenților care au obținut diploma de licență</w:t>
      </w:r>
      <w:r w:rsidR="007127BB" w:rsidRPr="00BD39CB">
        <w:rPr>
          <w:rFonts w:ascii="Times New Roman" w:hAnsi="Times New Roman"/>
          <w:sz w:val="24"/>
          <w:szCs w:val="24"/>
          <w:lang w:val="ro-RO"/>
        </w:rPr>
        <w:t xml:space="preserve">. </w:t>
      </w:r>
    </w:p>
    <w:p w14:paraId="2782C819" w14:textId="77777777" w:rsidR="007127BB" w:rsidRPr="00BD39CB" w:rsidRDefault="007127BB" w:rsidP="007127BB">
      <w:pPr>
        <w:spacing w:after="0"/>
        <w:jc w:val="both"/>
        <w:rPr>
          <w:rFonts w:ascii="Times New Roman" w:hAnsi="Times New Roman"/>
          <w:b/>
          <w:sz w:val="24"/>
          <w:szCs w:val="24"/>
          <w:lang w:val="ro-RO"/>
        </w:rPr>
      </w:pPr>
      <w:r w:rsidRPr="00BD39CB">
        <w:rPr>
          <w:rFonts w:ascii="Times New Roman" w:hAnsi="Times New Roman"/>
          <w:b/>
          <w:sz w:val="24"/>
          <w:szCs w:val="24"/>
          <w:lang w:val="ro-RO"/>
        </w:rPr>
        <w:t xml:space="preserve"> </w:t>
      </w:r>
    </w:p>
    <w:p w14:paraId="5F433F6C" w14:textId="20556B59" w:rsidR="007127BB" w:rsidRPr="00BD39CB" w:rsidRDefault="00380E84"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Art. 24</w:t>
      </w:r>
      <w:r w:rsidR="007127BB" w:rsidRPr="00BD39CB">
        <w:rPr>
          <w:rFonts w:ascii="Times New Roman" w:hAnsi="Times New Roman"/>
          <w:b/>
          <w:sz w:val="24"/>
          <w:szCs w:val="24"/>
          <w:lang w:val="ro-RO"/>
        </w:rPr>
        <w:t xml:space="preserve">. </w:t>
      </w:r>
      <w:r w:rsidR="007127BB" w:rsidRPr="00BD39CB">
        <w:rPr>
          <w:rFonts w:ascii="Times New Roman" w:hAnsi="Times New Roman"/>
          <w:sz w:val="24"/>
          <w:szCs w:val="24"/>
          <w:lang w:val="ro-RO"/>
        </w:rPr>
        <w:t xml:space="preserve">Certificatul de </w:t>
      </w:r>
      <w:r w:rsidR="0008325F" w:rsidRPr="00BD39CB">
        <w:rPr>
          <w:rFonts w:ascii="Times New Roman" w:hAnsi="Times New Roman"/>
          <w:sz w:val="24"/>
          <w:szCs w:val="24"/>
          <w:lang w:val="ro-RO"/>
        </w:rPr>
        <w:t>absolvire</w:t>
      </w:r>
      <w:r w:rsidR="007127BB" w:rsidRPr="00BD39CB">
        <w:rPr>
          <w:rFonts w:ascii="Times New Roman" w:hAnsi="Times New Roman"/>
          <w:sz w:val="24"/>
          <w:szCs w:val="24"/>
          <w:lang w:val="ro-RO"/>
        </w:rPr>
        <w:t xml:space="preserve"> Nivel II se eliberează în termen de cel mult 12 luni de la data </w:t>
      </w:r>
      <w:r w:rsidR="001865D9" w:rsidRPr="00BD39CB">
        <w:rPr>
          <w:rFonts w:ascii="Times New Roman" w:hAnsi="Times New Roman"/>
          <w:sz w:val="24"/>
          <w:szCs w:val="24"/>
          <w:lang w:val="ro-RO"/>
        </w:rPr>
        <w:t>finalizării</w:t>
      </w:r>
      <w:r w:rsidR="007127BB" w:rsidRPr="00BD39CB">
        <w:rPr>
          <w:rFonts w:ascii="Times New Roman" w:hAnsi="Times New Roman"/>
          <w:sz w:val="24"/>
          <w:szCs w:val="24"/>
          <w:lang w:val="ro-RO"/>
        </w:rPr>
        <w:t xml:space="preserve"> programului de formare psihopedagogică. </w:t>
      </w:r>
    </w:p>
    <w:p w14:paraId="31E4F1FE" w14:textId="77777777" w:rsidR="007127BB" w:rsidRPr="00BD39CB" w:rsidRDefault="007127BB" w:rsidP="007127BB">
      <w:pPr>
        <w:spacing w:after="0"/>
        <w:jc w:val="both"/>
        <w:rPr>
          <w:rFonts w:ascii="Times New Roman" w:hAnsi="Times New Roman"/>
          <w:b/>
          <w:sz w:val="24"/>
          <w:szCs w:val="24"/>
          <w:lang w:val="ro-RO"/>
        </w:rPr>
      </w:pPr>
    </w:p>
    <w:p w14:paraId="37247C5C" w14:textId="49A7EF82" w:rsidR="00F7070C" w:rsidRPr="00BD39CB" w:rsidRDefault="007127BB" w:rsidP="00F7070C">
      <w:pPr>
        <w:spacing w:after="0"/>
        <w:jc w:val="both"/>
        <w:rPr>
          <w:rStyle w:val="fontstyle01"/>
          <w:color w:val="FF0000"/>
          <w:sz w:val="24"/>
          <w:szCs w:val="24"/>
          <w:lang w:val="ro-RO"/>
        </w:rPr>
      </w:pPr>
      <w:r w:rsidRPr="00BD39CB">
        <w:rPr>
          <w:rFonts w:ascii="Times New Roman" w:hAnsi="Times New Roman"/>
          <w:b/>
          <w:sz w:val="24"/>
          <w:szCs w:val="24"/>
          <w:lang w:val="ro-RO"/>
        </w:rPr>
        <w:t xml:space="preserve"> </w:t>
      </w:r>
      <w:r w:rsidR="00380E84" w:rsidRPr="00BD39CB">
        <w:rPr>
          <w:rFonts w:ascii="Times New Roman" w:hAnsi="Times New Roman"/>
          <w:b/>
          <w:sz w:val="24"/>
          <w:szCs w:val="24"/>
          <w:lang w:val="ro-RO"/>
        </w:rPr>
        <w:t>Art. 25</w:t>
      </w:r>
      <w:r w:rsidRPr="00BD39CB">
        <w:rPr>
          <w:rFonts w:ascii="Times New Roman" w:hAnsi="Times New Roman"/>
          <w:b/>
          <w:sz w:val="24"/>
          <w:szCs w:val="24"/>
          <w:lang w:val="ro-RO"/>
        </w:rPr>
        <w:t xml:space="preserve">. </w:t>
      </w:r>
      <w:r w:rsidRPr="00BD39CB">
        <w:rPr>
          <w:rFonts w:ascii="Times New Roman" w:hAnsi="Times New Roman"/>
          <w:sz w:val="24"/>
          <w:szCs w:val="24"/>
          <w:lang w:val="ro-RO"/>
        </w:rPr>
        <w:t xml:space="preserve">Certificatele de </w:t>
      </w:r>
      <w:r w:rsidR="00D4628B" w:rsidRPr="00BD39CB">
        <w:rPr>
          <w:rFonts w:ascii="Times New Roman" w:hAnsi="Times New Roman"/>
          <w:sz w:val="24"/>
          <w:szCs w:val="24"/>
          <w:lang w:val="ro-RO"/>
        </w:rPr>
        <w:t>absolvire</w:t>
      </w:r>
      <w:r w:rsidRPr="00BD39CB">
        <w:rPr>
          <w:rFonts w:ascii="Times New Roman" w:hAnsi="Times New Roman"/>
          <w:sz w:val="24"/>
          <w:szCs w:val="24"/>
          <w:lang w:val="ro-RO"/>
        </w:rPr>
        <w:t xml:space="preserve"> </w:t>
      </w:r>
      <w:r w:rsidR="00F7070C" w:rsidRPr="00BD39CB">
        <w:rPr>
          <w:rFonts w:ascii="Times New Roman" w:hAnsi="Times New Roman"/>
          <w:sz w:val="24"/>
          <w:szCs w:val="24"/>
          <w:lang w:val="ro-RO"/>
        </w:rPr>
        <w:t xml:space="preserve">Nivel I și Nivel II, în UVT </w:t>
      </w:r>
      <w:r w:rsidRPr="00BD39CB">
        <w:rPr>
          <w:rFonts w:ascii="Times New Roman" w:hAnsi="Times New Roman"/>
          <w:sz w:val="24"/>
          <w:szCs w:val="24"/>
          <w:lang w:val="ro-RO"/>
        </w:rPr>
        <w:t>sunt eliberate conform regimului actelor de studii și su</w:t>
      </w:r>
      <w:r w:rsidR="00FB1D03" w:rsidRPr="00BD39CB">
        <w:rPr>
          <w:rFonts w:ascii="Times New Roman" w:hAnsi="Times New Roman"/>
          <w:sz w:val="24"/>
          <w:szCs w:val="24"/>
          <w:lang w:val="ro-RO"/>
        </w:rPr>
        <w:t xml:space="preserve">nt însoțite de foaia matricolă </w:t>
      </w:r>
      <w:r w:rsidR="00FB1D03" w:rsidRPr="00BD39CB">
        <w:rPr>
          <w:rStyle w:val="fontstyle01"/>
          <w:sz w:val="24"/>
          <w:szCs w:val="24"/>
          <w:lang w:val="ro-RO"/>
        </w:rPr>
        <w:t>în limba</w:t>
      </w:r>
      <w:r w:rsidR="001F782B" w:rsidRPr="00BD39CB">
        <w:rPr>
          <w:rStyle w:val="fontstyle01"/>
          <w:sz w:val="24"/>
          <w:szCs w:val="24"/>
          <w:lang w:val="ro-RO"/>
        </w:rPr>
        <w:t xml:space="preserve"> </w:t>
      </w:r>
      <w:r w:rsidR="00FB1D03" w:rsidRPr="00BD39CB">
        <w:rPr>
          <w:rStyle w:val="fontstyle01"/>
          <w:sz w:val="24"/>
          <w:szCs w:val="24"/>
          <w:lang w:val="ro-RO"/>
        </w:rPr>
        <w:t xml:space="preserve"> română</w:t>
      </w:r>
      <w:r w:rsidR="00BC5AE7" w:rsidRPr="00BD39CB">
        <w:rPr>
          <w:rStyle w:val="fontstyle01"/>
          <w:sz w:val="24"/>
          <w:szCs w:val="24"/>
          <w:lang w:val="ro-RO"/>
        </w:rPr>
        <w:t xml:space="preserve"> </w:t>
      </w:r>
      <w:r w:rsidR="00F7070C" w:rsidRPr="00BD39CB">
        <w:rPr>
          <w:rStyle w:val="fontstyle01"/>
          <w:sz w:val="24"/>
          <w:szCs w:val="24"/>
          <w:lang w:val="ro-RO"/>
        </w:rPr>
        <w:t xml:space="preserve">şi în limba engleză </w:t>
      </w:r>
      <w:r w:rsidR="00F7070C" w:rsidRPr="00BD39CB">
        <w:rPr>
          <w:rFonts w:ascii="Times New Roman" w:hAnsi="Times New Roman"/>
          <w:sz w:val="24"/>
          <w:szCs w:val="24"/>
          <w:lang w:val="ro-RO"/>
        </w:rPr>
        <w:t>pentru a asigura transparența sistemului de formare universitară din România și pentru a facilita comparabilitatea internațională a titlurilor, diplomelor și certificatelor</w:t>
      </w:r>
      <w:r w:rsidR="00787169" w:rsidRPr="00BD39CB">
        <w:rPr>
          <w:rFonts w:ascii="Times New Roman" w:hAnsi="Times New Roman"/>
          <w:sz w:val="24"/>
          <w:szCs w:val="24"/>
          <w:lang w:val="ro-RO"/>
        </w:rPr>
        <w:t>,</w:t>
      </w:r>
      <w:r w:rsidR="00F7070C" w:rsidRPr="00BD39CB">
        <w:rPr>
          <w:rFonts w:ascii="Times New Roman" w:hAnsi="Times New Roman"/>
          <w:sz w:val="24"/>
          <w:szCs w:val="24"/>
          <w:lang w:val="ro-RO"/>
        </w:rPr>
        <w:t xml:space="preserve"> care pot fi obținute în învățământul superior românesc.</w:t>
      </w:r>
    </w:p>
    <w:p w14:paraId="0DC39C28" w14:textId="77777777" w:rsidR="001865D9" w:rsidRPr="00BD39CB" w:rsidRDefault="001865D9" w:rsidP="007127BB">
      <w:pPr>
        <w:spacing w:after="0"/>
        <w:jc w:val="both"/>
        <w:rPr>
          <w:sz w:val="23"/>
          <w:szCs w:val="23"/>
          <w:lang w:val="ro-RO"/>
        </w:rPr>
      </w:pPr>
    </w:p>
    <w:p w14:paraId="244A6FFE" w14:textId="5BE60A3E" w:rsidR="001865D9" w:rsidRPr="00BD39CB" w:rsidRDefault="00F7070C" w:rsidP="007127BB">
      <w:pPr>
        <w:spacing w:after="0"/>
        <w:jc w:val="both"/>
        <w:rPr>
          <w:rFonts w:ascii="Times New Roman" w:hAnsi="Times New Roman"/>
          <w:sz w:val="24"/>
          <w:szCs w:val="24"/>
          <w:lang w:val="ro-RO"/>
        </w:rPr>
      </w:pPr>
      <w:r w:rsidRPr="00BD39CB">
        <w:rPr>
          <w:rFonts w:ascii="Times New Roman" w:hAnsi="Times New Roman"/>
          <w:b/>
          <w:sz w:val="24"/>
          <w:szCs w:val="24"/>
          <w:lang w:val="ro-RO"/>
        </w:rPr>
        <w:t xml:space="preserve">Art. 26. </w:t>
      </w:r>
      <w:r w:rsidRPr="00BD39CB">
        <w:rPr>
          <w:rFonts w:ascii="Times New Roman" w:hAnsi="Times New Roman"/>
          <w:sz w:val="24"/>
          <w:szCs w:val="24"/>
          <w:lang w:val="pt-BR"/>
        </w:rPr>
        <w:t xml:space="preserve">Până la eliberarea </w:t>
      </w:r>
      <w:r w:rsidRPr="00BD39CB">
        <w:rPr>
          <w:rFonts w:ascii="Times New Roman" w:hAnsi="Times New Roman"/>
          <w:sz w:val="24"/>
          <w:szCs w:val="24"/>
          <w:lang w:val="ro-RO"/>
        </w:rPr>
        <w:t xml:space="preserve">certificatului de </w:t>
      </w:r>
      <w:r w:rsidR="00D4628B" w:rsidRPr="00BD39CB">
        <w:rPr>
          <w:rFonts w:ascii="Times New Roman" w:hAnsi="Times New Roman"/>
          <w:sz w:val="24"/>
          <w:szCs w:val="24"/>
          <w:lang w:val="ro-RO"/>
        </w:rPr>
        <w:t>absolvire</w:t>
      </w:r>
      <w:r w:rsidRPr="00BD39CB">
        <w:rPr>
          <w:rFonts w:ascii="Times New Roman" w:hAnsi="Times New Roman"/>
          <w:sz w:val="24"/>
          <w:szCs w:val="24"/>
          <w:lang w:val="ro-RO"/>
        </w:rPr>
        <w:t xml:space="preserve"> Nivel I și Nivel II</w:t>
      </w:r>
      <w:r w:rsidR="001865D9" w:rsidRPr="00BD39CB">
        <w:rPr>
          <w:rFonts w:ascii="Times New Roman" w:hAnsi="Times New Roman"/>
          <w:sz w:val="24"/>
          <w:szCs w:val="24"/>
          <w:lang w:val="pt-BR"/>
        </w:rPr>
        <w:t>, absolvenții</w:t>
      </w:r>
      <w:r w:rsidR="00B02B7F" w:rsidRPr="00BD39CB">
        <w:rPr>
          <w:rFonts w:ascii="Times New Roman" w:hAnsi="Times New Roman"/>
          <w:sz w:val="24"/>
          <w:szCs w:val="24"/>
          <w:lang w:val="pt-BR"/>
        </w:rPr>
        <w:t>,</w:t>
      </w:r>
      <w:r w:rsidR="001865D9" w:rsidRPr="00BD39CB">
        <w:rPr>
          <w:rFonts w:ascii="Times New Roman" w:hAnsi="Times New Roman"/>
          <w:sz w:val="24"/>
          <w:szCs w:val="24"/>
          <w:lang w:val="pt-BR"/>
        </w:rPr>
        <w:t xml:space="preserve"> care au promovat examenul de </w:t>
      </w:r>
      <w:r w:rsidR="0008325F" w:rsidRPr="00BD39CB">
        <w:rPr>
          <w:rFonts w:ascii="Times New Roman" w:hAnsi="Times New Roman"/>
          <w:sz w:val="24"/>
          <w:szCs w:val="24"/>
          <w:lang w:val="pt-BR"/>
        </w:rPr>
        <w:t>absolvire</w:t>
      </w:r>
      <w:r w:rsidR="001865D9" w:rsidRPr="00BD39CB">
        <w:rPr>
          <w:rFonts w:ascii="Times New Roman" w:hAnsi="Times New Roman"/>
          <w:sz w:val="24"/>
          <w:szCs w:val="24"/>
          <w:lang w:val="pt-BR"/>
        </w:rPr>
        <w:t xml:space="preserve"> a studiilor </w:t>
      </w:r>
      <w:r w:rsidR="001865D9" w:rsidRPr="00BD39CB">
        <w:rPr>
          <w:rFonts w:ascii="Times New Roman" w:hAnsi="Times New Roman"/>
          <w:sz w:val="24"/>
          <w:szCs w:val="24"/>
          <w:lang w:val="ro-RO"/>
        </w:rPr>
        <w:t>programului de formare psihopedagogică</w:t>
      </w:r>
      <w:r w:rsidR="00B02B7F" w:rsidRPr="00BD39CB">
        <w:rPr>
          <w:rFonts w:ascii="Times New Roman" w:hAnsi="Times New Roman"/>
          <w:sz w:val="24"/>
          <w:szCs w:val="24"/>
          <w:lang w:val="ro-RO"/>
        </w:rPr>
        <w:t>,</w:t>
      </w:r>
      <w:r w:rsidR="001865D9" w:rsidRPr="00BD39CB">
        <w:rPr>
          <w:rFonts w:ascii="Times New Roman" w:hAnsi="Times New Roman"/>
          <w:sz w:val="24"/>
          <w:szCs w:val="24"/>
          <w:lang w:val="pt-BR"/>
        </w:rPr>
        <w:t xml:space="preserve"> primesc, gratuit, la cerere, adeverințe de </w:t>
      </w:r>
      <w:r w:rsidR="0008325F" w:rsidRPr="00BD39CB">
        <w:rPr>
          <w:rFonts w:ascii="Times New Roman" w:hAnsi="Times New Roman"/>
          <w:sz w:val="24"/>
          <w:szCs w:val="24"/>
          <w:lang w:val="pt-BR"/>
        </w:rPr>
        <w:t>absolvire</w:t>
      </w:r>
      <w:r w:rsidR="001865D9" w:rsidRPr="00BD39CB">
        <w:rPr>
          <w:rFonts w:ascii="Times New Roman" w:hAnsi="Times New Roman"/>
          <w:sz w:val="24"/>
          <w:szCs w:val="24"/>
          <w:lang w:val="pt-BR"/>
        </w:rPr>
        <w:t xml:space="preserve"> a studiilor.</w:t>
      </w:r>
    </w:p>
    <w:p w14:paraId="56B7255C" w14:textId="77777777" w:rsidR="007127BB" w:rsidRPr="00BD39CB" w:rsidRDefault="007127BB" w:rsidP="007127BB">
      <w:pPr>
        <w:spacing w:after="0"/>
        <w:jc w:val="both"/>
        <w:rPr>
          <w:rFonts w:ascii="Times New Roman" w:hAnsi="Times New Roman"/>
          <w:b/>
          <w:sz w:val="24"/>
          <w:szCs w:val="24"/>
          <w:lang w:val="ro-RO"/>
        </w:rPr>
      </w:pPr>
      <w:r w:rsidRPr="00BD39CB">
        <w:rPr>
          <w:rFonts w:ascii="Times New Roman" w:hAnsi="Times New Roman"/>
          <w:b/>
          <w:sz w:val="24"/>
          <w:szCs w:val="24"/>
          <w:lang w:val="ro-RO"/>
        </w:rPr>
        <w:t xml:space="preserve"> </w:t>
      </w:r>
    </w:p>
    <w:p w14:paraId="4B211C34" w14:textId="024C5E2B" w:rsidR="001865D9" w:rsidRPr="00BD39CB" w:rsidRDefault="00F7070C" w:rsidP="001865D9">
      <w:pPr>
        <w:spacing w:after="0"/>
        <w:jc w:val="both"/>
        <w:rPr>
          <w:rFonts w:ascii="Times New Roman" w:hAnsi="Times New Roman"/>
          <w:b/>
          <w:sz w:val="24"/>
          <w:szCs w:val="24"/>
          <w:lang w:val="ro-RO"/>
        </w:rPr>
      </w:pPr>
      <w:r w:rsidRPr="00BD39CB">
        <w:rPr>
          <w:rFonts w:ascii="Times New Roman" w:hAnsi="Times New Roman"/>
          <w:b/>
          <w:sz w:val="24"/>
          <w:szCs w:val="24"/>
          <w:lang w:val="ro-RO"/>
        </w:rPr>
        <w:t>Art. 27</w:t>
      </w:r>
      <w:r w:rsidR="007127BB" w:rsidRPr="00BD39CB">
        <w:rPr>
          <w:rFonts w:ascii="Times New Roman" w:hAnsi="Times New Roman"/>
          <w:b/>
          <w:sz w:val="24"/>
          <w:szCs w:val="24"/>
          <w:lang w:val="ro-RO"/>
        </w:rPr>
        <w:t xml:space="preserve">. </w:t>
      </w:r>
      <w:r w:rsidR="001865D9" w:rsidRPr="00BD39CB">
        <w:rPr>
          <w:rFonts w:ascii="Times New Roman" w:hAnsi="Times New Roman"/>
          <w:sz w:val="24"/>
          <w:szCs w:val="24"/>
          <w:lang w:val="ro-RO"/>
        </w:rPr>
        <w:t xml:space="preserve">În cazul neprezentării la examenul de </w:t>
      </w:r>
      <w:r w:rsidR="0008325F" w:rsidRPr="00BD39CB">
        <w:rPr>
          <w:rFonts w:ascii="Times New Roman" w:hAnsi="Times New Roman"/>
          <w:sz w:val="24"/>
          <w:szCs w:val="24"/>
          <w:lang w:val="ro-RO"/>
        </w:rPr>
        <w:t>absolvire</w:t>
      </w:r>
      <w:r w:rsidR="001865D9" w:rsidRPr="00BD39CB">
        <w:rPr>
          <w:rFonts w:ascii="Times New Roman" w:hAnsi="Times New Roman"/>
          <w:sz w:val="24"/>
          <w:szCs w:val="24"/>
          <w:lang w:val="ro-RO"/>
        </w:rPr>
        <w:t xml:space="preserve"> a studiilor universitare sau în cazul nepromovării examenului de </w:t>
      </w:r>
      <w:r w:rsidR="0008325F" w:rsidRPr="00BD39CB">
        <w:rPr>
          <w:rFonts w:ascii="Times New Roman" w:hAnsi="Times New Roman"/>
          <w:sz w:val="24"/>
          <w:szCs w:val="24"/>
          <w:lang w:val="ro-RO"/>
        </w:rPr>
        <w:t>absolvire</w:t>
      </w:r>
      <w:r w:rsidR="001865D9" w:rsidRPr="00BD39CB">
        <w:rPr>
          <w:rFonts w:ascii="Times New Roman" w:hAnsi="Times New Roman"/>
          <w:sz w:val="24"/>
          <w:szCs w:val="24"/>
          <w:lang w:val="ro-RO"/>
        </w:rPr>
        <w:t xml:space="preserve"> a studiilor programului de formare psihopedagogică în </w:t>
      </w:r>
      <w:r w:rsidR="001865D9" w:rsidRPr="00BD39CB">
        <w:rPr>
          <w:rFonts w:ascii="Times New Roman" w:hAnsi="Times New Roman"/>
          <w:sz w:val="24"/>
          <w:szCs w:val="24"/>
          <w:lang w:val="ro-RO"/>
        </w:rPr>
        <w:lastRenderedPageBreak/>
        <w:t>anul absolvirii, în sesiunile programate, studentul poate să susțină probele într-o sesiune ulterioară, cu suportarea cheltuielilor aferente, valoarea acestora fiind stabilită anual prin Hotărâre a Senatului UVT.</w:t>
      </w:r>
    </w:p>
    <w:p w14:paraId="54E7C4E3" w14:textId="0E7B87DD" w:rsidR="007127BB" w:rsidRPr="00BD39CB" w:rsidRDefault="007127BB" w:rsidP="007127BB">
      <w:pPr>
        <w:spacing w:after="0"/>
        <w:jc w:val="both"/>
        <w:rPr>
          <w:rFonts w:ascii="Times New Roman" w:hAnsi="Times New Roman"/>
          <w:b/>
          <w:sz w:val="24"/>
          <w:szCs w:val="24"/>
          <w:lang w:val="ro-RO"/>
        </w:rPr>
      </w:pPr>
    </w:p>
    <w:p w14:paraId="5A792E67" w14:textId="77777777" w:rsidR="007127BB" w:rsidRPr="00BD39CB" w:rsidRDefault="00F7070C" w:rsidP="007D6ADC">
      <w:pPr>
        <w:spacing w:after="0" w:line="312" w:lineRule="auto"/>
        <w:jc w:val="both"/>
        <w:rPr>
          <w:rFonts w:ascii="Times New Roman" w:hAnsi="Times New Roman"/>
          <w:b/>
          <w:sz w:val="24"/>
          <w:szCs w:val="24"/>
          <w:lang w:val="ro-RO"/>
        </w:rPr>
      </w:pPr>
      <w:r w:rsidRPr="00BD39CB">
        <w:rPr>
          <w:rFonts w:ascii="Times New Roman" w:hAnsi="Times New Roman"/>
          <w:b/>
          <w:sz w:val="24"/>
          <w:szCs w:val="24"/>
          <w:lang w:val="ro-RO"/>
        </w:rPr>
        <w:t>Art. 28</w:t>
      </w:r>
      <w:r w:rsidR="007127BB" w:rsidRPr="00BD39CB">
        <w:rPr>
          <w:rFonts w:ascii="Times New Roman" w:hAnsi="Times New Roman"/>
          <w:b/>
          <w:sz w:val="24"/>
          <w:szCs w:val="24"/>
          <w:lang w:val="ro-RO"/>
        </w:rPr>
        <w:t xml:space="preserve">. </w:t>
      </w:r>
      <w:r w:rsidR="007127BB" w:rsidRPr="00BD39CB">
        <w:rPr>
          <w:rFonts w:ascii="Times New Roman" w:hAnsi="Times New Roman"/>
          <w:sz w:val="24"/>
          <w:szCs w:val="24"/>
          <w:lang w:val="ro-RO"/>
        </w:rPr>
        <w:t>Absolvenții care nu au finalizat programul de formare psihopedagogică pot să primească, la cerere, o adeverință cu disciplinele promovate.</w:t>
      </w:r>
      <w:r w:rsidR="007127BB" w:rsidRPr="00BD39CB">
        <w:rPr>
          <w:rFonts w:ascii="Times New Roman" w:hAnsi="Times New Roman"/>
          <w:b/>
          <w:sz w:val="24"/>
          <w:szCs w:val="24"/>
          <w:lang w:val="ro-RO"/>
        </w:rPr>
        <w:t xml:space="preserve">  </w:t>
      </w:r>
    </w:p>
    <w:p w14:paraId="75F5FB82" w14:textId="77777777" w:rsidR="00FB1D03" w:rsidRPr="00BD39CB" w:rsidRDefault="00FB1D03" w:rsidP="007D6ADC">
      <w:pPr>
        <w:spacing w:after="0" w:line="312" w:lineRule="auto"/>
        <w:jc w:val="both"/>
        <w:rPr>
          <w:rFonts w:ascii="Times New Roman" w:hAnsi="Times New Roman"/>
          <w:b/>
          <w:sz w:val="24"/>
          <w:szCs w:val="24"/>
          <w:lang w:val="ro-RO"/>
        </w:rPr>
      </w:pPr>
    </w:p>
    <w:p w14:paraId="78BE9F1D" w14:textId="77777777" w:rsidR="002F00DC" w:rsidRPr="00BD39CB" w:rsidRDefault="00400B18" w:rsidP="007D6ADC">
      <w:pPr>
        <w:spacing w:line="312" w:lineRule="auto"/>
        <w:jc w:val="both"/>
        <w:rPr>
          <w:rFonts w:ascii="Times New Roman" w:hAnsi="Times New Roman"/>
          <w:sz w:val="24"/>
          <w:szCs w:val="24"/>
          <w:lang w:val="ro-RO"/>
        </w:rPr>
      </w:pPr>
      <w:r w:rsidRPr="00BD39CB">
        <w:rPr>
          <w:rFonts w:ascii="Times New Roman" w:hAnsi="Times New Roman"/>
          <w:b/>
          <w:sz w:val="24"/>
          <w:szCs w:val="24"/>
          <w:lang w:val="ro-RO"/>
        </w:rPr>
        <w:t>Art. 29</w:t>
      </w:r>
      <w:r w:rsidR="00380E84" w:rsidRPr="00BD39CB">
        <w:rPr>
          <w:rFonts w:ascii="Times New Roman" w:hAnsi="Times New Roman"/>
          <w:b/>
          <w:sz w:val="24"/>
          <w:szCs w:val="24"/>
          <w:lang w:val="ro-RO"/>
        </w:rPr>
        <w:t>.</w:t>
      </w:r>
      <w:r w:rsidR="00380E84" w:rsidRPr="00BD39CB">
        <w:rPr>
          <w:rFonts w:ascii="Times New Roman" w:hAnsi="Times New Roman"/>
          <w:sz w:val="24"/>
          <w:szCs w:val="24"/>
          <w:lang w:val="ro-RO"/>
        </w:rPr>
        <w:t xml:space="preserve"> </w:t>
      </w:r>
      <w:r w:rsidR="002F00DC" w:rsidRPr="00BD39CB">
        <w:rPr>
          <w:rFonts w:ascii="Times New Roman" w:hAnsi="Times New Roman"/>
          <w:sz w:val="24"/>
          <w:szCs w:val="24"/>
          <w:lang w:val="ro-RO"/>
        </w:rPr>
        <w:t>În caz de pierdere sau de distrugere, eliberarea unei noi adeverințe urmează procedurile legale privind eliberarea duplicatelor actelor de studii</w:t>
      </w:r>
      <w:r w:rsidR="00D36397" w:rsidRPr="00BD39CB">
        <w:rPr>
          <w:rFonts w:ascii="Times New Roman" w:hAnsi="Times New Roman"/>
          <w:sz w:val="24"/>
          <w:szCs w:val="24"/>
          <w:lang w:val="ro-RO"/>
        </w:rPr>
        <w:t>.</w:t>
      </w:r>
    </w:p>
    <w:p w14:paraId="43EB0329" w14:textId="18C8ABF1" w:rsidR="00FB1D03" w:rsidRPr="00BD39CB" w:rsidRDefault="00400B18" w:rsidP="007D6ADC">
      <w:pPr>
        <w:spacing w:after="0" w:line="312" w:lineRule="auto"/>
        <w:jc w:val="both"/>
        <w:rPr>
          <w:rStyle w:val="fontstyle01"/>
          <w:sz w:val="24"/>
          <w:szCs w:val="24"/>
          <w:lang w:val="ro-RO"/>
        </w:rPr>
      </w:pPr>
      <w:r w:rsidRPr="00BD39CB">
        <w:rPr>
          <w:rStyle w:val="fontstyle01"/>
          <w:b/>
          <w:sz w:val="24"/>
          <w:szCs w:val="24"/>
          <w:lang w:val="ro-RO"/>
        </w:rPr>
        <w:t>Art. 30</w:t>
      </w:r>
      <w:r w:rsidR="00380E84" w:rsidRPr="00BD39CB">
        <w:rPr>
          <w:rStyle w:val="fontstyle01"/>
          <w:b/>
          <w:sz w:val="24"/>
          <w:szCs w:val="24"/>
          <w:lang w:val="ro-RO"/>
        </w:rPr>
        <w:t>.</w:t>
      </w:r>
      <w:r w:rsidR="001F782B" w:rsidRPr="00BD39CB">
        <w:rPr>
          <w:rStyle w:val="fontstyle01"/>
          <w:sz w:val="24"/>
          <w:szCs w:val="24"/>
          <w:lang w:val="ro-RO"/>
        </w:rPr>
        <w:t xml:space="preserve"> </w:t>
      </w:r>
      <w:r w:rsidR="004A6D90" w:rsidRPr="00BD39CB">
        <w:rPr>
          <w:rStyle w:val="fontstyle01"/>
          <w:sz w:val="24"/>
          <w:szCs w:val="24"/>
          <w:lang w:val="ro-RO"/>
        </w:rPr>
        <w:t>Obținerea</w:t>
      </w:r>
      <w:r w:rsidR="001F782B" w:rsidRPr="00BD39CB">
        <w:rPr>
          <w:rStyle w:val="fontstyle01"/>
          <w:sz w:val="24"/>
          <w:szCs w:val="24"/>
          <w:lang w:val="ro-RO"/>
        </w:rPr>
        <w:t xml:space="preserve"> </w:t>
      </w:r>
      <w:r w:rsidR="00FB1D03" w:rsidRPr="00BD39CB">
        <w:rPr>
          <w:rStyle w:val="fontstyle01"/>
          <w:sz w:val="24"/>
          <w:szCs w:val="24"/>
          <w:lang w:val="ro-RO"/>
        </w:rPr>
        <w:t xml:space="preserve">certificatului de </w:t>
      </w:r>
      <w:r w:rsidR="00D4628B" w:rsidRPr="00BD39CB">
        <w:rPr>
          <w:rStyle w:val="fontstyle01"/>
          <w:sz w:val="24"/>
          <w:szCs w:val="24"/>
          <w:lang w:val="ro-RO"/>
        </w:rPr>
        <w:t>absolvire</w:t>
      </w:r>
      <w:r w:rsidR="00FB1D03" w:rsidRPr="00BD39CB">
        <w:rPr>
          <w:rStyle w:val="fontstyle01"/>
          <w:sz w:val="24"/>
          <w:szCs w:val="24"/>
          <w:lang w:val="ro-RO"/>
        </w:rPr>
        <w:t xml:space="preserve"> a programului de formare</w:t>
      </w:r>
      <w:r w:rsidR="00FB1D03" w:rsidRPr="00BD39CB">
        <w:rPr>
          <w:color w:val="000000"/>
          <w:sz w:val="24"/>
          <w:szCs w:val="24"/>
          <w:lang w:val="ro-RO"/>
        </w:rPr>
        <w:br/>
      </w:r>
      <w:r w:rsidRPr="00BD39CB">
        <w:rPr>
          <w:rStyle w:val="fontstyle01"/>
          <w:sz w:val="24"/>
          <w:szCs w:val="24"/>
          <w:lang w:val="ro-RO"/>
        </w:rPr>
        <w:t>psihopedagogică - Nivel</w:t>
      </w:r>
      <w:r w:rsidR="00FB1D03" w:rsidRPr="00BD39CB">
        <w:rPr>
          <w:rStyle w:val="fontstyle01"/>
          <w:sz w:val="24"/>
          <w:szCs w:val="24"/>
          <w:lang w:val="ro-RO"/>
        </w:rPr>
        <w:t xml:space="preserve"> I</w:t>
      </w:r>
      <w:r w:rsidR="006D5DA9" w:rsidRPr="00BD39CB">
        <w:rPr>
          <w:rStyle w:val="fontstyle01"/>
          <w:sz w:val="24"/>
          <w:szCs w:val="24"/>
          <w:lang w:val="ro-RO"/>
        </w:rPr>
        <w:t xml:space="preserve"> -</w:t>
      </w:r>
      <w:r w:rsidR="00FB1D03" w:rsidRPr="00BD39CB">
        <w:rPr>
          <w:rStyle w:val="fontstyle01"/>
          <w:sz w:val="24"/>
          <w:szCs w:val="24"/>
          <w:lang w:val="ro-RO"/>
        </w:rPr>
        <w:t xml:space="preserve"> pentru o altă specializare</w:t>
      </w:r>
      <w:r w:rsidR="00152599" w:rsidRPr="00BD39CB">
        <w:rPr>
          <w:rStyle w:val="fontstyle01"/>
          <w:sz w:val="24"/>
          <w:szCs w:val="24"/>
          <w:lang w:val="ro-RO"/>
        </w:rPr>
        <w:t>,</w:t>
      </w:r>
      <w:r w:rsidR="00FB1D03" w:rsidRPr="00BD39CB">
        <w:rPr>
          <w:rStyle w:val="fontstyle01"/>
          <w:sz w:val="24"/>
          <w:szCs w:val="24"/>
          <w:lang w:val="ro-RO"/>
        </w:rPr>
        <w:t xml:space="preserve"> decât cea </w:t>
      </w:r>
      <w:r w:rsidR="004A6D90" w:rsidRPr="00BD39CB">
        <w:rPr>
          <w:rStyle w:val="fontstyle01"/>
          <w:sz w:val="24"/>
          <w:szCs w:val="24"/>
          <w:lang w:val="ro-RO"/>
        </w:rPr>
        <w:t>inițială</w:t>
      </w:r>
      <w:r w:rsidR="00152599" w:rsidRPr="00BD39CB">
        <w:rPr>
          <w:rStyle w:val="fontstyle01"/>
          <w:sz w:val="24"/>
          <w:szCs w:val="24"/>
          <w:lang w:val="ro-RO"/>
        </w:rPr>
        <w:t>,</w:t>
      </w:r>
      <w:r w:rsidR="00FB1D03" w:rsidRPr="00BD39CB">
        <w:rPr>
          <w:rStyle w:val="fontstyle01"/>
          <w:sz w:val="24"/>
          <w:szCs w:val="24"/>
          <w:lang w:val="ro-RO"/>
        </w:rPr>
        <w:t xml:space="preserve"> este</w:t>
      </w:r>
      <w:r w:rsidR="00FB1D03" w:rsidRPr="00BD39CB">
        <w:rPr>
          <w:color w:val="000000"/>
          <w:sz w:val="24"/>
          <w:szCs w:val="24"/>
          <w:lang w:val="ro-RO"/>
        </w:rPr>
        <w:br/>
      </w:r>
      <w:r w:rsidR="004A6D90" w:rsidRPr="00BD39CB">
        <w:rPr>
          <w:rStyle w:val="fontstyle01"/>
          <w:sz w:val="24"/>
          <w:szCs w:val="24"/>
          <w:lang w:val="ro-RO"/>
        </w:rPr>
        <w:t>condiționată</w:t>
      </w:r>
      <w:r w:rsidR="00FB1D03" w:rsidRPr="00BD39CB">
        <w:rPr>
          <w:rStyle w:val="fontstyle01"/>
          <w:sz w:val="24"/>
          <w:szCs w:val="24"/>
          <w:lang w:val="ro-RO"/>
        </w:rPr>
        <w:t xml:space="preserve"> de acumularea</w:t>
      </w:r>
      <w:r w:rsidR="007E5B03" w:rsidRPr="00BD39CB">
        <w:rPr>
          <w:rStyle w:val="fontstyle01"/>
          <w:sz w:val="24"/>
          <w:szCs w:val="24"/>
          <w:lang w:val="ro-RO"/>
        </w:rPr>
        <w:t xml:space="preserve"> </w:t>
      </w:r>
      <w:r w:rsidR="00FB1D03" w:rsidRPr="00BD39CB">
        <w:rPr>
          <w:rStyle w:val="fontstyle01"/>
          <w:sz w:val="24"/>
          <w:szCs w:val="24"/>
          <w:lang w:val="ro-RO"/>
        </w:rPr>
        <w:t>credite</w:t>
      </w:r>
      <w:r w:rsidR="007E5B03" w:rsidRPr="00BD39CB">
        <w:rPr>
          <w:rStyle w:val="fontstyle01"/>
          <w:sz w:val="24"/>
          <w:szCs w:val="24"/>
          <w:lang w:val="ro-RO"/>
        </w:rPr>
        <w:t>lor</w:t>
      </w:r>
      <w:r w:rsidR="00FB1D03" w:rsidRPr="00BD39CB">
        <w:rPr>
          <w:rStyle w:val="fontstyle01"/>
          <w:sz w:val="24"/>
          <w:szCs w:val="24"/>
          <w:lang w:val="ro-RO"/>
        </w:rPr>
        <w:t xml:space="preserve"> corespunzătoare disciplinelor</w:t>
      </w:r>
      <w:r w:rsidR="00152599" w:rsidRPr="00BD39CB">
        <w:rPr>
          <w:rStyle w:val="fontstyle01"/>
          <w:sz w:val="24"/>
          <w:szCs w:val="24"/>
          <w:lang w:val="ro-RO"/>
        </w:rPr>
        <w:t>:</w:t>
      </w:r>
      <w:r w:rsidR="00FB1D03" w:rsidRPr="00BD39CB">
        <w:rPr>
          <w:rStyle w:val="fontstyle01"/>
          <w:sz w:val="24"/>
          <w:szCs w:val="24"/>
          <w:lang w:val="ro-RO"/>
        </w:rPr>
        <w:t xml:space="preserve"> Didactica</w:t>
      </w:r>
      <w:r w:rsidR="00FB1D03" w:rsidRPr="00BD39CB">
        <w:rPr>
          <w:color w:val="000000"/>
          <w:sz w:val="24"/>
          <w:szCs w:val="24"/>
          <w:lang w:val="ro-RO"/>
        </w:rPr>
        <w:br/>
      </w:r>
      <w:r w:rsidR="004A6D90" w:rsidRPr="00BD39CB">
        <w:rPr>
          <w:rStyle w:val="fontstyle01"/>
          <w:sz w:val="24"/>
          <w:szCs w:val="24"/>
          <w:lang w:val="ro-RO"/>
        </w:rPr>
        <w:t>specialității</w:t>
      </w:r>
      <w:r w:rsidR="00FB1D03" w:rsidRPr="00BD39CB">
        <w:rPr>
          <w:rStyle w:val="fontstyle01"/>
          <w:sz w:val="24"/>
          <w:szCs w:val="24"/>
          <w:lang w:val="ro-RO"/>
        </w:rPr>
        <w:t xml:space="preserve"> şi Practica pedagogică.</w:t>
      </w:r>
    </w:p>
    <w:p w14:paraId="29E51DD4" w14:textId="77777777" w:rsidR="00FB1D03" w:rsidRPr="00BD39CB" w:rsidRDefault="00FB1D03" w:rsidP="007D6ADC">
      <w:pPr>
        <w:spacing w:after="0" w:line="312" w:lineRule="auto"/>
        <w:jc w:val="both"/>
        <w:rPr>
          <w:rStyle w:val="fontstyle01"/>
          <w:lang w:val="ro-RO"/>
        </w:rPr>
      </w:pPr>
    </w:p>
    <w:p w14:paraId="55B61100" w14:textId="188B9F05" w:rsidR="00FB1D03" w:rsidRPr="00BD39CB" w:rsidRDefault="00400B18" w:rsidP="007D6ADC">
      <w:pPr>
        <w:spacing w:after="0" w:line="312" w:lineRule="auto"/>
        <w:jc w:val="both"/>
        <w:rPr>
          <w:rStyle w:val="fontstyle01"/>
          <w:sz w:val="24"/>
          <w:szCs w:val="24"/>
          <w:lang w:val="ro-RO"/>
        </w:rPr>
      </w:pPr>
      <w:r w:rsidRPr="00BD39CB">
        <w:rPr>
          <w:rStyle w:val="fontstyle01"/>
          <w:b/>
          <w:sz w:val="24"/>
          <w:szCs w:val="24"/>
          <w:lang w:val="ro-RO"/>
        </w:rPr>
        <w:t>Art. 31</w:t>
      </w:r>
      <w:r w:rsidR="00380E84" w:rsidRPr="00BD39CB">
        <w:rPr>
          <w:rStyle w:val="fontstyle01"/>
          <w:b/>
          <w:sz w:val="24"/>
          <w:szCs w:val="24"/>
          <w:lang w:val="ro-RO"/>
        </w:rPr>
        <w:t>.</w:t>
      </w:r>
      <w:r w:rsidR="00380E84" w:rsidRPr="00BD39CB">
        <w:rPr>
          <w:rStyle w:val="fontstyle01"/>
          <w:sz w:val="24"/>
          <w:szCs w:val="24"/>
          <w:lang w:val="ro-RO"/>
        </w:rPr>
        <w:t xml:space="preserve"> </w:t>
      </w:r>
      <w:r w:rsidR="00FB1D03" w:rsidRPr="00BD39CB">
        <w:rPr>
          <w:rStyle w:val="fontstyle01"/>
          <w:sz w:val="24"/>
          <w:szCs w:val="24"/>
          <w:lang w:val="ro-RO"/>
        </w:rPr>
        <w:t xml:space="preserve">Pentru </w:t>
      </w:r>
      <w:r w:rsidR="007E5B03" w:rsidRPr="00BD39CB">
        <w:rPr>
          <w:rStyle w:val="fontstyle01"/>
          <w:sz w:val="24"/>
          <w:szCs w:val="24"/>
          <w:lang w:val="ro-RO"/>
        </w:rPr>
        <w:t>obținerea</w:t>
      </w:r>
      <w:r w:rsidR="00FB1D03" w:rsidRPr="00BD39CB">
        <w:rPr>
          <w:rStyle w:val="fontstyle01"/>
          <w:sz w:val="24"/>
          <w:szCs w:val="24"/>
          <w:lang w:val="ro-RO"/>
        </w:rPr>
        <w:t xml:space="preserve"> certificatului de </w:t>
      </w:r>
      <w:r w:rsidR="00CA5A8B" w:rsidRPr="00BD39CB">
        <w:rPr>
          <w:rStyle w:val="fontstyle01"/>
          <w:sz w:val="24"/>
          <w:szCs w:val="24"/>
          <w:lang w:val="ro-RO"/>
        </w:rPr>
        <w:t>absolvire</w:t>
      </w:r>
      <w:r w:rsidR="00FB1D03" w:rsidRPr="00BD39CB">
        <w:rPr>
          <w:rStyle w:val="fontstyle01"/>
          <w:sz w:val="24"/>
          <w:szCs w:val="24"/>
          <w:lang w:val="ro-RO"/>
        </w:rPr>
        <w:t xml:space="preserve"> a programului de formare</w:t>
      </w:r>
      <w:r w:rsidR="00FB1D03" w:rsidRPr="00BD39CB">
        <w:rPr>
          <w:color w:val="000000"/>
          <w:sz w:val="24"/>
          <w:szCs w:val="24"/>
          <w:lang w:val="ro-RO"/>
        </w:rPr>
        <w:br/>
      </w:r>
      <w:r w:rsidRPr="00BD39CB">
        <w:rPr>
          <w:rStyle w:val="fontstyle01"/>
          <w:sz w:val="24"/>
          <w:szCs w:val="24"/>
          <w:lang w:val="ro-RO"/>
        </w:rPr>
        <w:t>psihopedagogică - Nivel</w:t>
      </w:r>
      <w:r w:rsidR="00FB1D03" w:rsidRPr="00BD39CB">
        <w:rPr>
          <w:rStyle w:val="fontstyle01"/>
          <w:sz w:val="24"/>
          <w:szCs w:val="24"/>
          <w:lang w:val="ro-RO"/>
        </w:rPr>
        <w:t xml:space="preserve"> II, pentru o altă specializare</w:t>
      </w:r>
      <w:r w:rsidR="00B02B7F" w:rsidRPr="00BD39CB">
        <w:rPr>
          <w:rStyle w:val="fontstyle01"/>
          <w:sz w:val="24"/>
          <w:szCs w:val="24"/>
          <w:lang w:val="ro-RO"/>
        </w:rPr>
        <w:t>,</w:t>
      </w:r>
      <w:r w:rsidR="00FB1D03" w:rsidRPr="00BD39CB">
        <w:rPr>
          <w:rStyle w:val="fontstyle01"/>
          <w:sz w:val="24"/>
          <w:szCs w:val="24"/>
          <w:lang w:val="ro-RO"/>
        </w:rPr>
        <w:t xml:space="preserve"> decât cea </w:t>
      </w:r>
      <w:r w:rsidR="007E5B03" w:rsidRPr="00BD39CB">
        <w:rPr>
          <w:rStyle w:val="fontstyle01"/>
          <w:sz w:val="24"/>
          <w:szCs w:val="24"/>
          <w:lang w:val="ro-RO"/>
        </w:rPr>
        <w:t>inițială</w:t>
      </w:r>
      <w:r w:rsidR="00FB1D03" w:rsidRPr="00BD39CB">
        <w:rPr>
          <w:rStyle w:val="fontstyle01"/>
          <w:sz w:val="24"/>
          <w:szCs w:val="24"/>
          <w:lang w:val="ro-RO"/>
        </w:rPr>
        <w:t>, se</w:t>
      </w:r>
      <w:r w:rsidR="00FB1D03" w:rsidRPr="00BD39CB">
        <w:rPr>
          <w:color w:val="000000"/>
          <w:sz w:val="24"/>
          <w:szCs w:val="24"/>
          <w:lang w:val="ro-RO"/>
        </w:rPr>
        <w:br/>
      </w:r>
      <w:r w:rsidR="00FB1D03" w:rsidRPr="00BD39CB">
        <w:rPr>
          <w:rStyle w:val="fontstyle01"/>
          <w:sz w:val="24"/>
          <w:szCs w:val="24"/>
          <w:lang w:val="ro-RO"/>
        </w:rPr>
        <w:t xml:space="preserve">recunosc cele 20 de credite </w:t>
      </w:r>
      <w:r w:rsidR="007E5B03" w:rsidRPr="00BD39CB">
        <w:rPr>
          <w:rStyle w:val="fontstyle01"/>
          <w:sz w:val="24"/>
          <w:szCs w:val="24"/>
          <w:lang w:val="ro-RO"/>
        </w:rPr>
        <w:t>obținute</w:t>
      </w:r>
      <w:r w:rsidR="00FB1D03" w:rsidRPr="00BD39CB">
        <w:rPr>
          <w:rStyle w:val="fontstyle01"/>
          <w:sz w:val="24"/>
          <w:szCs w:val="24"/>
          <w:lang w:val="ro-RO"/>
        </w:rPr>
        <w:t xml:space="preserve"> anterior la disciplinele de extensie a pregătirii</w:t>
      </w:r>
      <w:r w:rsidR="00FB1D03" w:rsidRPr="00BD39CB">
        <w:rPr>
          <w:color w:val="000000"/>
          <w:sz w:val="24"/>
          <w:szCs w:val="24"/>
          <w:lang w:val="ro-RO"/>
        </w:rPr>
        <w:br/>
      </w:r>
      <w:r w:rsidR="00380E84" w:rsidRPr="00BD39CB">
        <w:rPr>
          <w:rStyle w:val="fontstyle01"/>
          <w:sz w:val="24"/>
          <w:szCs w:val="24"/>
          <w:lang w:val="ro-RO"/>
        </w:rPr>
        <w:t xml:space="preserve">psihopedagogice </w:t>
      </w:r>
      <w:r w:rsidR="00FB1D03" w:rsidRPr="00BD39CB">
        <w:rPr>
          <w:rStyle w:val="fontstyle01"/>
          <w:sz w:val="24"/>
          <w:szCs w:val="24"/>
          <w:lang w:val="ro-RO"/>
        </w:rPr>
        <w:t xml:space="preserve">şi la disciplinele </w:t>
      </w:r>
      <w:r w:rsidR="007E5B03" w:rsidRPr="00BD39CB">
        <w:rPr>
          <w:rStyle w:val="fontstyle01"/>
          <w:sz w:val="24"/>
          <w:szCs w:val="24"/>
          <w:lang w:val="ro-RO"/>
        </w:rPr>
        <w:t>opționale</w:t>
      </w:r>
      <w:r w:rsidR="00FB1D03" w:rsidRPr="00BD39CB">
        <w:rPr>
          <w:rStyle w:val="fontstyle01"/>
          <w:sz w:val="24"/>
          <w:szCs w:val="24"/>
          <w:lang w:val="ro-RO"/>
        </w:rPr>
        <w:t>.</w:t>
      </w:r>
      <w:r w:rsidR="008A6F1F" w:rsidRPr="00BD39CB">
        <w:rPr>
          <w:color w:val="000000"/>
          <w:sz w:val="24"/>
          <w:szCs w:val="24"/>
          <w:lang w:val="ro-RO"/>
        </w:rPr>
        <w:t xml:space="preserve"> </w:t>
      </w:r>
      <w:r w:rsidR="007E5B03" w:rsidRPr="00BD39CB">
        <w:rPr>
          <w:rStyle w:val="fontstyle01"/>
          <w:sz w:val="24"/>
          <w:szCs w:val="24"/>
          <w:lang w:val="ro-RO"/>
        </w:rPr>
        <w:t>Obținerea</w:t>
      </w:r>
      <w:r w:rsidR="00FB1D03" w:rsidRPr="00BD39CB">
        <w:rPr>
          <w:rStyle w:val="fontstyle01"/>
          <w:sz w:val="24"/>
          <w:szCs w:val="24"/>
          <w:lang w:val="ro-RO"/>
        </w:rPr>
        <w:t xml:space="preserve"> certificatului de </w:t>
      </w:r>
      <w:r w:rsidR="0008325F" w:rsidRPr="00BD39CB">
        <w:rPr>
          <w:rStyle w:val="fontstyle01"/>
          <w:sz w:val="24"/>
          <w:szCs w:val="24"/>
          <w:lang w:val="ro-RO"/>
        </w:rPr>
        <w:t>absolvire</w:t>
      </w:r>
      <w:r w:rsidR="00FB1D03" w:rsidRPr="00BD39CB">
        <w:rPr>
          <w:rStyle w:val="fontstyle01"/>
          <w:sz w:val="24"/>
          <w:szCs w:val="24"/>
          <w:lang w:val="ro-RO"/>
        </w:rPr>
        <w:t xml:space="preserve"> a programului de</w:t>
      </w:r>
      <w:r w:rsidR="008A6F1F" w:rsidRPr="00BD39CB">
        <w:rPr>
          <w:rStyle w:val="fontstyle01"/>
          <w:sz w:val="24"/>
          <w:szCs w:val="24"/>
          <w:lang w:val="ro-RO"/>
        </w:rPr>
        <w:t xml:space="preserve"> </w:t>
      </w:r>
      <w:r w:rsidR="00FB1D03" w:rsidRPr="00BD39CB">
        <w:rPr>
          <w:rStyle w:val="fontstyle01"/>
          <w:sz w:val="24"/>
          <w:szCs w:val="24"/>
          <w:lang w:val="ro-RO"/>
        </w:rPr>
        <w:t>formare</w:t>
      </w:r>
      <w:r w:rsidR="008A6F1F" w:rsidRPr="00BD39CB">
        <w:rPr>
          <w:color w:val="000000"/>
          <w:sz w:val="24"/>
          <w:szCs w:val="24"/>
          <w:lang w:val="ro-RO"/>
        </w:rPr>
        <w:t xml:space="preserve"> </w:t>
      </w:r>
      <w:r w:rsidR="00FB1D03" w:rsidRPr="00BD39CB">
        <w:rPr>
          <w:rStyle w:val="fontstyle01"/>
          <w:sz w:val="24"/>
          <w:szCs w:val="24"/>
          <w:lang w:val="ro-RO"/>
        </w:rPr>
        <w:t xml:space="preserve">psihopedagogică - nivelul II, pentru o altă specializare decât cea </w:t>
      </w:r>
      <w:r w:rsidR="007E5B03" w:rsidRPr="00BD39CB">
        <w:rPr>
          <w:rStyle w:val="fontstyle01"/>
          <w:sz w:val="24"/>
          <w:szCs w:val="24"/>
          <w:lang w:val="ro-RO"/>
        </w:rPr>
        <w:t>inițială</w:t>
      </w:r>
      <w:r w:rsidR="00FB1D03" w:rsidRPr="00BD39CB">
        <w:rPr>
          <w:rStyle w:val="fontstyle01"/>
          <w:sz w:val="24"/>
          <w:szCs w:val="24"/>
          <w:lang w:val="ro-RO"/>
        </w:rPr>
        <w:t>, este</w:t>
      </w:r>
      <w:r w:rsidRPr="00BD39CB">
        <w:rPr>
          <w:rStyle w:val="fontstyle01"/>
          <w:sz w:val="24"/>
          <w:szCs w:val="24"/>
          <w:lang w:val="ro-RO"/>
        </w:rPr>
        <w:t xml:space="preserve"> </w:t>
      </w:r>
      <w:r w:rsidR="007E5B03" w:rsidRPr="00BD39CB">
        <w:rPr>
          <w:rStyle w:val="fontstyle01"/>
          <w:sz w:val="24"/>
          <w:szCs w:val="24"/>
          <w:lang w:val="ro-RO"/>
        </w:rPr>
        <w:t>condiționată</w:t>
      </w:r>
      <w:r w:rsidR="00FB1D03" w:rsidRPr="00BD39CB">
        <w:rPr>
          <w:rStyle w:val="fontstyle01"/>
          <w:sz w:val="24"/>
          <w:szCs w:val="24"/>
          <w:lang w:val="ro-RO"/>
        </w:rPr>
        <w:t xml:space="preserve"> de acumularea a 10 credite corespunzătoare pachetului disciplinelor de</w:t>
      </w:r>
      <w:r w:rsidR="00D36397" w:rsidRPr="00BD39CB">
        <w:rPr>
          <w:color w:val="000000"/>
          <w:sz w:val="24"/>
          <w:szCs w:val="24"/>
          <w:lang w:val="ro-RO"/>
        </w:rPr>
        <w:t xml:space="preserve"> </w:t>
      </w:r>
      <w:r w:rsidR="00FB1D03" w:rsidRPr="00BD39CB">
        <w:rPr>
          <w:rStyle w:val="fontstyle01"/>
          <w:sz w:val="24"/>
          <w:szCs w:val="24"/>
          <w:lang w:val="ro-RO"/>
        </w:rPr>
        <w:t>extensie a pregătirii didactice şi practice de specialitate</w:t>
      </w:r>
      <w:r w:rsidR="008A6F1F" w:rsidRPr="00BD39CB">
        <w:rPr>
          <w:rStyle w:val="fontstyle01"/>
          <w:sz w:val="24"/>
          <w:szCs w:val="24"/>
          <w:lang w:val="ro-RO"/>
        </w:rPr>
        <w:t xml:space="preserve">. </w:t>
      </w:r>
    </w:p>
    <w:p w14:paraId="44B715AD" w14:textId="77777777" w:rsidR="00FB1D03" w:rsidRPr="00BD39CB" w:rsidRDefault="00FB1D03" w:rsidP="007D6ADC">
      <w:pPr>
        <w:spacing w:after="0" w:line="312" w:lineRule="auto"/>
        <w:jc w:val="both"/>
        <w:rPr>
          <w:rStyle w:val="fontstyle01"/>
          <w:sz w:val="24"/>
          <w:szCs w:val="24"/>
          <w:lang w:val="ro-RO"/>
        </w:rPr>
      </w:pPr>
    </w:p>
    <w:p w14:paraId="3EC75E2C" w14:textId="59600E7A" w:rsidR="00FB1D03" w:rsidRPr="00BD39CB" w:rsidRDefault="00400B18" w:rsidP="007D6ADC">
      <w:pPr>
        <w:spacing w:line="312" w:lineRule="auto"/>
        <w:jc w:val="both"/>
        <w:rPr>
          <w:rStyle w:val="fontstyle01"/>
          <w:sz w:val="24"/>
          <w:szCs w:val="24"/>
          <w:lang w:val="ro-RO"/>
        </w:rPr>
      </w:pPr>
      <w:r w:rsidRPr="00BD39CB">
        <w:rPr>
          <w:rStyle w:val="fontstyle01"/>
          <w:b/>
          <w:sz w:val="24"/>
          <w:szCs w:val="24"/>
          <w:lang w:val="ro-RO"/>
        </w:rPr>
        <w:t>Art. 32</w:t>
      </w:r>
      <w:r w:rsidR="00380E84" w:rsidRPr="00BD39CB">
        <w:rPr>
          <w:rStyle w:val="fontstyle01"/>
          <w:b/>
          <w:sz w:val="24"/>
          <w:szCs w:val="24"/>
          <w:lang w:val="ro-RO"/>
        </w:rPr>
        <w:t>.</w:t>
      </w:r>
      <w:r w:rsidR="00380E84" w:rsidRPr="00BD39CB">
        <w:rPr>
          <w:rStyle w:val="fontstyle01"/>
          <w:sz w:val="24"/>
          <w:szCs w:val="24"/>
          <w:lang w:val="ro-RO"/>
        </w:rPr>
        <w:t xml:space="preserve"> </w:t>
      </w:r>
      <w:r w:rsidR="00FB1D03" w:rsidRPr="00BD39CB">
        <w:rPr>
          <w:rStyle w:val="fontstyle01"/>
          <w:sz w:val="24"/>
          <w:szCs w:val="24"/>
          <w:lang w:val="ro-RO"/>
        </w:rPr>
        <w:t xml:space="preserve">Foaia matricolă ce </w:t>
      </w:r>
      <w:r w:rsidR="007E5B03" w:rsidRPr="00BD39CB">
        <w:rPr>
          <w:rStyle w:val="fontstyle01"/>
          <w:sz w:val="24"/>
          <w:szCs w:val="24"/>
          <w:lang w:val="ro-RO"/>
        </w:rPr>
        <w:t>însoțește</w:t>
      </w:r>
      <w:r w:rsidR="00FB1D03" w:rsidRPr="00BD39CB">
        <w:rPr>
          <w:rStyle w:val="fontstyle01"/>
          <w:sz w:val="24"/>
          <w:szCs w:val="24"/>
          <w:lang w:val="ro-RO"/>
        </w:rPr>
        <w:t xml:space="preserve"> </w:t>
      </w:r>
      <w:r w:rsidR="00AC078E" w:rsidRPr="00BD39CB">
        <w:rPr>
          <w:rStyle w:val="fontstyle01"/>
          <w:sz w:val="24"/>
          <w:szCs w:val="24"/>
          <w:lang w:val="ro-RO"/>
        </w:rPr>
        <w:t>„</w:t>
      </w:r>
      <w:r w:rsidR="00FB1D03" w:rsidRPr="00BD39CB">
        <w:rPr>
          <w:rStyle w:val="fontstyle01"/>
          <w:sz w:val="24"/>
          <w:szCs w:val="24"/>
          <w:lang w:val="ro-RO"/>
        </w:rPr>
        <w:t xml:space="preserve">Certificatul de </w:t>
      </w:r>
      <w:r w:rsidR="00CA5A8B" w:rsidRPr="00BD39CB">
        <w:rPr>
          <w:rStyle w:val="fontstyle01"/>
          <w:sz w:val="24"/>
          <w:szCs w:val="24"/>
          <w:lang w:val="ro-RO"/>
        </w:rPr>
        <w:t>absolvire</w:t>
      </w:r>
      <w:r w:rsidR="00FB1D03" w:rsidRPr="00BD39CB">
        <w:rPr>
          <w:rStyle w:val="fontstyle01"/>
          <w:sz w:val="24"/>
          <w:szCs w:val="24"/>
          <w:lang w:val="ro-RO"/>
        </w:rPr>
        <w:t xml:space="preserve"> a programului de</w:t>
      </w:r>
      <w:r w:rsidR="00FB1D03" w:rsidRPr="00BD39CB">
        <w:rPr>
          <w:color w:val="000000"/>
          <w:sz w:val="24"/>
          <w:szCs w:val="24"/>
          <w:lang w:val="ro-RO"/>
        </w:rPr>
        <w:br/>
      </w:r>
      <w:r w:rsidR="00FB1D03" w:rsidRPr="00BD39CB">
        <w:rPr>
          <w:rStyle w:val="fontstyle01"/>
          <w:sz w:val="24"/>
          <w:szCs w:val="24"/>
          <w:lang w:val="ro-RO"/>
        </w:rPr>
        <w:t>formare psihopedagogică</w:t>
      </w:r>
      <w:r w:rsidR="00AC078E" w:rsidRPr="00BD39CB">
        <w:rPr>
          <w:rStyle w:val="fontstyle01"/>
          <w:sz w:val="24"/>
          <w:szCs w:val="24"/>
          <w:lang w:val="ro-RO"/>
        </w:rPr>
        <w:t>”</w:t>
      </w:r>
      <w:r w:rsidR="00FB1D03" w:rsidRPr="00BD39CB">
        <w:rPr>
          <w:rStyle w:val="fontstyle01"/>
          <w:sz w:val="24"/>
          <w:szCs w:val="24"/>
          <w:lang w:val="ro-RO"/>
        </w:rPr>
        <w:t>, la disciplinele: Didactica specializării, Practică</w:t>
      </w:r>
      <w:r w:rsidR="00FB1D03" w:rsidRPr="00BD39CB">
        <w:rPr>
          <w:color w:val="000000"/>
          <w:sz w:val="24"/>
          <w:szCs w:val="24"/>
          <w:lang w:val="ro-RO"/>
        </w:rPr>
        <w:br/>
      </w:r>
      <w:r w:rsidR="00FB1D03" w:rsidRPr="00BD39CB">
        <w:rPr>
          <w:rStyle w:val="fontstyle01"/>
          <w:sz w:val="24"/>
          <w:szCs w:val="24"/>
          <w:lang w:val="ro-RO"/>
        </w:rPr>
        <w:t>pedagogică, respectiv Didactica domeniului, se va completa obligatoriu</w:t>
      </w:r>
      <w:r w:rsidR="00FB1D03" w:rsidRPr="00BD39CB">
        <w:rPr>
          <w:color w:val="000000"/>
          <w:sz w:val="24"/>
          <w:szCs w:val="24"/>
          <w:lang w:val="ro-RO"/>
        </w:rPr>
        <w:br/>
      </w:r>
      <w:r w:rsidR="00FB1D03" w:rsidRPr="00BD39CB">
        <w:rPr>
          <w:rStyle w:val="fontstyle01"/>
          <w:b/>
          <w:i/>
          <w:sz w:val="24"/>
          <w:szCs w:val="24"/>
          <w:lang w:val="ro-RO"/>
        </w:rPr>
        <w:t>precizând explicit specializarea, respectiv domeniul pentru care candidatul a</w:t>
      </w:r>
      <w:r w:rsidR="00FB1D03" w:rsidRPr="00BD39CB">
        <w:rPr>
          <w:b/>
          <w:i/>
          <w:color w:val="000000"/>
          <w:sz w:val="24"/>
          <w:szCs w:val="24"/>
          <w:lang w:val="ro-RO"/>
        </w:rPr>
        <w:br/>
      </w:r>
      <w:r w:rsidR="00CF6DC0" w:rsidRPr="00BD39CB">
        <w:rPr>
          <w:rStyle w:val="fontstyle01"/>
          <w:b/>
          <w:i/>
          <w:sz w:val="24"/>
          <w:szCs w:val="24"/>
          <w:lang w:val="ro-RO"/>
        </w:rPr>
        <w:t>obținut</w:t>
      </w:r>
      <w:r w:rsidR="00FB1D03" w:rsidRPr="00BD39CB">
        <w:rPr>
          <w:rStyle w:val="fontstyle01"/>
          <w:b/>
          <w:i/>
          <w:sz w:val="24"/>
          <w:szCs w:val="24"/>
          <w:lang w:val="ro-RO"/>
        </w:rPr>
        <w:t xml:space="preserve"> certificarea</w:t>
      </w:r>
      <w:r w:rsidR="00FB1D03" w:rsidRPr="00BD39CB">
        <w:rPr>
          <w:rStyle w:val="fontstyle01"/>
          <w:sz w:val="24"/>
          <w:szCs w:val="24"/>
          <w:lang w:val="ro-RO"/>
        </w:rPr>
        <w:t>.</w:t>
      </w:r>
    </w:p>
    <w:p w14:paraId="5D75E05A" w14:textId="77777777" w:rsidR="000437E8" w:rsidRPr="00BD39CB" w:rsidRDefault="000437E8" w:rsidP="007D6ADC">
      <w:pPr>
        <w:pStyle w:val="Default"/>
        <w:spacing w:line="312" w:lineRule="auto"/>
        <w:jc w:val="both"/>
        <w:rPr>
          <w:rFonts w:ascii="Times New Roman" w:hAnsi="Times New Roman" w:cs="Times New Roman"/>
          <w:b/>
          <w:bCs/>
          <w:color w:val="auto"/>
          <w:lang w:val="ro-RO"/>
        </w:rPr>
      </w:pPr>
    </w:p>
    <w:p w14:paraId="0003CE5E" w14:textId="7B59F72D" w:rsidR="000437E8" w:rsidRPr="00BD39CB" w:rsidRDefault="000437E8" w:rsidP="007D6ADC">
      <w:pPr>
        <w:pStyle w:val="Default"/>
        <w:spacing w:line="312" w:lineRule="auto"/>
        <w:jc w:val="both"/>
        <w:rPr>
          <w:rFonts w:ascii="Times New Roman" w:hAnsi="Times New Roman" w:cs="Times New Roman"/>
          <w:b/>
          <w:bCs/>
          <w:color w:val="auto"/>
          <w:lang w:val="ro-RO"/>
        </w:rPr>
      </w:pPr>
      <w:r w:rsidRPr="00BD39CB">
        <w:rPr>
          <w:rFonts w:ascii="Times New Roman" w:hAnsi="Times New Roman" w:cs="Times New Roman"/>
          <w:b/>
          <w:bCs/>
          <w:color w:val="auto"/>
          <w:lang w:val="ro-RO"/>
        </w:rPr>
        <w:t xml:space="preserve">Art. 33 </w:t>
      </w:r>
      <w:r w:rsidRPr="00BD39CB">
        <w:rPr>
          <w:rFonts w:ascii="Times New Roman" w:hAnsi="Times New Roman"/>
          <w:lang w:val="ro-RO"/>
        </w:rPr>
        <w:t xml:space="preserve">Secretariatul DPPD va furniza comisiilor de </w:t>
      </w:r>
      <w:r w:rsidR="0008325F" w:rsidRPr="00BD39CB">
        <w:rPr>
          <w:rFonts w:ascii="Times New Roman" w:hAnsi="Times New Roman"/>
          <w:lang w:val="ro-RO"/>
        </w:rPr>
        <w:t>absolvire</w:t>
      </w:r>
      <w:r w:rsidRPr="00BD39CB">
        <w:rPr>
          <w:rFonts w:ascii="Times New Roman" w:hAnsi="Times New Roman"/>
          <w:lang w:val="ro-RO"/>
        </w:rPr>
        <w:t xml:space="preserve"> (pentru studenții care îndeplinesc condițiile de </w:t>
      </w:r>
      <w:r w:rsidR="0008325F" w:rsidRPr="00BD39CB">
        <w:rPr>
          <w:rFonts w:ascii="Times New Roman" w:hAnsi="Times New Roman"/>
          <w:lang w:val="ro-RO"/>
        </w:rPr>
        <w:t>absolvire</w:t>
      </w:r>
      <w:r w:rsidRPr="00BD39CB">
        <w:rPr>
          <w:rFonts w:ascii="Times New Roman" w:hAnsi="Times New Roman"/>
          <w:lang w:val="ro-RO"/>
        </w:rPr>
        <w:t xml:space="preserve">) un document electronic care să conțină notele de la practică pedagogică pentru semestrul 1 și 2 la nivelul I și pentru semestru 2 la nivelul II. Ordinea studenților pe tabel va fi aceeași cu ordinea pe catalogul examenului de </w:t>
      </w:r>
      <w:r w:rsidR="0008325F" w:rsidRPr="00BD39CB">
        <w:rPr>
          <w:rFonts w:ascii="Times New Roman" w:hAnsi="Times New Roman"/>
          <w:lang w:val="ro-RO"/>
        </w:rPr>
        <w:t>absolvire</w:t>
      </w:r>
      <w:r w:rsidRPr="00BD39CB">
        <w:rPr>
          <w:rFonts w:ascii="Times New Roman" w:hAnsi="Times New Roman"/>
          <w:lang w:val="ro-RO"/>
        </w:rPr>
        <w:t xml:space="preserve">. Tabelul va fi furnizat comisiei de </w:t>
      </w:r>
      <w:r w:rsidR="0008325F" w:rsidRPr="00BD39CB">
        <w:rPr>
          <w:rFonts w:ascii="Times New Roman" w:hAnsi="Times New Roman"/>
          <w:lang w:val="ro-RO"/>
        </w:rPr>
        <w:t>absolvire</w:t>
      </w:r>
      <w:r w:rsidRPr="00BD39CB">
        <w:rPr>
          <w:rFonts w:ascii="Times New Roman" w:hAnsi="Times New Roman"/>
          <w:lang w:val="ro-RO"/>
        </w:rPr>
        <w:t xml:space="preserve"> cu minim 5 zile înainte de examenul final. </w:t>
      </w:r>
    </w:p>
    <w:p w14:paraId="2D109B0E" w14:textId="77777777" w:rsidR="000437E8" w:rsidRPr="00BD39CB" w:rsidRDefault="000437E8" w:rsidP="007D6ADC">
      <w:pPr>
        <w:pStyle w:val="Default"/>
        <w:spacing w:line="312" w:lineRule="auto"/>
        <w:jc w:val="both"/>
        <w:rPr>
          <w:rFonts w:ascii="Times New Roman" w:hAnsi="Times New Roman" w:cs="Times New Roman"/>
          <w:b/>
          <w:bCs/>
          <w:color w:val="auto"/>
          <w:lang w:val="ro-RO"/>
        </w:rPr>
      </w:pPr>
    </w:p>
    <w:p w14:paraId="6F53D3FD" w14:textId="07626625" w:rsidR="000437E8" w:rsidRPr="00BD39CB" w:rsidRDefault="005740E0" w:rsidP="007D6ADC">
      <w:pPr>
        <w:pStyle w:val="Default"/>
        <w:spacing w:line="312" w:lineRule="auto"/>
        <w:jc w:val="both"/>
        <w:rPr>
          <w:rFonts w:ascii="Times New Roman" w:hAnsi="Times New Roman" w:cs="Times New Roman"/>
          <w:b/>
          <w:bCs/>
          <w:color w:val="auto"/>
          <w:lang w:val="ro-RO"/>
        </w:rPr>
      </w:pPr>
      <w:r w:rsidRPr="00BD39CB">
        <w:rPr>
          <w:rFonts w:ascii="Times New Roman" w:hAnsi="Times New Roman" w:cs="Times New Roman"/>
          <w:b/>
          <w:bCs/>
          <w:color w:val="auto"/>
          <w:lang w:val="ro-RO"/>
        </w:rPr>
        <w:t>Art.34</w:t>
      </w:r>
      <w:r w:rsidR="003222EC" w:rsidRPr="00BD39CB">
        <w:rPr>
          <w:rFonts w:ascii="Times New Roman" w:hAnsi="Times New Roman" w:cs="Times New Roman"/>
          <w:b/>
          <w:bCs/>
          <w:color w:val="auto"/>
          <w:lang w:val="ro-RO"/>
        </w:rPr>
        <w:t xml:space="preserve"> </w:t>
      </w:r>
      <w:r w:rsidR="000437E8" w:rsidRPr="00BD39CB">
        <w:rPr>
          <w:rFonts w:ascii="Times New Roman" w:hAnsi="Times New Roman"/>
          <w:lang w:val="ro-RO"/>
        </w:rPr>
        <w:t xml:space="preserve">Portofoliul de </w:t>
      </w:r>
      <w:r w:rsidR="0008325F" w:rsidRPr="00BD39CB">
        <w:rPr>
          <w:rFonts w:ascii="Times New Roman" w:hAnsi="Times New Roman"/>
          <w:lang w:val="ro-RO"/>
        </w:rPr>
        <w:t>absolvire</w:t>
      </w:r>
      <w:r w:rsidR="000437E8" w:rsidRPr="00BD39CB">
        <w:rPr>
          <w:rFonts w:ascii="Times New Roman" w:hAnsi="Times New Roman"/>
          <w:lang w:val="ro-RO"/>
        </w:rPr>
        <w:t xml:space="preserve"> se va încărca într-o platformă Google Classroom creată special </w:t>
      </w:r>
      <w:r w:rsidR="000437E8" w:rsidRPr="00BD39CB">
        <w:rPr>
          <w:rFonts w:ascii="Times New Roman" w:hAnsi="Times New Roman"/>
          <w:lang w:val="ro-RO"/>
        </w:rPr>
        <w:lastRenderedPageBreak/>
        <w:t>în acest scop</w:t>
      </w:r>
      <w:r w:rsidR="004E767C" w:rsidRPr="00BD39CB">
        <w:rPr>
          <w:rFonts w:ascii="Times New Roman" w:hAnsi="Times New Roman"/>
          <w:lang w:val="ro-RO"/>
        </w:rPr>
        <w:t>.</w:t>
      </w:r>
      <w:r w:rsidR="004E767C" w:rsidRPr="00BD39CB">
        <w:rPr>
          <w:rFonts w:ascii="Times New Roman" w:hAnsi="Times New Roman" w:cs="Times New Roman"/>
          <w:b/>
          <w:bCs/>
          <w:color w:val="auto"/>
          <w:lang w:val="ro-RO"/>
        </w:rPr>
        <w:t xml:space="preserve"> </w:t>
      </w:r>
      <w:r w:rsidR="000437E8" w:rsidRPr="00BD39CB">
        <w:rPr>
          <w:rFonts w:ascii="Times New Roman" w:hAnsi="Times New Roman"/>
          <w:lang w:val="ro-RO"/>
        </w:rPr>
        <w:t xml:space="preserve">Cu cel puțin 7 zile dinaintea examenului de </w:t>
      </w:r>
      <w:r w:rsidR="0008325F" w:rsidRPr="00BD39CB">
        <w:rPr>
          <w:rFonts w:ascii="Times New Roman" w:hAnsi="Times New Roman"/>
          <w:lang w:val="ro-RO"/>
        </w:rPr>
        <w:t>absolvire</w:t>
      </w:r>
      <w:r w:rsidR="000437E8" w:rsidRPr="00BD39CB">
        <w:rPr>
          <w:rFonts w:ascii="Times New Roman" w:hAnsi="Times New Roman"/>
          <w:lang w:val="ro-RO"/>
        </w:rPr>
        <w:t xml:space="preserve"> un membru desemnat al Consiliului Departamentului va constitui în Google Classroom, pentru fiecare specialitate prevăzută în planul de învățământ al DPPD, platforme de evaluare în care studenții se vor putea înscrie și vor încărca în format electronic lucrările necesare pentru portofoliul. Platforma de evaluare-</w:t>
      </w:r>
      <w:r w:rsidR="0008325F" w:rsidRPr="00BD39CB">
        <w:rPr>
          <w:rFonts w:ascii="Times New Roman" w:hAnsi="Times New Roman"/>
          <w:lang w:val="ro-RO"/>
        </w:rPr>
        <w:t>absolvire</w:t>
      </w:r>
      <w:r w:rsidR="000437E8" w:rsidRPr="00BD39CB">
        <w:rPr>
          <w:rFonts w:ascii="Times New Roman" w:hAnsi="Times New Roman"/>
          <w:lang w:val="ro-RO"/>
        </w:rPr>
        <w:t xml:space="preserve"> va conține o rubrică pentru fiecare piesă de portofoliu, rubrică care poate fi notată de cadrele didactice din comisia de evaluare. De asemenea platforma va conține rubrici </w:t>
      </w:r>
      <w:r w:rsidR="000A749B" w:rsidRPr="00BD39CB">
        <w:rPr>
          <w:rFonts w:ascii="Times New Roman" w:hAnsi="Times New Roman"/>
          <w:lang w:val="ro-RO"/>
        </w:rPr>
        <w:t xml:space="preserve">cu </w:t>
      </w:r>
      <w:r w:rsidR="000437E8" w:rsidRPr="00BD39CB">
        <w:rPr>
          <w:rFonts w:ascii="Times New Roman" w:hAnsi="Times New Roman"/>
          <w:lang w:val="ro-RO"/>
        </w:rPr>
        <w:t xml:space="preserve">mediile de la practică pedagogică, notele acordate de membrii comisiei pentru susținere și media examenului de </w:t>
      </w:r>
      <w:r w:rsidR="0008325F" w:rsidRPr="00BD39CB">
        <w:rPr>
          <w:rFonts w:ascii="Times New Roman" w:hAnsi="Times New Roman"/>
          <w:lang w:val="ro-RO"/>
        </w:rPr>
        <w:t>absolvire</w:t>
      </w:r>
      <w:r w:rsidR="000437E8" w:rsidRPr="00BD39CB">
        <w:rPr>
          <w:rFonts w:ascii="Times New Roman" w:hAnsi="Times New Roman"/>
          <w:lang w:val="ro-RO"/>
        </w:rPr>
        <w:t xml:space="preserve">. </w:t>
      </w:r>
    </w:p>
    <w:p w14:paraId="0F97148B" w14:textId="77777777" w:rsidR="005740E0" w:rsidRPr="00BD39CB" w:rsidRDefault="005740E0" w:rsidP="007D6ADC">
      <w:pPr>
        <w:pStyle w:val="Default"/>
        <w:spacing w:line="312" w:lineRule="auto"/>
        <w:jc w:val="both"/>
        <w:rPr>
          <w:rFonts w:ascii="Times New Roman" w:hAnsi="Times New Roman" w:cs="Times New Roman"/>
          <w:b/>
          <w:bCs/>
          <w:color w:val="auto"/>
          <w:lang w:val="ro-RO"/>
        </w:rPr>
      </w:pPr>
    </w:p>
    <w:p w14:paraId="44904F86" w14:textId="5D608C19" w:rsidR="000437E8" w:rsidRPr="00BD39CB" w:rsidRDefault="005740E0" w:rsidP="007D6ADC">
      <w:pPr>
        <w:pStyle w:val="Default"/>
        <w:spacing w:line="312" w:lineRule="auto"/>
        <w:jc w:val="both"/>
        <w:rPr>
          <w:rFonts w:ascii="Times New Roman" w:hAnsi="Times New Roman" w:cs="Times New Roman"/>
          <w:b/>
          <w:bCs/>
          <w:color w:val="auto"/>
          <w:lang w:val="ro-RO"/>
        </w:rPr>
      </w:pPr>
      <w:r w:rsidRPr="00BD39CB">
        <w:rPr>
          <w:rFonts w:ascii="Times New Roman" w:hAnsi="Times New Roman" w:cs="Times New Roman"/>
          <w:b/>
          <w:bCs/>
          <w:color w:val="auto"/>
          <w:lang w:val="ro-RO"/>
        </w:rPr>
        <w:t>Art. 35</w:t>
      </w:r>
      <w:r w:rsidR="003222EC" w:rsidRPr="00BD39CB">
        <w:rPr>
          <w:rFonts w:ascii="Times New Roman" w:hAnsi="Times New Roman" w:cs="Times New Roman"/>
          <w:b/>
          <w:bCs/>
          <w:color w:val="auto"/>
          <w:lang w:val="ro-RO"/>
        </w:rPr>
        <w:t xml:space="preserve"> </w:t>
      </w:r>
      <w:r w:rsidR="000437E8" w:rsidRPr="00BD39CB">
        <w:rPr>
          <w:rFonts w:ascii="Times New Roman" w:hAnsi="Times New Roman"/>
          <w:lang w:val="ro-RO"/>
        </w:rPr>
        <w:t xml:space="preserve">Studenților de la fiecare specialitate li se va comunica cu cel puțin 5 zile înaintea examenului de </w:t>
      </w:r>
      <w:r w:rsidR="0008325F" w:rsidRPr="00BD39CB">
        <w:rPr>
          <w:rFonts w:ascii="Times New Roman" w:hAnsi="Times New Roman"/>
          <w:lang w:val="ro-RO"/>
        </w:rPr>
        <w:t>absolvire</w:t>
      </w:r>
      <w:r w:rsidR="000437E8" w:rsidRPr="00BD39CB">
        <w:rPr>
          <w:rFonts w:ascii="Times New Roman" w:hAnsi="Times New Roman"/>
          <w:lang w:val="ro-RO"/>
        </w:rPr>
        <w:t xml:space="preserve"> codul de acces la platforma Google Classroom de </w:t>
      </w:r>
      <w:r w:rsidR="0008325F" w:rsidRPr="00BD39CB">
        <w:rPr>
          <w:rFonts w:ascii="Times New Roman" w:hAnsi="Times New Roman"/>
          <w:lang w:val="ro-RO"/>
        </w:rPr>
        <w:t>absolvire</w:t>
      </w:r>
      <w:r w:rsidR="000437E8" w:rsidRPr="00BD39CB">
        <w:rPr>
          <w:rFonts w:ascii="Times New Roman" w:hAnsi="Times New Roman"/>
          <w:lang w:val="ro-RO"/>
        </w:rPr>
        <w:t xml:space="preserve"> la care au fost repartizați. Se va preciza de asemenea data, ora susținerii </w:t>
      </w:r>
      <w:r w:rsidR="004E767C" w:rsidRPr="00BD39CB">
        <w:rPr>
          <w:rFonts w:ascii="Times New Roman" w:hAnsi="Times New Roman"/>
          <w:lang w:val="ro-RO"/>
        </w:rPr>
        <w:t xml:space="preserve">și sala </w:t>
      </w:r>
      <w:r w:rsidR="000437E8" w:rsidRPr="00BD39CB">
        <w:rPr>
          <w:rFonts w:ascii="Times New Roman" w:hAnsi="Times New Roman"/>
          <w:lang w:val="ro-RO"/>
        </w:rPr>
        <w:t xml:space="preserve">pentru fiecare grupă de studenți. </w:t>
      </w:r>
    </w:p>
    <w:p w14:paraId="6F479707" w14:textId="77777777" w:rsidR="000437E8" w:rsidRPr="00BD39CB" w:rsidRDefault="000437E8" w:rsidP="007D6ADC">
      <w:pPr>
        <w:pStyle w:val="Default"/>
        <w:spacing w:line="312" w:lineRule="auto"/>
        <w:jc w:val="both"/>
        <w:rPr>
          <w:rFonts w:ascii="Times New Roman" w:hAnsi="Times New Roman" w:cs="Times New Roman"/>
          <w:b/>
          <w:bCs/>
          <w:color w:val="auto"/>
          <w:lang w:val="ro-RO"/>
        </w:rPr>
      </w:pPr>
    </w:p>
    <w:p w14:paraId="640AA6C1" w14:textId="2C4B2B21" w:rsidR="000437E8" w:rsidRPr="00BD39CB" w:rsidRDefault="005740E0" w:rsidP="007D6ADC">
      <w:pPr>
        <w:pStyle w:val="Default"/>
        <w:spacing w:line="312" w:lineRule="auto"/>
        <w:jc w:val="both"/>
        <w:rPr>
          <w:rFonts w:ascii="Times New Roman" w:hAnsi="Times New Roman" w:cs="Times New Roman"/>
          <w:b/>
          <w:bCs/>
          <w:color w:val="auto"/>
          <w:lang w:val="ro-RO"/>
        </w:rPr>
      </w:pPr>
      <w:r w:rsidRPr="00BD39CB">
        <w:rPr>
          <w:rFonts w:ascii="Times New Roman" w:hAnsi="Times New Roman" w:cs="Times New Roman"/>
          <w:b/>
          <w:bCs/>
          <w:color w:val="auto"/>
          <w:lang w:val="ro-RO"/>
        </w:rPr>
        <w:t>Art. 36</w:t>
      </w:r>
      <w:r w:rsidR="003222EC" w:rsidRPr="00BD39CB">
        <w:rPr>
          <w:rFonts w:ascii="Times New Roman" w:hAnsi="Times New Roman" w:cs="Times New Roman"/>
          <w:b/>
          <w:bCs/>
          <w:color w:val="auto"/>
          <w:lang w:val="ro-RO"/>
        </w:rPr>
        <w:t xml:space="preserve"> </w:t>
      </w:r>
      <w:r w:rsidR="000437E8" w:rsidRPr="00BD39CB">
        <w:rPr>
          <w:rFonts w:ascii="Times New Roman" w:hAnsi="Times New Roman" w:cs="Times New Roman"/>
          <w:color w:val="auto"/>
          <w:lang w:val="ro-RO"/>
        </w:rPr>
        <w:t xml:space="preserve">Cu cel puțin 2 zile înainte de data susținerii publice a lucrării, candidatul are obligația să încarce pe platforma de </w:t>
      </w:r>
      <w:r w:rsidR="0008325F" w:rsidRPr="00BD39CB">
        <w:rPr>
          <w:rFonts w:ascii="Times New Roman" w:hAnsi="Times New Roman" w:cs="Times New Roman"/>
          <w:color w:val="auto"/>
          <w:lang w:val="ro-RO"/>
        </w:rPr>
        <w:t>absolvire</w:t>
      </w:r>
      <w:r w:rsidR="000437E8" w:rsidRPr="00BD39CB">
        <w:rPr>
          <w:rFonts w:ascii="Times New Roman" w:hAnsi="Times New Roman" w:cs="Times New Roman"/>
          <w:color w:val="auto"/>
          <w:lang w:val="ro-RO"/>
        </w:rPr>
        <w:t xml:space="preserve"> Google Classroom piesele de portofoliu prevăzute în metodologie. </w:t>
      </w:r>
      <w:r w:rsidR="00445B23" w:rsidRPr="00BD39CB">
        <w:rPr>
          <w:rFonts w:ascii="Times New Roman" w:hAnsi="Times New Roman" w:cs="Times New Roman"/>
          <w:color w:val="auto"/>
          <w:lang w:val="ro-RO"/>
        </w:rPr>
        <w:t xml:space="preserve">Se încarcă de asemenea o captură de ecran cu nota obținută din Student Web la materia respectivă. Dacă sunt mai multe piese de la </w:t>
      </w:r>
      <w:r w:rsidR="004B6687" w:rsidRPr="00BD39CB">
        <w:rPr>
          <w:rFonts w:ascii="Times New Roman" w:hAnsi="Times New Roman" w:cs="Times New Roman"/>
          <w:color w:val="auto"/>
          <w:lang w:val="ro-RO"/>
        </w:rPr>
        <w:t>aceeași</w:t>
      </w:r>
      <w:r w:rsidR="00445B23" w:rsidRPr="00BD39CB">
        <w:rPr>
          <w:rFonts w:ascii="Times New Roman" w:hAnsi="Times New Roman" w:cs="Times New Roman"/>
          <w:color w:val="auto"/>
          <w:lang w:val="ro-RO"/>
        </w:rPr>
        <w:t xml:space="preserve"> disciplină, atunci se </w:t>
      </w:r>
      <w:r w:rsidR="004B6687" w:rsidRPr="00BD39CB">
        <w:rPr>
          <w:rFonts w:ascii="Times New Roman" w:hAnsi="Times New Roman" w:cs="Times New Roman"/>
          <w:color w:val="auto"/>
          <w:lang w:val="ro-RO"/>
        </w:rPr>
        <w:t>încarcă</w:t>
      </w:r>
      <w:r w:rsidR="00445B23" w:rsidRPr="00BD39CB">
        <w:rPr>
          <w:rFonts w:ascii="Times New Roman" w:hAnsi="Times New Roman" w:cs="Times New Roman"/>
          <w:color w:val="auto"/>
          <w:lang w:val="ro-RO"/>
        </w:rPr>
        <w:t xml:space="preserve"> o singură data nota. </w:t>
      </w:r>
      <w:r w:rsidR="000437E8" w:rsidRPr="00BD39CB">
        <w:rPr>
          <w:rFonts w:ascii="Times New Roman" w:hAnsi="Times New Roman" w:cs="Times New Roman"/>
          <w:color w:val="auto"/>
          <w:lang w:val="ro-RO"/>
        </w:rPr>
        <w:t xml:space="preserve">Studenții care au restanțe pot încărca piesele de portofoliu cu o zi înainte de examenul de </w:t>
      </w:r>
      <w:r w:rsidR="0008325F" w:rsidRPr="00BD39CB">
        <w:rPr>
          <w:rFonts w:ascii="Times New Roman" w:hAnsi="Times New Roman" w:cs="Times New Roman"/>
          <w:color w:val="auto"/>
          <w:lang w:val="ro-RO"/>
        </w:rPr>
        <w:t>absolvire</w:t>
      </w:r>
      <w:r w:rsidR="000437E8" w:rsidRPr="00BD39CB">
        <w:rPr>
          <w:rFonts w:ascii="Times New Roman" w:hAnsi="Times New Roman" w:cs="Times New Roman"/>
          <w:color w:val="auto"/>
          <w:lang w:val="ro-RO"/>
        </w:rPr>
        <w:t xml:space="preserve">. Având în vedere notele obținute la examenele de restanță secretariatul va trimite un tabel refăcut cu notele de la practică pedagogică și catalogul de </w:t>
      </w:r>
      <w:r w:rsidR="0008325F" w:rsidRPr="00BD39CB">
        <w:rPr>
          <w:rFonts w:ascii="Times New Roman" w:hAnsi="Times New Roman" w:cs="Times New Roman"/>
          <w:color w:val="auto"/>
          <w:lang w:val="ro-RO"/>
        </w:rPr>
        <w:t>absolvire</w:t>
      </w:r>
      <w:r w:rsidR="000437E8" w:rsidRPr="00BD39CB">
        <w:rPr>
          <w:rFonts w:ascii="Times New Roman" w:hAnsi="Times New Roman" w:cs="Times New Roman"/>
          <w:color w:val="auto"/>
          <w:lang w:val="ro-RO"/>
        </w:rPr>
        <w:t xml:space="preserve">. </w:t>
      </w:r>
    </w:p>
    <w:p w14:paraId="07AC2E8E" w14:textId="77777777" w:rsidR="000437E8" w:rsidRPr="00BD39CB" w:rsidRDefault="000437E8" w:rsidP="007D6ADC">
      <w:pPr>
        <w:pStyle w:val="Default"/>
        <w:spacing w:line="312" w:lineRule="auto"/>
        <w:jc w:val="both"/>
        <w:rPr>
          <w:rFonts w:ascii="Times New Roman" w:hAnsi="Times New Roman" w:cs="Times New Roman"/>
          <w:b/>
          <w:bCs/>
          <w:color w:val="auto"/>
          <w:lang w:val="ro-RO"/>
        </w:rPr>
      </w:pPr>
    </w:p>
    <w:p w14:paraId="795C32A2" w14:textId="1F924825" w:rsidR="000437E8" w:rsidRPr="00BD39CB" w:rsidRDefault="005740E0" w:rsidP="007D6ADC">
      <w:pPr>
        <w:autoSpaceDE w:val="0"/>
        <w:autoSpaceDN w:val="0"/>
        <w:adjustRightInd w:val="0"/>
        <w:spacing w:after="0" w:line="312" w:lineRule="auto"/>
        <w:jc w:val="both"/>
        <w:rPr>
          <w:rFonts w:ascii="Times New Roman" w:hAnsi="Times New Roman"/>
          <w:b/>
          <w:bCs/>
          <w:sz w:val="24"/>
          <w:szCs w:val="24"/>
          <w:lang w:val="ro-RO"/>
        </w:rPr>
      </w:pPr>
      <w:r w:rsidRPr="00BD39CB">
        <w:rPr>
          <w:rFonts w:ascii="Times New Roman" w:hAnsi="Times New Roman"/>
          <w:b/>
          <w:bCs/>
          <w:sz w:val="24"/>
          <w:szCs w:val="24"/>
          <w:lang w:val="ro-RO"/>
        </w:rPr>
        <w:t>Art. 37</w:t>
      </w:r>
      <w:r w:rsidR="003222EC" w:rsidRPr="00BD39CB">
        <w:rPr>
          <w:rFonts w:ascii="Times New Roman" w:hAnsi="Times New Roman"/>
          <w:b/>
          <w:bCs/>
          <w:sz w:val="24"/>
          <w:szCs w:val="24"/>
          <w:lang w:val="ro-RO"/>
        </w:rPr>
        <w:t xml:space="preserve"> </w:t>
      </w:r>
      <w:r w:rsidRPr="00BD39CB">
        <w:rPr>
          <w:rFonts w:ascii="Times New Roman" w:hAnsi="Times New Roman"/>
          <w:sz w:val="24"/>
          <w:szCs w:val="24"/>
          <w:lang w:val="ro-RO"/>
        </w:rPr>
        <w:t>E</w:t>
      </w:r>
      <w:r w:rsidR="000437E8" w:rsidRPr="00BD39CB">
        <w:rPr>
          <w:rFonts w:ascii="Times New Roman" w:hAnsi="Times New Roman"/>
          <w:sz w:val="24"/>
          <w:szCs w:val="24"/>
          <w:lang w:val="ro-RO"/>
        </w:rPr>
        <w:t xml:space="preserve">xamenul de </w:t>
      </w:r>
      <w:r w:rsidR="0008325F" w:rsidRPr="00BD39CB">
        <w:rPr>
          <w:rFonts w:ascii="Times New Roman" w:hAnsi="Times New Roman"/>
          <w:sz w:val="24"/>
          <w:szCs w:val="24"/>
          <w:lang w:val="ro-RO"/>
        </w:rPr>
        <w:t>absolvire</w:t>
      </w:r>
      <w:r w:rsidR="000437E8" w:rsidRPr="00BD39CB">
        <w:rPr>
          <w:rFonts w:ascii="Times New Roman" w:hAnsi="Times New Roman"/>
          <w:sz w:val="24"/>
          <w:szCs w:val="24"/>
          <w:lang w:val="ro-RO"/>
        </w:rPr>
        <w:t xml:space="preserve"> la DPPD va consta în susținerea </w:t>
      </w:r>
      <w:r w:rsidR="004E767C" w:rsidRPr="00BD39CB">
        <w:rPr>
          <w:rFonts w:ascii="Times New Roman" w:hAnsi="Times New Roman"/>
          <w:sz w:val="24"/>
          <w:szCs w:val="24"/>
          <w:lang w:val="ro-RO"/>
        </w:rPr>
        <w:t xml:space="preserve">față </w:t>
      </w:r>
      <w:r w:rsidR="000437E8" w:rsidRPr="00BD39CB">
        <w:rPr>
          <w:rFonts w:ascii="Times New Roman" w:hAnsi="Times New Roman"/>
          <w:sz w:val="24"/>
          <w:szCs w:val="24"/>
          <w:lang w:val="ro-RO"/>
        </w:rPr>
        <w:t xml:space="preserve">în </w:t>
      </w:r>
      <w:r w:rsidR="004E767C" w:rsidRPr="00BD39CB">
        <w:rPr>
          <w:rFonts w:ascii="Times New Roman" w:hAnsi="Times New Roman"/>
          <w:sz w:val="24"/>
          <w:szCs w:val="24"/>
          <w:lang w:val="ro-RO"/>
        </w:rPr>
        <w:t xml:space="preserve">față, în </w:t>
      </w:r>
      <w:r w:rsidR="000437E8" w:rsidRPr="00BD39CB">
        <w:rPr>
          <w:rFonts w:ascii="Times New Roman" w:hAnsi="Times New Roman"/>
          <w:sz w:val="24"/>
          <w:szCs w:val="24"/>
          <w:lang w:val="ro-RO"/>
        </w:rPr>
        <w:t xml:space="preserve">prezența a cel puțin 2 membrii ai comisiei a portofoliului de </w:t>
      </w:r>
      <w:r w:rsidR="0008325F" w:rsidRPr="00BD39CB">
        <w:rPr>
          <w:rFonts w:ascii="Times New Roman" w:hAnsi="Times New Roman"/>
          <w:sz w:val="24"/>
          <w:szCs w:val="24"/>
          <w:lang w:val="ro-RO"/>
        </w:rPr>
        <w:t>absolvire</w:t>
      </w:r>
      <w:r w:rsidR="000437E8" w:rsidRPr="00BD39CB">
        <w:rPr>
          <w:rFonts w:ascii="Times New Roman" w:hAnsi="Times New Roman"/>
          <w:sz w:val="24"/>
          <w:szCs w:val="24"/>
          <w:lang w:val="ro-RO"/>
        </w:rPr>
        <w:t xml:space="preserve"> încărcat de către studenți pe platforma Google Classroom. Nota examenului de </w:t>
      </w:r>
      <w:r w:rsidR="0008325F" w:rsidRPr="00BD39CB">
        <w:rPr>
          <w:rFonts w:ascii="Times New Roman" w:hAnsi="Times New Roman"/>
          <w:sz w:val="24"/>
          <w:szCs w:val="24"/>
          <w:lang w:val="ro-RO"/>
        </w:rPr>
        <w:t>absolvire</w:t>
      </w:r>
      <w:r w:rsidR="000437E8" w:rsidRPr="00BD39CB">
        <w:rPr>
          <w:rFonts w:ascii="Times New Roman" w:hAnsi="Times New Roman"/>
          <w:sz w:val="24"/>
          <w:szCs w:val="24"/>
          <w:lang w:val="ro-RO"/>
        </w:rPr>
        <w:t xml:space="preserve"> se calculează ca medie aritmetică a notelor acordate de către cei doi evaluatori în urma evaluării tuturor pieselor din portofoliu și a prezentării acestora de către candidat.</w:t>
      </w:r>
    </w:p>
    <w:p w14:paraId="610F7759" w14:textId="77777777" w:rsidR="000437E8" w:rsidRPr="00BD39CB" w:rsidRDefault="000437E8" w:rsidP="007D6ADC">
      <w:pPr>
        <w:autoSpaceDE w:val="0"/>
        <w:autoSpaceDN w:val="0"/>
        <w:adjustRightInd w:val="0"/>
        <w:spacing w:after="0" w:line="312" w:lineRule="auto"/>
        <w:jc w:val="both"/>
        <w:rPr>
          <w:rFonts w:ascii="Times New Roman" w:hAnsi="Times New Roman"/>
          <w:sz w:val="24"/>
          <w:szCs w:val="24"/>
          <w:lang w:val="ro-RO"/>
        </w:rPr>
      </w:pPr>
    </w:p>
    <w:p w14:paraId="3FFB458D" w14:textId="21FBF06A" w:rsidR="000437E8" w:rsidRPr="00BD39CB" w:rsidRDefault="005740E0" w:rsidP="007D6ADC">
      <w:pPr>
        <w:spacing w:line="312" w:lineRule="auto"/>
        <w:jc w:val="both"/>
        <w:rPr>
          <w:rFonts w:ascii="Times New Roman" w:hAnsi="Times New Roman"/>
          <w:b/>
          <w:bCs/>
          <w:sz w:val="24"/>
          <w:szCs w:val="24"/>
          <w:lang w:val="ro-RO"/>
        </w:rPr>
      </w:pPr>
      <w:r w:rsidRPr="00BD39CB">
        <w:rPr>
          <w:rFonts w:ascii="Times New Roman" w:hAnsi="Times New Roman"/>
          <w:b/>
          <w:bCs/>
          <w:sz w:val="24"/>
          <w:szCs w:val="24"/>
          <w:lang w:val="ro-RO"/>
        </w:rPr>
        <w:t>Art. 38</w:t>
      </w:r>
      <w:r w:rsidR="003222EC" w:rsidRPr="00BD39CB">
        <w:rPr>
          <w:rFonts w:ascii="Times New Roman" w:hAnsi="Times New Roman"/>
          <w:b/>
          <w:bCs/>
          <w:sz w:val="24"/>
          <w:szCs w:val="24"/>
          <w:lang w:val="ro-RO"/>
        </w:rPr>
        <w:t xml:space="preserve"> </w:t>
      </w:r>
      <w:r w:rsidR="000437E8" w:rsidRPr="00BD39CB">
        <w:rPr>
          <w:rFonts w:ascii="Times New Roman" w:hAnsi="Times New Roman"/>
          <w:sz w:val="24"/>
          <w:szCs w:val="24"/>
          <w:lang w:val="ro-RO"/>
        </w:rPr>
        <w:t xml:space="preserve">Studenții care din diverse motive nu pot participa la susținerea portofoliului la data programată, vor fi reprogramați pe baza unei cereri adresate pe email în aceeași sesiune pentru susținerea portofoliului </w:t>
      </w:r>
      <w:r w:rsidR="00F84134" w:rsidRPr="00BD39CB">
        <w:rPr>
          <w:rFonts w:ascii="Times New Roman" w:hAnsi="Times New Roman"/>
          <w:sz w:val="24"/>
          <w:szCs w:val="24"/>
          <w:lang w:val="ro-RO"/>
        </w:rPr>
        <w:t xml:space="preserve">încărcat pe platforma Google Classroom </w:t>
      </w:r>
      <w:r w:rsidR="000437E8" w:rsidRPr="00BD39CB">
        <w:rPr>
          <w:rFonts w:ascii="Times New Roman" w:hAnsi="Times New Roman"/>
          <w:sz w:val="24"/>
          <w:szCs w:val="24"/>
          <w:lang w:val="ro-RO"/>
        </w:rPr>
        <w:t xml:space="preserve">cu o altă grupă. Membrii comisiei la care studentul a fost reprogramat pentru susținerea portofoliului își vor comunica reciproc datele necesare pentru accesarea platformelor de evaluare și vor comunica persoanelor interesate noul link pentru accesul la platforma de susținere a portofoliului.  </w:t>
      </w:r>
    </w:p>
    <w:p w14:paraId="3D3F3854" w14:textId="6CE17AAB" w:rsidR="000437E8" w:rsidRPr="00BD39CB" w:rsidRDefault="005740E0" w:rsidP="007D6ADC">
      <w:pPr>
        <w:pStyle w:val="Default"/>
        <w:spacing w:line="312" w:lineRule="auto"/>
        <w:jc w:val="both"/>
        <w:rPr>
          <w:rFonts w:ascii="Times New Roman" w:hAnsi="Times New Roman" w:cs="Times New Roman"/>
          <w:b/>
          <w:bCs/>
          <w:color w:val="auto"/>
          <w:lang w:val="ro-RO"/>
        </w:rPr>
      </w:pPr>
      <w:r w:rsidRPr="00BD39CB">
        <w:rPr>
          <w:rFonts w:ascii="Times New Roman" w:hAnsi="Times New Roman" w:cs="Times New Roman"/>
          <w:b/>
          <w:bCs/>
          <w:color w:val="auto"/>
          <w:lang w:val="ro-RO"/>
        </w:rPr>
        <w:t>Art. 39</w:t>
      </w:r>
      <w:r w:rsidR="003222EC" w:rsidRPr="00BD39CB">
        <w:rPr>
          <w:rFonts w:ascii="Times New Roman" w:hAnsi="Times New Roman" w:cs="Times New Roman"/>
          <w:b/>
          <w:bCs/>
          <w:color w:val="auto"/>
          <w:lang w:val="ro-RO"/>
        </w:rPr>
        <w:t xml:space="preserve"> </w:t>
      </w:r>
      <w:r w:rsidR="000437E8" w:rsidRPr="00BD39CB">
        <w:rPr>
          <w:rFonts w:ascii="Times New Roman" w:hAnsi="Times New Roman" w:cs="Times New Roman"/>
          <w:color w:val="auto"/>
          <w:lang w:val="ro-RO"/>
        </w:rPr>
        <w:t xml:space="preserve">În termen de cel mult 24 de ore notele de la examenul de </w:t>
      </w:r>
      <w:r w:rsidR="0008325F" w:rsidRPr="00BD39CB">
        <w:rPr>
          <w:rFonts w:ascii="Times New Roman" w:hAnsi="Times New Roman" w:cs="Times New Roman"/>
          <w:color w:val="auto"/>
          <w:lang w:val="ro-RO"/>
        </w:rPr>
        <w:t>absolvire</w:t>
      </w:r>
      <w:r w:rsidR="000437E8" w:rsidRPr="00BD39CB">
        <w:rPr>
          <w:rFonts w:ascii="Times New Roman" w:hAnsi="Times New Roman" w:cs="Times New Roman"/>
          <w:color w:val="auto"/>
          <w:lang w:val="ro-RO"/>
        </w:rPr>
        <w:t xml:space="preserve"> vor fi introduse de </w:t>
      </w:r>
      <w:r w:rsidR="000437E8" w:rsidRPr="00BD39CB">
        <w:rPr>
          <w:rFonts w:ascii="Times New Roman" w:hAnsi="Times New Roman" w:cs="Times New Roman"/>
          <w:color w:val="auto"/>
          <w:lang w:val="ro-RO"/>
        </w:rPr>
        <w:lastRenderedPageBreak/>
        <w:t xml:space="preserve">membrii comisiei în platforma de </w:t>
      </w:r>
      <w:r w:rsidR="0008325F" w:rsidRPr="00BD39CB">
        <w:rPr>
          <w:rFonts w:ascii="Times New Roman" w:hAnsi="Times New Roman" w:cs="Times New Roman"/>
          <w:color w:val="auto"/>
          <w:lang w:val="ro-RO"/>
        </w:rPr>
        <w:t>absolvire</w:t>
      </w:r>
      <w:r w:rsidR="000437E8" w:rsidRPr="00BD39CB">
        <w:rPr>
          <w:rFonts w:ascii="Times New Roman" w:hAnsi="Times New Roman" w:cs="Times New Roman"/>
          <w:color w:val="auto"/>
          <w:lang w:val="ro-RO"/>
        </w:rPr>
        <w:t xml:space="preserve"> și în cataloagele furnizate de către secretariat. </w:t>
      </w:r>
    </w:p>
    <w:p w14:paraId="01748D0A" w14:textId="77777777" w:rsidR="00FB1D03" w:rsidRPr="00BD39CB" w:rsidRDefault="00FB1D03" w:rsidP="007D6ADC">
      <w:pPr>
        <w:spacing w:after="0" w:line="312" w:lineRule="auto"/>
        <w:jc w:val="both"/>
        <w:rPr>
          <w:rFonts w:ascii="Times New Roman" w:hAnsi="Times New Roman"/>
          <w:b/>
          <w:sz w:val="24"/>
          <w:szCs w:val="24"/>
          <w:lang w:val="ro-RO"/>
        </w:rPr>
      </w:pPr>
    </w:p>
    <w:p w14:paraId="6F535DF2" w14:textId="77777777" w:rsidR="007127BB" w:rsidRPr="00BD39CB" w:rsidRDefault="007127BB" w:rsidP="007D6ADC">
      <w:pPr>
        <w:spacing w:after="0" w:line="312" w:lineRule="auto"/>
        <w:jc w:val="both"/>
        <w:rPr>
          <w:rFonts w:ascii="Times New Roman" w:hAnsi="Times New Roman"/>
          <w:b/>
          <w:sz w:val="24"/>
          <w:szCs w:val="24"/>
          <w:lang w:val="ro-RO"/>
        </w:rPr>
      </w:pPr>
      <w:r w:rsidRPr="00BD39CB">
        <w:rPr>
          <w:rFonts w:ascii="Times New Roman" w:hAnsi="Times New Roman"/>
          <w:b/>
          <w:sz w:val="24"/>
          <w:szCs w:val="24"/>
          <w:lang w:val="ro-RO"/>
        </w:rPr>
        <w:t xml:space="preserve"> </w:t>
      </w:r>
    </w:p>
    <w:p w14:paraId="6C47F849" w14:textId="77777777" w:rsidR="00B57F2E" w:rsidRPr="00BD39CB" w:rsidRDefault="00B57F2E" w:rsidP="007D6ADC">
      <w:pPr>
        <w:spacing w:after="0" w:line="312" w:lineRule="auto"/>
        <w:jc w:val="center"/>
        <w:rPr>
          <w:rFonts w:ascii="Times New Roman" w:hAnsi="Times New Roman"/>
          <w:b/>
          <w:sz w:val="24"/>
          <w:szCs w:val="24"/>
          <w:u w:val="single"/>
          <w:lang w:val="ro-RO"/>
        </w:rPr>
      </w:pPr>
      <w:r w:rsidRPr="00BD39CB">
        <w:rPr>
          <w:rFonts w:ascii="Times New Roman" w:hAnsi="Times New Roman"/>
          <w:b/>
          <w:sz w:val="24"/>
          <w:szCs w:val="24"/>
          <w:u w:val="single"/>
          <w:lang w:val="ro-RO"/>
        </w:rPr>
        <w:t>CAPITOLUL III</w:t>
      </w:r>
    </w:p>
    <w:p w14:paraId="200CF924" w14:textId="77777777" w:rsidR="00B57F2E" w:rsidRPr="00BD39CB" w:rsidRDefault="00B57F2E" w:rsidP="007D6ADC">
      <w:pPr>
        <w:spacing w:after="0" w:line="312" w:lineRule="auto"/>
        <w:jc w:val="center"/>
        <w:rPr>
          <w:rFonts w:ascii="Times New Roman" w:hAnsi="Times New Roman"/>
          <w:b/>
          <w:sz w:val="24"/>
          <w:szCs w:val="24"/>
          <w:lang w:val="ro-RO"/>
        </w:rPr>
      </w:pPr>
      <w:r w:rsidRPr="00BD39CB">
        <w:rPr>
          <w:rFonts w:ascii="Times New Roman" w:hAnsi="Times New Roman"/>
          <w:b/>
          <w:sz w:val="24"/>
          <w:szCs w:val="24"/>
          <w:lang w:val="ro-RO"/>
        </w:rPr>
        <w:t>DISPOZI</w:t>
      </w:r>
      <w:r w:rsidR="009C4210" w:rsidRPr="00BD39CB">
        <w:rPr>
          <w:rFonts w:ascii="Times New Roman" w:hAnsi="Times New Roman"/>
          <w:b/>
          <w:sz w:val="24"/>
          <w:szCs w:val="24"/>
          <w:lang w:val="ro-RO"/>
        </w:rPr>
        <w:t>Ț</w:t>
      </w:r>
      <w:r w:rsidRPr="00BD39CB">
        <w:rPr>
          <w:rFonts w:ascii="Times New Roman" w:hAnsi="Times New Roman"/>
          <w:b/>
          <w:sz w:val="24"/>
          <w:szCs w:val="24"/>
          <w:lang w:val="ro-RO"/>
        </w:rPr>
        <w:t>II FINALE</w:t>
      </w:r>
    </w:p>
    <w:p w14:paraId="2CBE8DDB" w14:textId="77777777" w:rsidR="002F00DC" w:rsidRPr="00BD39CB" w:rsidRDefault="002F00DC" w:rsidP="007D6ADC">
      <w:pPr>
        <w:spacing w:after="0" w:line="312" w:lineRule="auto"/>
        <w:jc w:val="center"/>
        <w:rPr>
          <w:rFonts w:ascii="Times New Roman" w:hAnsi="Times New Roman"/>
          <w:b/>
          <w:sz w:val="24"/>
          <w:szCs w:val="24"/>
          <w:lang w:val="ro-RO"/>
        </w:rPr>
      </w:pPr>
    </w:p>
    <w:p w14:paraId="2554D1BE" w14:textId="2A50361E" w:rsidR="002F00DC" w:rsidRPr="00BD39CB" w:rsidRDefault="005740E0" w:rsidP="007D6ADC">
      <w:pPr>
        <w:spacing w:after="0" w:line="312" w:lineRule="auto"/>
        <w:ind w:firstLine="720"/>
        <w:jc w:val="both"/>
        <w:rPr>
          <w:rFonts w:ascii="Times New Roman" w:hAnsi="Times New Roman"/>
          <w:sz w:val="24"/>
          <w:szCs w:val="24"/>
          <w:lang w:val="ro-RO"/>
        </w:rPr>
      </w:pPr>
      <w:r w:rsidRPr="00BD39CB">
        <w:rPr>
          <w:rFonts w:ascii="Times New Roman" w:hAnsi="Times New Roman"/>
          <w:b/>
          <w:sz w:val="24"/>
          <w:szCs w:val="24"/>
          <w:lang w:val="ro-RO"/>
        </w:rPr>
        <w:t>Art. 39</w:t>
      </w:r>
      <w:r w:rsidR="002F00DC" w:rsidRPr="00BD39CB">
        <w:rPr>
          <w:rFonts w:ascii="Times New Roman" w:hAnsi="Times New Roman"/>
          <w:b/>
          <w:sz w:val="24"/>
          <w:szCs w:val="24"/>
          <w:lang w:val="ro-RO"/>
        </w:rPr>
        <w:t xml:space="preserve">.  </w:t>
      </w:r>
      <w:r w:rsidR="002F00DC" w:rsidRPr="00BD39CB">
        <w:rPr>
          <w:rFonts w:ascii="Times New Roman" w:hAnsi="Times New Roman"/>
          <w:sz w:val="24"/>
          <w:szCs w:val="24"/>
          <w:lang w:val="ro-RO"/>
        </w:rPr>
        <w:t xml:space="preserve">Examenul de </w:t>
      </w:r>
      <w:r w:rsidR="0008325F" w:rsidRPr="00BD39CB">
        <w:rPr>
          <w:rFonts w:ascii="Times New Roman" w:hAnsi="Times New Roman"/>
          <w:sz w:val="24"/>
          <w:szCs w:val="24"/>
          <w:lang w:val="ro-RO"/>
        </w:rPr>
        <w:t>absolvire</w:t>
      </w:r>
      <w:r w:rsidR="002F00DC" w:rsidRPr="00BD39CB">
        <w:rPr>
          <w:rFonts w:ascii="Times New Roman" w:hAnsi="Times New Roman"/>
          <w:sz w:val="24"/>
          <w:szCs w:val="24"/>
          <w:lang w:val="ro-RO"/>
        </w:rPr>
        <w:t xml:space="preserve"> se va desfășura, în</w:t>
      </w:r>
      <w:r w:rsidR="004009FE" w:rsidRPr="00BD39CB">
        <w:rPr>
          <w:rFonts w:ascii="Times New Roman" w:hAnsi="Times New Roman"/>
          <w:sz w:val="24"/>
          <w:szCs w:val="24"/>
          <w:lang w:val="ro-RO"/>
        </w:rPr>
        <w:t xml:space="preserve"> </w:t>
      </w:r>
      <w:r w:rsidR="002F00DC" w:rsidRPr="00BD39CB">
        <w:rPr>
          <w:rFonts w:ascii="Times New Roman" w:hAnsi="Times New Roman"/>
          <w:sz w:val="24"/>
          <w:szCs w:val="24"/>
          <w:lang w:val="ro-RO"/>
        </w:rPr>
        <w:t>fiecare an</w:t>
      </w:r>
      <w:r w:rsidR="00400B18" w:rsidRPr="00BD39CB">
        <w:rPr>
          <w:rFonts w:ascii="Times New Roman" w:hAnsi="Times New Roman"/>
          <w:sz w:val="24"/>
          <w:szCs w:val="24"/>
          <w:lang w:val="ro-RO"/>
        </w:rPr>
        <w:t>, în perioadele stabilite prin s</w:t>
      </w:r>
      <w:r w:rsidR="002F00DC" w:rsidRPr="00BD39CB">
        <w:rPr>
          <w:rFonts w:ascii="Times New Roman" w:hAnsi="Times New Roman"/>
          <w:sz w:val="24"/>
          <w:szCs w:val="24"/>
          <w:lang w:val="ro-RO"/>
        </w:rPr>
        <w:t>tructura anului universitar</w:t>
      </w:r>
      <w:r w:rsidR="0012634B" w:rsidRPr="00BD39CB">
        <w:rPr>
          <w:rFonts w:ascii="Times New Roman" w:hAnsi="Times New Roman"/>
          <w:sz w:val="24"/>
          <w:szCs w:val="24"/>
          <w:lang w:val="ro-RO"/>
        </w:rPr>
        <w:t>,</w:t>
      </w:r>
      <w:r w:rsidR="002F00DC" w:rsidRPr="00BD39CB">
        <w:rPr>
          <w:rFonts w:ascii="Times New Roman" w:hAnsi="Times New Roman"/>
          <w:sz w:val="24"/>
          <w:szCs w:val="24"/>
          <w:lang w:val="ro-RO"/>
        </w:rPr>
        <w:t xml:space="preserve"> aprobată prin Hotărârea Senatului UVT. Acestea se pot organiza în 3 sesiuni, în perioadele stabilite de Senatul UVT prin Structura anului universitar, dintre care două sesiuni în anul universitar curent și o sesiune în luna februarie a anului universitar următor, la solicitarea Consiliului DPPD și cu aprobarea Senatului UVT.</w:t>
      </w:r>
    </w:p>
    <w:p w14:paraId="41FF2EEE" w14:textId="77777777" w:rsidR="002F00DC" w:rsidRPr="00BD39CB" w:rsidRDefault="002F00DC" w:rsidP="007D6ADC">
      <w:pPr>
        <w:spacing w:after="0" w:line="312" w:lineRule="auto"/>
        <w:ind w:firstLine="720"/>
        <w:jc w:val="both"/>
        <w:rPr>
          <w:rFonts w:ascii="Times New Roman" w:hAnsi="Times New Roman"/>
          <w:sz w:val="24"/>
          <w:szCs w:val="24"/>
          <w:lang w:val="ro-RO"/>
        </w:rPr>
      </w:pPr>
    </w:p>
    <w:p w14:paraId="75B8302F" w14:textId="39485CEB" w:rsidR="002F00DC" w:rsidRPr="00BD39CB" w:rsidRDefault="005740E0" w:rsidP="007D6ADC">
      <w:pPr>
        <w:pStyle w:val="NoSpacing"/>
        <w:spacing w:line="312" w:lineRule="auto"/>
        <w:jc w:val="both"/>
        <w:rPr>
          <w:rFonts w:ascii="Times New Roman" w:hAnsi="Times New Roman"/>
          <w:sz w:val="24"/>
          <w:szCs w:val="24"/>
          <w:lang w:val="ro-RO"/>
        </w:rPr>
      </w:pPr>
      <w:r w:rsidRPr="00BD39CB">
        <w:rPr>
          <w:rFonts w:ascii="Times New Roman" w:hAnsi="Times New Roman"/>
          <w:b/>
          <w:sz w:val="24"/>
          <w:szCs w:val="24"/>
          <w:lang w:val="ro-RO"/>
        </w:rPr>
        <w:t>Art. 40</w:t>
      </w:r>
      <w:r w:rsidR="00380E84" w:rsidRPr="00BD39CB">
        <w:rPr>
          <w:rFonts w:ascii="Times New Roman" w:hAnsi="Times New Roman"/>
          <w:b/>
          <w:sz w:val="24"/>
          <w:szCs w:val="24"/>
          <w:lang w:val="ro-RO"/>
        </w:rPr>
        <w:t>.</w:t>
      </w:r>
      <w:r w:rsidR="00380E84" w:rsidRPr="00BD39CB">
        <w:rPr>
          <w:rFonts w:ascii="Times New Roman" w:hAnsi="Times New Roman"/>
          <w:sz w:val="24"/>
          <w:szCs w:val="24"/>
          <w:lang w:val="ro-RO"/>
        </w:rPr>
        <w:t xml:space="preserve"> </w:t>
      </w:r>
      <w:r w:rsidR="002F00DC" w:rsidRPr="00BD39CB">
        <w:rPr>
          <w:rFonts w:ascii="Times New Roman" w:hAnsi="Times New Roman"/>
          <w:sz w:val="24"/>
          <w:szCs w:val="24"/>
          <w:lang w:val="ro-RO"/>
        </w:rPr>
        <w:t xml:space="preserve">Studenții DPPD au dreptul de a se prezenta gratuit la cele două sesiuni ale examenelor de </w:t>
      </w:r>
      <w:r w:rsidR="0008325F" w:rsidRPr="00BD39CB">
        <w:rPr>
          <w:rFonts w:ascii="Times New Roman" w:hAnsi="Times New Roman"/>
          <w:sz w:val="24"/>
          <w:szCs w:val="24"/>
          <w:lang w:val="ro-RO"/>
        </w:rPr>
        <w:t>absolvire</w:t>
      </w:r>
      <w:r w:rsidR="002F00DC" w:rsidRPr="00BD39CB">
        <w:rPr>
          <w:rFonts w:ascii="Times New Roman" w:hAnsi="Times New Roman"/>
          <w:sz w:val="24"/>
          <w:szCs w:val="24"/>
          <w:lang w:val="ro-RO"/>
        </w:rPr>
        <w:t xml:space="preserve"> a programului de formare psihopedagogică din anul universitar în care au absolvit.</w:t>
      </w:r>
    </w:p>
    <w:p w14:paraId="361D5F1B" w14:textId="77777777" w:rsidR="002F00DC" w:rsidRPr="00BD39CB" w:rsidRDefault="002F00DC" w:rsidP="007D6ADC">
      <w:pPr>
        <w:spacing w:after="0" w:line="312" w:lineRule="auto"/>
        <w:jc w:val="both"/>
        <w:rPr>
          <w:rFonts w:ascii="Times New Roman" w:hAnsi="Times New Roman"/>
          <w:sz w:val="24"/>
          <w:szCs w:val="24"/>
          <w:lang w:val="ro-RO"/>
        </w:rPr>
      </w:pPr>
    </w:p>
    <w:p w14:paraId="1FD6552B" w14:textId="77C96A62" w:rsidR="002F00DC" w:rsidRPr="00BD39CB" w:rsidRDefault="005740E0" w:rsidP="007D6ADC">
      <w:pPr>
        <w:spacing w:after="0" w:line="312" w:lineRule="auto"/>
        <w:jc w:val="both"/>
        <w:rPr>
          <w:rFonts w:ascii="Times New Roman" w:hAnsi="Times New Roman"/>
          <w:sz w:val="24"/>
          <w:szCs w:val="24"/>
          <w:lang w:val="ro-RO"/>
        </w:rPr>
      </w:pPr>
      <w:r w:rsidRPr="00BD39CB">
        <w:rPr>
          <w:rFonts w:ascii="Times New Roman" w:hAnsi="Times New Roman"/>
          <w:b/>
          <w:sz w:val="24"/>
          <w:szCs w:val="24"/>
          <w:lang w:val="ro-RO"/>
        </w:rPr>
        <w:t>Art. 41</w:t>
      </w:r>
      <w:r w:rsidR="00380E84" w:rsidRPr="00BD39CB">
        <w:rPr>
          <w:rFonts w:ascii="Times New Roman" w:hAnsi="Times New Roman"/>
          <w:b/>
          <w:sz w:val="24"/>
          <w:szCs w:val="24"/>
          <w:lang w:val="ro-RO"/>
        </w:rPr>
        <w:t xml:space="preserve">. </w:t>
      </w:r>
      <w:r w:rsidR="002F00DC" w:rsidRPr="00BD39CB">
        <w:rPr>
          <w:rFonts w:ascii="Times New Roman" w:hAnsi="Times New Roman"/>
          <w:sz w:val="24"/>
          <w:szCs w:val="24"/>
          <w:lang w:val="ro-RO"/>
        </w:rPr>
        <w:t>Studenţii</w:t>
      </w:r>
      <w:r w:rsidR="00E14924" w:rsidRPr="00BD39CB">
        <w:rPr>
          <w:rFonts w:ascii="Times New Roman" w:hAnsi="Times New Roman"/>
          <w:sz w:val="24"/>
          <w:szCs w:val="24"/>
          <w:lang w:val="ro-RO"/>
        </w:rPr>
        <w:t>,</w:t>
      </w:r>
      <w:r w:rsidR="002F00DC" w:rsidRPr="00BD39CB">
        <w:rPr>
          <w:rFonts w:ascii="Times New Roman" w:hAnsi="Times New Roman"/>
          <w:sz w:val="24"/>
          <w:szCs w:val="24"/>
          <w:lang w:val="ro-RO"/>
        </w:rPr>
        <w:t xml:space="preserve"> care au fost în programe Erasmus</w:t>
      </w:r>
      <w:r w:rsidR="00400B18" w:rsidRPr="00BD39CB">
        <w:rPr>
          <w:rFonts w:ascii="Times New Roman" w:hAnsi="Times New Roman"/>
          <w:sz w:val="24"/>
          <w:szCs w:val="24"/>
          <w:lang w:val="ro-RO"/>
        </w:rPr>
        <w:t>+</w:t>
      </w:r>
      <w:r w:rsidR="002F00DC" w:rsidRPr="00BD39CB">
        <w:rPr>
          <w:rFonts w:ascii="Times New Roman" w:hAnsi="Times New Roman"/>
          <w:sz w:val="24"/>
          <w:szCs w:val="24"/>
          <w:lang w:val="ro-RO"/>
        </w:rPr>
        <w:t xml:space="preserve"> sau alte tipuri de mobilităţi instituţionalizate, în semestrul II</w:t>
      </w:r>
      <w:r w:rsidR="00E14924" w:rsidRPr="00BD39CB">
        <w:rPr>
          <w:rFonts w:ascii="Times New Roman" w:hAnsi="Times New Roman"/>
          <w:sz w:val="24"/>
          <w:szCs w:val="24"/>
          <w:lang w:val="ro-RO"/>
        </w:rPr>
        <w:t xml:space="preserve"> al anului universitar,</w:t>
      </w:r>
      <w:r w:rsidR="002F00DC" w:rsidRPr="00BD39CB">
        <w:rPr>
          <w:rFonts w:ascii="Times New Roman" w:hAnsi="Times New Roman"/>
          <w:sz w:val="24"/>
          <w:szCs w:val="24"/>
          <w:lang w:val="ro-RO"/>
        </w:rPr>
        <w:t xml:space="preserve"> şi au dobândit calitatea de absolvent după data susţinerii examenului de </w:t>
      </w:r>
      <w:r w:rsidR="004B6687" w:rsidRPr="00BD39CB">
        <w:rPr>
          <w:rFonts w:ascii="Times New Roman" w:hAnsi="Times New Roman"/>
          <w:sz w:val="24"/>
          <w:szCs w:val="24"/>
          <w:lang w:val="ro-RO"/>
        </w:rPr>
        <w:t>licență</w:t>
      </w:r>
      <w:r w:rsidR="002F00DC" w:rsidRPr="00BD39CB">
        <w:rPr>
          <w:rFonts w:ascii="Times New Roman" w:hAnsi="Times New Roman"/>
          <w:sz w:val="24"/>
          <w:szCs w:val="24"/>
          <w:lang w:val="ro-RO"/>
        </w:rPr>
        <w:t xml:space="preserve"> al </w:t>
      </w:r>
      <w:r w:rsidR="004B6687" w:rsidRPr="00BD39CB">
        <w:rPr>
          <w:rFonts w:ascii="Times New Roman" w:hAnsi="Times New Roman"/>
          <w:sz w:val="24"/>
          <w:szCs w:val="24"/>
          <w:lang w:val="ro-RO"/>
        </w:rPr>
        <w:t>promoției</w:t>
      </w:r>
      <w:r w:rsidR="002F00DC" w:rsidRPr="00BD39CB">
        <w:rPr>
          <w:rFonts w:ascii="Times New Roman" w:hAnsi="Times New Roman"/>
          <w:sz w:val="24"/>
          <w:szCs w:val="24"/>
          <w:lang w:val="ro-RO"/>
        </w:rPr>
        <w:t xml:space="preserve"> lor, se pot prezenta la două sesiuni de examinare</w:t>
      </w:r>
      <w:r w:rsidR="007C5B3F" w:rsidRPr="00BD39CB">
        <w:rPr>
          <w:rFonts w:ascii="Times New Roman" w:hAnsi="Times New Roman"/>
          <w:sz w:val="24"/>
          <w:szCs w:val="24"/>
          <w:lang w:val="ro-RO"/>
        </w:rPr>
        <w:t xml:space="preserve"> </w:t>
      </w:r>
      <w:r w:rsidR="00381205" w:rsidRPr="00BD39CB">
        <w:rPr>
          <w:rFonts w:ascii="Times New Roman" w:hAnsi="Times New Roman"/>
          <w:sz w:val="24"/>
          <w:szCs w:val="24"/>
          <w:lang w:val="ro-RO"/>
        </w:rPr>
        <w:t xml:space="preserve">pentru </w:t>
      </w:r>
      <w:r w:rsidR="0008325F" w:rsidRPr="00BD39CB">
        <w:rPr>
          <w:rFonts w:ascii="Times New Roman" w:hAnsi="Times New Roman"/>
          <w:sz w:val="24"/>
          <w:szCs w:val="24"/>
          <w:lang w:val="ro-RO"/>
        </w:rPr>
        <w:t>absolvire</w:t>
      </w:r>
      <w:r w:rsidR="00381205" w:rsidRPr="00BD39CB">
        <w:rPr>
          <w:rFonts w:ascii="Times New Roman" w:hAnsi="Times New Roman"/>
          <w:sz w:val="24"/>
          <w:szCs w:val="24"/>
          <w:lang w:val="ro-RO"/>
        </w:rPr>
        <w:t>a</w:t>
      </w:r>
      <w:r w:rsidR="007C5B3F" w:rsidRPr="00BD39CB">
        <w:rPr>
          <w:rFonts w:ascii="Times New Roman" w:hAnsi="Times New Roman"/>
          <w:sz w:val="24"/>
          <w:szCs w:val="24"/>
          <w:lang w:val="ro-RO"/>
        </w:rPr>
        <w:t xml:space="preserve"> DPPD</w:t>
      </w:r>
      <w:r w:rsidR="002F00DC" w:rsidRPr="00BD39CB">
        <w:rPr>
          <w:rFonts w:ascii="Times New Roman" w:hAnsi="Times New Roman"/>
          <w:sz w:val="24"/>
          <w:szCs w:val="24"/>
          <w:lang w:val="ro-RO"/>
        </w:rPr>
        <w:t xml:space="preserve">, fără a plăti taxa aferentă. </w:t>
      </w:r>
    </w:p>
    <w:p w14:paraId="7C8E1B99" w14:textId="7112D321" w:rsidR="002F00DC" w:rsidRPr="00BD39CB" w:rsidRDefault="002F00DC" w:rsidP="007D6ADC">
      <w:pPr>
        <w:spacing w:after="0" w:line="312" w:lineRule="auto"/>
        <w:jc w:val="both"/>
        <w:rPr>
          <w:rFonts w:ascii="Times New Roman" w:hAnsi="Times New Roman"/>
          <w:b/>
          <w:sz w:val="24"/>
          <w:szCs w:val="24"/>
          <w:lang w:val="ro-RO"/>
        </w:rPr>
      </w:pPr>
      <w:r w:rsidRPr="00BD39CB">
        <w:rPr>
          <w:rFonts w:ascii="Times New Roman" w:hAnsi="Times New Roman"/>
          <w:b/>
          <w:sz w:val="24"/>
          <w:szCs w:val="24"/>
          <w:lang w:val="ro-RO"/>
        </w:rPr>
        <w:t xml:space="preserve"> </w:t>
      </w:r>
    </w:p>
    <w:p w14:paraId="266F8233" w14:textId="093D01FB" w:rsidR="00FF1930" w:rsidRPr="00BD39CB" w:rsidRDefault="005740E0" w:rsidP="007D6ADC">
      <w:pPr>
        <w:spacing w:after="0" w:line="312" w:lineRule="auto"/>
        <w:jc w:val="both"/>
        <w:rPr>
          <w:rFonts w:ascii="Times New Roman" w:hAnsi="Times New Roman"/>
          <w:sz w:val="24"/>
          <w:szCs w:val="24"/>
          <w:lang w:val="ro-RO"/>
        </w:rPr>
      </w:pPr>
      <w:r w:rsidRPr="00BD39CB">
        <w:rPr>
          <w:rFonts w:ascii="Times New Roman" w:hAnsi="Times New Roman"/>
          <w:b/>
          <w:sz w:val="24"/>
          <w:szCs w:val="24"/>
          <w:lang w:val="ro-RO"/>
        </w:rPr>
        <w:t>Art. 42</w:t>
      </w:r>
      <w:r w:rsidR="00147508" w:rsidRPr="00BD39CB">
        <w:rPr>
          <w:rFonts w:ascii="Times New Roman" w:hAnsi="Times New Roman"/>
          <w:b/>
          <w:sz w:val="24"/>
          <w:szCs w:val="24"/>
          <w:lang w:val="ro-RO"/>
        </w:rPr>
        <w:t xml:space="preserve">. </w:t>
      </w:r>
      <w:r w:rsidR="00147508" w:rsidRPr="00BD39CB">
        <w:rPr>
          <w:rFonts w:ascii="Times New Roman" w:hAnsi="Times New Roman"/>
          <w:sz w:val="24"/>
          <w:szCs w:val="24"/>
          <w:lang w:val="ro-RO"/>
        </w:rPr>
        <w:t>Prezenta Edi</w:t>
      </w:r>
      <w:r w:rsidR="009C4210" w:rsidRPr="00BD39CB">
        <w:rPr>
          <w:rFonts w:ascii="Times New Roman" w:hAnsi="Times New Roman"/>
          <w:sz w:val="24"/>
          <w:szCs w:val="24"/>
          <w:lang w:val="ro-RO"/>
        </w:rPr>
        <w:t>ț</w:t>
      </w:r>
      <w:r w:rsidR="00147508" w:rsidRPr="00BD39CB">
        <w:rPr>
          <w:rFonts w:ascii="Times New Roman" w:hAnsi="Times New Roman"/>
          <w:sz w:val="24"/>
          <w:szCs w:val="24"/>
          <w:lang w:val="ro-RO"/>
        </w:rPr>
        <w:t>ie</w:t>
      </w:r>
      <w:r w:rsidR="00A906E4" w:rsidRPr="00BD39CB">
        <w:rPr>
          <w:rFonts w:ascii="Times New Roman" w:hAnsi="Times New Roman"/>
          <w:sz w:val="24"/>
          <w:szCs w:val="24"/>
          <w:lang w:val="ro-RO"/>
        </w:rPr>
        <w:t xml:space="preserve"> (I)</w:t>
      </w:r>
      <w:r w:rsidR="00147508" w:rsidRPr="00BD39CB">
        <w:rPr>
          <w:rFonts w:ascii="Times New Roman" w:hAnsi="Times New Roman"/>
          <w:sz w:val="24"/>
          <w:szCs w:val="24"/>
          <w:lang w:val="ro-RO"/>
        </w:rPr>
        <w:t xml:space="preserve"> a Regulamentului a fost aprobată în </w:t>
      </w:r>
      <w:r w:rsidR="009C4210" w:rsidRPr="00BD39CB">
        <w:rPr>
          <w:rFonts w:ascii="Times New Roman" w:hAnsi="Times New Roman"/>
          <w:sz w:val="24"/>
          <w:szCs w:val="24"/>
          <w:lang w:val="ro-RO"/>
        </w:rPr>
        <w:t>Ș</w:t>
      </w:r>
      <w:r w:rsidR="00147508" w:rsidRPr="00BD39CB">
        <w:rPr>
          <w:rFonts w:ascii="Times New Roman" w:hAnsi="Times New Roman"/>
          <w:sz w:val="24"/>
          <w:szCs w:val="24"/>
          <w:lang w:val="ro-RO"/>
        </w:rPr>
        <w:t>edin</w:t>
      </w:r>
      <w:r w:rsidR="009C4210" w:rsidRPr="00BD39CB">
        <w:rPr>
          <w:rFonts w:ascii="Times New Roman" w:hAnsi="Times New Roman"/>
          <w:sz w:val="24"/>
          <w:szCs w:val="24"/>
          <w:lang w:val="ro-RO"/>
        </w:rPr>
        <w:t>ț</w:t>
      </w:r>
      <w:r w:rsidR="00147508" w:rsidRPr="00BD39CB">
        <w:rPr>
          <w:rFonts w:ascii="Times New Roman" w:hAnsi="Times New Roman"/>
          <w:sz w:val="24"/>
          <w:szCs w:val="24"/>
          <w:lang w:val="ro-RO"/>
        </w:rPr>
        <w:t>a Se</w:t>
      </w:r>
      <w:r w:rsidR="00A906E4" w:rsidRPr="00BD39CB">
        <w:rPr>
          <w:rFonts w:ascii="Times New Roman" w:hAnsi="Times New Roman"/>
          <w:sz w:val="24"/>
          <w:szCs w:val="24"/>
          <w:lang w:val="ro-RO"/>
        </w:rPr>
        <w:t xml:space="preserve">natului UVT din data de </w:t>
      </w:r>
      <w:r w:rsidR="00380E84" w:rsidRPr="00BD39CB">
        <w:rPr>
          <w:rFonts w:ascii="Times New Roman" w:hAnsi="Times New Roman"/>
          <w:sz w:val="24"/>
          <w:szCs w:val="24"/>
          <w:lang w:val="ro-RO"/>
        </w:rPr>
        <w:t>..............................</w:t>
      </w:r>
      <w:r w:rsidR="00A906E4" w:rsidRPr="00BD39CB">
        <w:rPr>
          <w:rFonts w:ascii="Times New Roman" w:hAnsi="Times New Roman"/>
          <w:sz w:val="24"/>
          <w:szCs w:val="24"/>
          <w:lang w:val="ro-RO"/>
        </w:rPr>
        <w:t>.</w:t>
      </w:r>
    </w:p>
    <w:p w14:paraId="1EE2AC3B" w14:textId="77777777" w:rsidR="009C4210" w:rsidRPr="00BD39CB" w:rsidRDefault="009C4210" w:rsidP="007D6ADC">
      <w:pPr>
        <w:spacing w:line="312" w:lineRule="auto"/>
        <w:rPr>
          <w:rFonts w:ascii="Times New Roman" w:hAnsi="Times New Roman"/>
          <w:sz w:val="24"/>
          <w:szCs w:val="24"/>
          <w:lang w:val="ro-RO"/>
        </w:rPr>
      </w:pPr>
      <w:r w:rsidRPr="00BD39CB">
        <w:rPr>
          <w:rFonts w:ascii="Times New Roman" w:hAnsi="Times New Roman"/>
          <w:sz w:val="24"/>
          <w:szCs w:val="24"/>
          <w:lang w:val="ro-RO"/>
        </w:rPr>
        <w:br w:type="page"/>
      </w:r>
    </w:p>
    <w:p w14:paraId="1D23B8F2" w14:textId="77777777" w:rsidR="007D33B8" w:rsidRPr="00BD39CB" w:rsidRDefault="007D33B8" w:rsidP="007D33B8">
      <w:pPr>
        <w:spacing w:before="120" w:after="120" w:line="360" w:lineRule="auto"/>
        <w:jc w:val="center"/>
        <w:rPr>
          <w:rFonts w:ascii="Times New Roman" w:hAnsi="Times New Roman"/>
          <w:i/>
          <w:lang w:val="ro-RO"/>
        </w:rPr>
      </w:pPr>
    </w:p>
    <w:p w14:paraId="7E7ADF32" w14:textId="77777777" w:rsidR="007D33B8" w:rsidRPr="00BD39CB" w:rsidRDefault="007D33B8" w:rsidP="007D33B8">
      <w:pPr>
        <w:spacing w:before="120" w:after="120" w:line="360" w:lineRule="auto"/>
        <w:jc w:val="center"/>
        <w:rPr>
          <w:rFonts w:ascii="Times New Roman" w:hAnsi="Times New Roman"/>
          <w:b/>
          <w:sz w:val="44"/>
          <w:szCs w:val="44"/>
          <w:lang w:val="ro-RO"/>
        </w:rPr>
      </w:pPr>
      <w:r w:rsidRPr="00BD39CB">
        <w:rPr>
          <w:rFonts w:ascii="Times New Roman" w:hAnsi="Times New Roman"/>
          <w:b/>
          <w:sz w:val="44"/>
          <w:szCs w:val="44"/>
          <w:lang w:val="ro-RO"/>
        </w:rPr>
        <w:t xml:space="preserve">NIVEL I (ciclul de licenţă) / ( postuniversitar) </w:t>
      </w:r>
    </w:p>
    <w:p w14:paraId="18E194B6" w14:textId="0362A684" w:rsidR="000A2449" w:rsidRPr="00BD39CB" w:rsidRDefault="00182FD9" w:rsidP="000A2449">
      <w:pPr>
        <w:jc w:val="center"/>
        <w:rPr>
          <w:rFonts w:ascii="Times New Roman" w:hAnsi="Times New Roman"/>
          <w:b/>
          <w:sz w:val="48"/>
          <w:szCs w:val="48"/>
          <w:lang w:val="ro-RO"/>
        </w:rPr>
      </w:pPr>
      <w:r w:rsidRPr="00BD39CB">
        <w:rPr>
          <w:rFonts w:ascii="Times New Roman" w:hAnsi="Times New Roman"/>
          <w:b/>
          <w:sz w:val="48"/>
          <w:szCs w:val="48"/>
          <w:lang w:val="ro-RO"/>
        </w:rPr>
        <w:t xml:space="preserve">Componența portofoliului de </w:t>
      </w:r>
      <w:r w:rsidR="00374DD7" w:rsidRPr="00BD39CB">
        <w:rPr>
          <w:rFonts w:ascii="Times New Roman" w:hAnsi="Times New Roman"/>
          <w:b/>
          <w:sz w:val="48"/>
          <w:szCs w:val="48"/>
          <w:lang w:val="ro-RO"/>
        </w:rPr>
        <w:t>absolvire</w:t>
      </w:r>
    </w:p>
    <w:p w14:paraId="2112C982" w14:textId="77777777" w:rsidR="000A2449" w:rsidRPr="00BD39CB" w:rsidRDefault="000A2449" w:rsidP="000A2449">
      <w:pPr>
        <w:spacing w:before="120" w:after="120" w:line="360" w:lineRule="auto"/>
        <w:jc w:val="center"/>
        <w:rPr>
          <w:rFonts w:ascii="Times New Roman" w:hAnsi="Times New Roman"/>
          <w:i/>
          <w:lang w:val="ro-RO"/>
        </w:rPr>
      </w:pPr>
      <w:r w:rsidRPr="00BD39CB">
        <w:rPr>
          <w:rFonts w:ascii="Times New Roman" w:hAnsi="Times New Roman"/>
          <w:i/>
          <w:lang w:val="ro-RO"/>
        </w:rPr>
        <w:t xml:space="preserve"> </w:t>
      </w:r>
    </w:p>
    <w:p w14:paraId="68C94D53" w14:textId="77777777" w:rsidR="000A2449" w:rsidRPr="00BD39CB" w:rsidRDefault="000A2449" w:rsidP="000A2449">
      <w:pPr>
        <w:pStyle w:val="ListParagraph"/>
        <w:numPr>
          <w:ilvl w:val="0"/>
          <w:numId w:val="23"/>
        </w:numPr>
        <w:jc w:val="both"/>
        <w:rPr>
          <w:rFonts w:ascii="Times New Roman" w:hAnsi="Times New Roman"/>
          <w:b/>
          <w:i/>
          <w:sz w:val="24"/>
          <w:szCs w:val="24"/>
          <w:lang w:val="ro-RO"/>
        </w:rPr>
      </w:pPr>
      <w:r w:rsidRPr="00BD39CB">
        <w:rPr>
          <w:rFonts w:ascii="Times New Roman" w:hAnsi="Times New Roman"/>
          <w:b/>
          <w:sz w:val="24"/>
          <w:szCs w:val="24"/>
          <w:lang w:val="ro-RO"/>
        </w:rPr>
        <w:t>Două fișe de observare a unor lecții la care studentul a asistat la Practică pedagogică</w:t>
      </w:r>
      <w:r w:rsidRPr="00BD39CB">
        <w:rPr>
          <w:rFonts w:ascii="Times New Roman" w:hAnsi="Times New Roman"/>
          <w:b/>
          <w:i/>
          <w:sz w:val="24"/>
          <w:szCs w:val="24"/>
          <w:lang w:val="ro-RO"/>
        </w:rPr>
        <w:t xml:space="preserve"> </w:t>
      </w:r>
      <w:r w:rsidRPr="00BD39CB">
        <w:rPr>
          <w:rFonts w:ascii="Times New Roman" w:hAnsi="Times New Roman"/>
          <w:b/>
          <w:sz w:val="24"/>
          <w:szCs w:val="24"/>
          <w:lang w:val="ro-RO"/>
        </w:rPr>
        <w:t xml:space="preserve">sau un set de fișe de evaluare sau alte materiale didactice, altele decât cele care vor însoți proiectele de lecție </w:t>
      </w:r>
      <w:r w:rsidRPr="00BD39CB">
        <w:rPr>
          <w:rFonts w:ascii="Times New Roman" w:hAnsi="Times New Roman"/>
          <w:sz w:val="24"/>
          <w:szCs w:val="24"/>
          <w:lang w:val="ro-RO"/>
        </w:rPr>
        <w:t xml:space="preserve">(una din semestrul I și una din semestrul al II-lea pentru Nivelul I în paralel cu licența și Nivelul I  Post universitar - dublă specializare) </w:t>
      </w:r>
    </w:p>
    <w:p w14:paraId="0DA865D6" w14:textId="77777777" w:rsidR="000A2449" w:rsidRPr="00BD39CB" w:rsidRDefault="000A2449" w:rsidP="000A2449">
      <w:pPr>
        <w:pStyle w:val="ListParagraph"/>
        <w:spacing w:before="120" w:after="120" w:line="360" w:lineRule="auto"/>
        <w:rPr>
          <w:rFonts w:ascii="Times New Roman" w:hAnsi="Times New Roman"/>
          <w:b/>
          <w:i/>
          <w:sz w:val="24"/>
          <w:szCs w:val="24"/>
          <w:lang w:val="ro-RO"/>
        </w:rPr>
      </w:pPr>
      <w:r w:rsidRPr="00BD39CB">
        <w:rPr>
          <w:rFonts w:ascii="Times New Roman" w:hAnsi="Times New Roman"/>
          <w:b/>
          <w:i/>
          <w:sz w:val="24"/>
          <w:szCs w:val="24"/>
          <w:lang w:val="ro-RO"/>
        </w:rPr>
        <w:t>respectiv</w:t>
      </w:r>
    </w:p>
    <w:p w14:paraId="10577FD0" w14:textId="77777777" w:rsidR="000A2449" w:rsidRPr="00BD39CB" w:rsidRDefault="000A2449" w:rsidP="000A2449">
      <w:pPr>
        <w:pStyle w:val="ListParagraph"/>
        <w:spacing w:before="120" w:after="120" w:line="360" w:lineRule="auto"/>
        <w:jc w:val="both"/>
        <w:rPr>
          <w:rFonts w:ascii="Times New Roman" w:hAnsi="Times New Roman"/>
          <w:sz w:val="24"/>
          <w:szCs w:val="24"/>
          <w:lang w:val="ro-RO"/>
        </w:rPr>
      </w:pPr>
      <w:r w:rsidRPr="00BD39CB">
        <w:rPr>
          <w:rFonts w:ascii="Times New Roman" w:hAnsi="Times New Roman"/>
          <w:b/>
          <w:sz w:val="24"/>
          <w:szCs w:val="24"/>
          <w:lang w:val="ro-RO"/>
        </w:rPr>
        <w:t>(</w:t>
      </w:r>
      <w:r w:rsidRPr="00BD39CB">
        <w:rPr>
          <w:rFonts w:ascii="Times New Roman" w:hAnsi="Times New Roman"/>
          <w:sz w:val="24"/>
          <w:szCs w:val="24"/>
          <w:lang w:val="ro-RO"/>
        </w:rPr>
        <w:t>ambele din semestrul I pentru Nivelul I  Post universitar - simplă specializare)</w:t>
      </w:r>
    </w:p>
    <w:p w14:paraId="1738F067" w14:textId="6508029F" w:rsidR="00862BE2" w:rsidRPr="00BD39CB" w:rsidRDefault="00862BE2" w:rsidP="00862BE2">
      <w:pPr>
        <w:pStyle w:val="ListParagraph"/>
        <w:numPr>
          <w:ilvl w:val="0"/>
          <w:numId w:val="20"/>
        </w:numPr>
        <w:spacing w:before="120" w:after="120" w:line="360" w:lineRule="auto"/>
        <w:jc w:val="both"/>
        <w:rPr>
          <w:rFonts w:ascii="Times New Roman" w:hAnsi="Times New Roman"/>
          <w:sz w:val="24"/>
          <w:szCs w:val="24"/>
          <w:lang w:val="ro-RO"/>
        </w:rPr>
      </w:pPr>
      <w:r w:rsidRPr="00BD39CB">
        <w:rPr>
          <w:rFonts w:ascii="Times New Roman" w:hAnsi="Times New Roman"/>
          <w:sz w:val="24"/>
          <w:szCs w:val="24"/>
          <w:lang w:val="ro-RO"/>
        </w:rPr>
        <w:t>se va încărca de asemenea o captura de ecran din student web cu nota obținută la materia respectivă în rubrica special prevăzută în acest sens</w:t>
      </w:r>
    </w:p>
    <w:p w14:paraId="2BC4A8D9" w14:textId="77777777" w:rsidR="000A2449" w:rsidRPr="00BD39CB" w:rsidRDefault="000A2449" w:rsidP="000A2449">
      <w:pPr>
        <w:spacing w:before="120" w:after="120" w:line="360" w:lineRule="auto"/>
        <w:jc w:val="both"/>
        <w:rPr>
          <w:rFonts w:ascii="Times New Roman" w:hAnsi="Times New Roman"/>
          <w:sz w:val="24"/>
          <w:szCs w:val="24"/>
          <w:lang w:val="ro-RO"/>
        </w:rPr>
      </w:pPr>
    </w:p>
    <w:p w14:paraId="328E64A6" w14:textId="77777777" w:rsidR="000A2449" w:rsidRPr="00BD39CB" w:rsidRDefault="000A2449" w:rsidP="000A2449">
      <w:pPr>
        <w:pStyle w:val="ListParagraph"/>
        <w:numPr>
          <w:ilvl w:val="0"/>
          <w:numId w:val="23"/>
        </w:numPr>
        <w:spacing w:before="120" w:after="120" w:line="360" w:lineRule="auto"/>
        <w:jc w:val="both"/>
        <w:rPr>
          <w:rFonts w:ascii="Times New Roman" w:hAnsi="Times New Roman"/>
          <w:sz w:val="24"/>
          <w:szCs w:val="24"/>
          <w:lang w:val="ro-RO"/>
        </w:rPr>
      </w:pPr>
      <w:r w:rsidRPr="00BD39CB">
        <w:rPr>
          <w:rFonts w:ascii="Times New Roman" w:hAnsi="Times New Roman"/>
          <w:b/>
          <w:sz w:val="24"/>
          <w:szCs w:val="24"/>
          <w:lang w:val="ro-RO"/>
        </w:rPr>
        <w:t xml:space="preserve">Patru proiecte ale lecțiilor susținute de student la Practică pedagogică </w:t>
      </w:r>
    </w:p>
    <w:p w14:paraId="1BB809A7" w14:textId="77777777" w:rsidR="000A2449" w:rsidRPr="00BD39CB" w:rsidRDefault="000A2449" w:rsidP="000A2449">
      <w:pPr>
        <w:pStyle w:val="ListParagraph"/>
        <w:spacing w:before="120" w:after="120" w:line="360" w:lineRule="auto"/>
        <w:jc w:val="both"/>
        <w:rPr>
          <w:rFonts w:ascii="Times New Roman" w:hAnsi="Times New Roman"/>
          <w:sz w:val="24"/>
          <w:szCs w:val="24"/>
          <w:lang w:val="ro-RO"/>
        </w:rPr>
      </w:pPr>
      <w:r w:rsidRPr="00BD39CB">
        <w:rPr>
          <w:rFonts w:ascii="Times New Roman" w:hAnsi="Times New Roman"/>
          <w:sz w:val="24"/>
          <w:szCs w:val="24"/>
          <w:lang w:val="ro-RO"/>
        </w:rPr>
        <w:t>(două din semestrul I și două din semestrul al II-lea</w:t>
      </w:r>
      <w:r w:rsidRPr="00BD39CB">
        <w:rPr>
          <w:rFonts w:ascii="Times New Roman" w:hAnsi="Times New Roman"/>
          <w:color w:val="FF0000"/>
          <w:sz w:val="24"/>
          <w:szCs w:val="24"/>
          <w:lang w:val="ro-RO"/>
        </w:rPr>
        <w:t xml:space="preserve"> </w:t>
      </w:r>
      <w:r w:rsidRPr="00BD39CB">
        <w:rPr>
          <w:rFonts w:ascii="Times New Roman" w:hAnsi="Times New Roman"/>
          <w:sz w:val="24"/>
          <w:szCs w:val="24"/>
          <w:lang w:val="ro-RO"/>
        </w:rPr>
        <w:t>pentru Nivelul I în paralel cu licența și Nivelul I  Post universitar - dublă specializare)</w:t>
      </w:r>
    </w:p>
    <w:p w14:paraId="7E56FADF" w14:textId="77777777" w:rsidR="000A2449" w:rsidRPr="00BD39CB" w:rsidRDefault="000A2449" w:rsidP="000A2449">
      <w:pPr>
        <w:pStyle w:val="ListParagraph"/>
        <w:spacing w:before="120" w:after="120" w:line="360" w:lineRule="auto"/>
        <w:rPr>
          <w:rFonts w:ascii="Times New Roman" w:hAnsi="Times New Roman"/>
          <w:b/>
          <w:i/>
          <w:sz w:val="24"/>
          <w:szCs w:val="24"/>
          <w:lang w:val="ro-RO"/>
        </w:rPr>
      </w:pPr>
      <w:r w:rsidRPr="00BD39CB">
        <w:rPr>
          <w:rFonts w:ascii="Times New Roman" w:hAnsi="Times New Roman"/>
          <w:b/>
          <w:i/>
          <w:sz w:val="24"/>
          <w:szCs w:val="24"/>
          <w:lang w:val="ro-RO"/>
        </w:rPr>
        <w:t>respectiv</w:t>
      </w:r>
    </w:p>
    <w:p w14:paraId="69E3277C" w14:textId="77777777" w:rsidR="000A2449" w:rsidRPr="00BD39CB" w:rsidRDefault="000A2449" w:rsidP="000A2449">
      <w:pPr>
        <w:pStyle w:val="ListParagraph"/>
        <w:spacing w:before="120" w:after="120" w:line="360" w:lineRule="auto"/>
        <w:jc w:val="both"/>
        <w:rPr>
          <w:rFonts w:ascii="Times New Roman" w:hAnsi="Times New Roman"/>
          <w:sz w:val="24"/>
          <w:szCs w:val="24"/>
          <w:lang w:val="ro-RO"/>
        </w:rPr>
      </w:pPr>
      <w:r w:rsidRPr="00BD39CB">
        <w:rPr>
          <w:rFonts w:ascii="Times New Roman" w:hAnsi="Times New Roman"/>
          <w:b/>
          <w:sz w:val="24"/>
          <w:szCs w:val="24"/>
          <w:lang w:val="ro-RO"/>
        </w:rPr>
        <w:t>(</w:t>
      </w:r>
      <w:r w:rsidRPr="00BD39CB">
        <w:rPr>
          <w:rFonts w:ascii="Times New Roman" w:hAnsi="Times New Roman"/>
          <w:sz w:val="24"/>
          <w:szCs w:val="24"/>
          <w:lang w:val="ro-RO"/>
        </w:rPr>
        <w:t>ambele din semestrul II pentru Nivelul I  Post universitar - simplă specializare)</w:t>
      </w:r>
    </w:p>
    <w:p w14:paraId="10B923A4" w14:textId="77777777" w:rsidR="000A2449" w:rsidRPr="00BD39CB" w:rsidRDefault="000A2449" w:rsidP="000A2449">
      <w:pPr>
        <w:spacing w:before="120" w:after="120" w:line="360" w:lineRule="auto"/>
        <w:jc w:val="both"/>
        <w:rPr>
          <w:rFonts w:ascii="Times New Roman" w:hAnsi="Times New Roman"/>
          <w:sz w:val="24"/>
          <w:szCs w:val="24"/>
          <w:lang w:val="ro-RO"/>
        </w:rPr>
      </w:pPr>
    </w:p>
    <w:p w14:paraId="410C5958" w14:textId="308B5622" w:rsidR="009560E2" w:rsidRPr="00BD39CB" w:rsidRDefault="009560E2">
      <w:pPr>
        <w:rPr>
          <w:rFonts w:ascii="Times New Roman" w:hAnsi="Times New Roman"/>
          <w:b/>
          <w:sz w:val="44"/>
          <w:szCs w:val="24"/>
          <w:lang w:val="ro-RO"/>
        </w:rPr>
      </w:pPr>
    </w:p>
    <w:p w14:paraId="4D9DB2B3" w14:textId="77777777" w:rsidR="00CC788E" w:rsidRPr="00BD39CB" w:rsidRDefault="00CC788E" w:rsidP="003C194F">
      <w:pPr>
        <w:spacing w:before="120" w:after="120" w:line="360" w:lineRule="auto"/>
        <w:jc w:val="center"/>
        <w:rPr>
          <w:rFonts w:ascii="Times New Roman" w:hAnsi="Times New Roman"/>
          <w:b/>
          <w:sz w:val="48"/>
          <w:szCs w:val="48"/>
          <w:lang w:val="ro-RO"/>
        </w:rPr>
      </w:pPr>
    </w:p>
    <w:p w14:paraId="16C61B15" w14:textId="77777777" w:rsidR="007251EF" w:rsidRDefault="007251EF">
      <w:pPr>
        <w:rPr>
          <w:rFonts w:ascii="Times New Roman" w:hAnsi="Times New Roman"/>
          <w:b/>
          <w:sz w:val="48"/>
          <w:szCs w:val="48"/>
          <w:lang w:val="ro-RO"/>
        </w:rPr>
      </w:pPr>
      <w:r>
        <w:rPr>
          <w:rFonts w:ascii="Times New Roman" w:hAnsi="Times New Roman"/>
          <w:b/>
          <w:sz w:val="48"/>
          <w:szCs w:val="48"/>
          <w:lang w:val="ro-RO"/>
        </w:rPr>
        <w:br w:type="page"/>
      </w:r>
    </w:p>
    <w:p w14:paraId="795DB688" w14:textId="70191A90" w:rsidR="00ED259F" w:rsidRPr="00BD39CB" w:rsidRDefault="00ED259F" w:rsidP="00ED259F">
      <w:pPr>
        <w:spacing w:before="120" w:after="120" w:line="360" w:lineRule="auto"/>
        <w:jc w:val="center"/>
        <w:rPr>
          <w:rFonts w:ascii="Times New Roman" w:hAnsi="Times New Roman"/>
          <w:b/>
          <w:color w:val="000000" w:themeColor="text1"/>
          <w:sz w:val="44"/>
          <w:szCs w:val="44"/>
          <w:lang w:val="ro-RO"/>
        </w:rPr>
      </w:pPr>
      <w:r w:rsidRPr="00BD39CB">
        <w:rPr>
          <w:rFonts w:ascii="Times New Roman" w:hAnsi="Times New Roman"/>
          <w:b/>
          <w:color w:val="000000" w:themeColor="text1"/>
          <w:sz w:val="44"/>
          <w:szCs w:val="44"/>
          <w:lang w:val="ro-RO"/>
        </w:rPr>
        <w:lastRenderedPageBreak/>
        <w:t xml:space="preserve">NIVEL II </w:t>
      </w:r>
      <w:r w:rsidR="00400B18" w:rsidRPr="00BD39CB">
        <w:rPr>
          <w:rFonts w:ascii="Times New Roman" w:hAnsi="Times New Roman"/>
          <w:b/>
          <w:color w:val="000000" w:themeColor="text1"/>
          <w:sz w:val="44"/>
          <w:szCs w:val="44"/>
          <w:lang w:val="ro-RO"/>
        </w:rPr>
        <w:t>(ciclul de master) / ( postuniversitar)</w:t>
      </w:r>
    </w:p>
    <w:p w14:paraId="4C849DCC" w14:textId="046D6599" w:rsidR="00182FD9" w:rsidRPr="00BD39CB" w:rsidRDefault="00182FD9" w:rsidP="00182FD9">
      <w:pPr>
        <w:jc w:val="center"/>
        <w:rPr>
          <w:rFonts w:ascii="Times New Roman" w:hAnsi="Times New Roman"/>
          <w:b/>
          <w:sz w:val="48"/>
          <w:szCs w:val="48"/>
          <w:lang w:val="ro-RO"/>
        </w:rPr>
      </w:pPr>
      <w:r w:rsidRPr="00BD39CB">
        <w:rPr>
          <w:rFonts w:ascii="Times New Roman" w:hAnsi="Times New Roman"/>
          <w:b/>
          <w:sz w:val="48"/>
          <w:szCs w:val="48"/>
          <w:lang w:val="ro-RO"/>
        </w:rPr>
        <w:t xml:space="preserve">Componența portofoliului de </w:t>
      </w:r>
      <w:r w:rsidR="00374DD7" w:rsidRPr="00BD39CB">
        <w:rPr>
          <w:rFonts w:ascii="Times New Roman" w:hAnsi="Times New Roman"/>
          <w:b/>
          <w:sz w:val="48"/>
          <w:szCs w:val="48"/>
          <w:lang w:val="ro-RO"/>
        </w:rPr>
        <w:t>absolvire</w:t>
      </w:r>
    </w:p>
    <w:p w14:paraId="00919BB4" w14:textId="77777777" w:rsidR="00ED259F" w:rsidRPr="00BD39CB" w:rsidRDefault="00ED259F" w:rsidP="00ED259F">
      <w:pPr>
        <w:spacing w:before="120" w:after="120" w:line="360" w:lineRule="auto"/>
        <w:jc w:val="center"/>
        <w:rPr>
          <w:rFonts w:ascii="Times New Roman" w:hAnsi="Times New Roman"/>
          <w:i/>
          <w:lang w:val="ro-RO"/>
        </w:rPr>
      </w:pPr>
      <w:r w:rsidRPr="00BD39CB">
        <w:rPr>
          <w:rFonts w:ascii="Times New Roman" w:hAnsi="Times New Roman"/>
          <w:i/>
          <w:lang w:val="ro-RO"/>
        </w:rPr>
        <w:t xml:space="preserve"> </w:t>
      </w:r>
    </w:p>
    <w:p w14:paraId="0DD55DF2" w14:textId="77777777" w:rsidR="00ED259F" w:rsidRPr="00BD39CB" w:rsidRDefault="00ED259F" w:rsidP="00F86A39">
      <w:pPr>
        <w:pStyle w:val="ListParagraph"/>
        <w:numPr>
          <w:ilvl w:val="0"/>
          <w:numId w:val="22"/>
        </w:numPr>
        <w:spacing w:before="120" w:after="120" w:line="360" w:lineRule="auto"/>
        <w:jc w:val="both"/>
        <w:rPr>
          <w:rFonts w:ascii="Times New Roman" w:hAnsi="Times New Roman"/>
          <w:b/>
          <w:sz w:val="28"/>
          <w:szCs w:val="28"/>
          <w:lang w:val="ro-RO"/>
        </w:rPr>
      </w:pPr>
      <w:r w:rsidRPr="00BD39CB">
        <w:rPr>
          <w:rFonts w:ascii="Times New Roman" w:hAnsi="Times New Roman"/>
          <w:b/>
          <w:sz w:val="28"/>
          <w:szCs w:val="28"/>
          <w:lang w:val="ro-RO"/>
        </w:rPr>
        <w:t xml:space="preserve">Un proiect pentru implementarea unui progam educațional </w:t>
      </w:r>
    </w:p>
    <w:p w14:paraId="4D81BCA5" w14:textId="77777777" w:rsidR="00875B26" w:rsidRPr="00BD39CB" w:rsidRDefault="00ED259F" w:rsidP="00ED259F">
      <w:pPr>
        <w:pStyle w:val="ListParagraph"/>
        <w:numPr>
          <w:ilvl w:val="0"/>
          <w:numId w:val="20"/>
        </w:numPr>
        <w:spacing w:before="120" w:after="120" w:line="360" w:lineRule="auto"/>
        <w:jc w:val="both"/>
        <w:rPr>
          <w:rFonts w:ascii="Times New Roman" w:hAnsi="Times New Roman"/>
          <w:sz w:val="28"/>
          <w:szCs w:val="28"/>
          <w:lang w:val="ro-RO"/>
        </w:rPr>
      </w:pPr>
      <w:r w:rsidRPr="00BD39CB">
        <w:rPr>
          <w:rFonts w:ascii="Times New Roman" w:hAnsi="Times New Roman"/>
          <w:sz w:val="28"/>
          <w:szCs w:val="28"/>
          <w:lang w:val="ro-RO"/>
        </w:rPr>
        <w:t xml:space="preserve">documentul va fi cerut </w:t>
      </w:r>
      <w:r w:rsidR="00875B26" w:rsidRPr="00BD39CB">
        <w:rPr>
          <w:rFonts w:ascii="Times New Roman" w:hAnsi="Times New Roman"/>
          <w:sz w:val="28"/>
          <w:szCs w:val="28"/>
          <w:lang w:val="ro-RO"/>
        </w:rPr>
        <w:t>studenților</w:t>
      </w:r>
      <w:r w:rsidRPr="00BD39CB">
        <w:rPr>
          <w:rFonts w:ascii="Times New Roman" w:hAnsi="Times New Roman"/>
          <w:sz w:val="28"/>
          <w:szCs w:val="28"/>
          <w:lang w:val="ro-RO"/>
        </w:rPr>
        <w:t xml:space="preserve"> de </w:t>
      </w:r>
      <w:r w:rsidR="00875B26" w:rsidRPr="00BD39CB">
        <w:rPr>
          <w:rFonts w:ascii="Times New Roman" w:hAnsi="Times New Roman"/>
          <w:sz w:val="28"/>
          <w:szCs w:val="28"/>
          <w:lang w:val="ro-RO"/>
        </w:rPr>
        <w:t xml:space="preserve">către </w:t>
      </w:r>
      <w:r w:rsidRPr="00BD39CB">
        <w:rPr>
          <w:rFonts w:ascii="Times New Roman" w:hAnsi="Times New Roman"/>
          <w:sz w:val="28"/>
          <w:szCs w:val="28"/>
          <w:lang w:val="ro-RO"/>
        </w:rPr>
        <w:t xml:space="preserve">cadrul didactic titular al disciplinei Proiectarea şi managementul programelor educaţionale, fiind condiţie de acces la examenul de semestru; </w:t>
      </w:r>
    </w:p>
    <w:p w14:paraId="63626F3B" w14:textId="77777777" w:rsidR="00D506F8" w:rsidRPr="00BD39CB" w:rsidRDefault="00D506F8" w:rsidP="00D506F8">
      <w:pPr>
        <w:pStyle w:val="ListParagraph"/>
        <w:numPr>
          <w:ilvl w:val="0"/>
          <w:numId w:val="20"/>
        </w:numPr>
        <w:spacing w:before="120" w:after="120" w:line="360" w:lineRule="auto"/>
        <w:jc w:val="both"/>
        <w:rPr>
          <w:rFonts w:ascii="Times New Roman" w:hAnsi="Times New Roman"/>
          <w:sz w:val="24"/>
          <w:szCs w:val="24"/>
          <w:lang w:val="ro-RO"/>
        </w:rPr>
      </w:pPr>
      <w:r w:rsidRPr="00BD39CB">
        <w:rPr>
          <w:rFonts w:ascii="Times New Roman" w:hAnsi="Times New Roman"/>
          <w:sz w:val="24"/>
          <w:szCs w:val="24"/>
          <w:lang w:val="ro-RO"/>
        </w:rPr>
        <w:t>se va încărca de asemenea o captura de ecran din student web cu nota obținută la materia respectivă</w:t>
      </w:r>
    </w:p>
    <w:p w14:paraId="7099C0DB" w14:textId="77777777" w:rsidR="00875B26" w:rsidRPr="00BD39CB" w:rsidRDefault="00875B26" w:rsidP="00875B26">
      <w:pPr>
        <w:pStyle w:val="ListParagraph"/>
        <w:spacing w:before="120" w:after="120" w:line="360" w:lineRule="auto"/>
        <w:jc w:val="both"/>
        <w:rPr>
          <w:rFonts w:ascii="Times New Roman" w:hAnsi="Times New Roman"/>
          <w:sz w:val="28"/>
          <w:szCs w:val="28"/>
          <w:lang w:val="ro-RO"/>
        </w:rPr>
      </w:pPr>
    </w:p>
    <w:p w14:paraId="5588736A" w14:textId="77777777" w:rsidR="00ED259F" w:rsidRPr="00BD39CB" w:rsidRDefault="00ED259F" w:rsidP="00ED259F">
      <w:pPr>
        <w:spacing w:before="120" w:after="120" w:line="360" w:lineRule="auto"/>
        <w:jc w:val="both"/>
        <w:rPr>
          <w:rFonts w:ascii="Times New Roman" w:hAnsi="Times New Roman"/>
          <w:b/>
          <w:sz w:val="28"/>
          <w:szCs w:val="28"/>
          <w:lang w:val="ro-RO"/>
        </w:rPr>
      </w:pPr>
      <w:r w:rsidRPr="00BD39CB">
        <w:rPr>
          <w:rFonts w:ascii="Times New Roman" w:hAnsi="Times New Roman"/>
          <w:b/>
          <w:sz w:val="28"/>
          <w:szCs w:val="28"/>
          <w:lang w:val="ro-RO"/>
        </w:rPr>
        <w:t xml:space="preserve">  2 .   Un eseu pe o temă prezentată la o disciplina opţională </w:t>
      </w:r>
    </w:p>
    <w:p w14:paraId="6EC08C09" w14:textId="77777777" w:rsidR="00875B26" w:rsidRPr="00BD39CB" w:rsidRDefault="00ED259F" w:rsidP="00ED259F">
      <w:pPr>
        <w:pStyle w:val="ListParagraph"/>
        <w:numPr>
          <w:ilvl w:val="0"/>
          <w:numId w:val="20"/>
        </w:numPr>
        <w:spacing w:before="120" w:after="120" w:line="360" w:lineRule="auto"/>
        <w:jc w:val="both"/>
        <w:rPr>
          <w:rFonts w:ascii="Times New Roman" w:hAnsi="Times New Roman"/>
          <w:sz w:val="28"/>
          <w:szCs w:val="28"/>
          <w:lang w:val="ro-RO"/>
        </w:rPr>
      </w:pPr>
      <w:r w:rsidRPr="00BD39CB">
        <w:rPr>
          <w:rFonts w:ascii="Times New Roman" w:hAnsi="Times New Roman"/>
          <w:sz w:val="28"/>
          <w:szCs w:val="28"/>
          <w:lang w:val="ro-RO"/>
        </w:rPr>
        <w:t xml:space="preserve">documentul va fi cerut de </w:t>
      </w:r>
      <w:r w:rsidR="00875B26" w:rsidRPr="00BD39CB">
        <w:rPr>
          <w:rFonts w:ascii="Times New Roman" w:hAnsi="Times New Roman"/>
          <w:sz w:val="28"/>
          <w:szCs w:val="28"/>
          <w:lang w:val="ro-RO"/>
        </w:rPr>
        <w:t xml:space="preserve">către </w:t>
      </w:r>
      <w:r w:rsidRPr="00BD39CB">
        <w:rPr>
          <w:rFonts w:ascii="Times New Roman" w:hAnsi="Times New Roman"/>
          <w:sz w:val="28"/>
          <w:szCs w:val="28"/>
          <w:lang w:val="ro-RO"/>
        </w:rPr>
        <w:t xml:space="preserve">cadrul didactic titular al disciplinei </w:t>
      </w:r>
      <w:r w:rsidR="00875B26" w:rsidRPr="00BD39CB">
        <w:rPr>
          <w:rFonts w:ascii="Times New Roman" w:hAnsi="Times New Roman"/>
          <w:sz w:val="28"/>
          <w:szCs w:val="28"/>
          <w:lang w:val="ro-RO"/>
        </w:rPr>
        <w:t>opționale</w:t>
      </w:r>
      <w:r w:rsidRPr="00BD39CB">
        <w:rPr>
          <w:rFonts w:ascii="Times New Roman" w:hAnsi="Times New Roman"/>
          <w:sz w:val="28"/>
          <w:szCs w:val="28"/>
          <w:lang w:val="ro-RO"/>
        </w:rPr>
        <w:t xml:space="preserve">; </w:t>
      </w:r>
    </w:p>
    <w:p w14:paraId="3EBEE2F3" w14:textId="77777777" w:rsidR="00D506F8" w:rsidRPr="00BD39CB" w:rsidRDefault="00D506F8" w:rsidP="00D506F8">
      <w:pPr>
        <w:pStyle w:val="ListParagraph"/>
        <w:numPr>
          <w:ilvl w:val="0"/>
          <w:numId w:val="20"/>
        </w:numPr>
        <w:spacing w:before="120" w:after="120" w:line="360" w:lineRule="auto"/>
        <w:jc w:val="both"/>
        <w:rPr>
          <w:rFonts w:ascii="Times New Roman" w:hAnsi="Times New Roman"/>
          <w:sz w:val="24"/>
          <w:szCs w:val="24"/>
          <w:lang w:val="ro-RO"/>
        </w:rPr>
      </w:pPr>
      <w:r w:rsidRPr="00BD39CB">
        <w:rPr>
          <w:rFonts w:ascii="Times New Roman" w:hAnsi="Times New Roman"/>
          <w:sz w:val="24"/>
          <w:szCs w:val="24"/>
          <w:lang w:val="ro-RO"/>
        </w:rPr>
        <w:t>se va încărca de asemenea o captura de ecran din student web cu nota obținută la materia respectivă</w:t>
      </w:r>
    </w:p>
    <w:p w14:paraId="20435E39" w14:textId="77777777" w:rsidR="00ED259F" w:rsidRPr="00BD39CB" w:rsidRDefault="00ED259F" w:rsidP="00ED259F">
      <w:pPr>
        <w:spacing w:before="120" w:after="120" w:line="360" w:lineRule="auto"/>
        <w:jc w:val="both"/>
        <w:rPr>
          <w:rFonts w:ascii="Times New Roman" w:hAnsi="Times New Roman"/>
          <w:b/>
          <w:sz w:val="28"/>
          <w:szCs w:val="28"/>
          <w:lang w:val="ro-RO"/>
        </w:rPr>
      </w:pPr>
      <w:r w:rsidRPr="00BD39CB">
        <w:rPr>
          <w:rFonts w:ascii="Times New Roman" w:hAnsi="Times New Roman"/>
          <w:b/>
          <w:sz w:val="28"/>
          <w:szCs w:val="28"/>
          <w:lang w:val="ro-RO"/>
        </w:rPr>
        <w:t xml:space="preserve"> </w:t>
      </w:r>
    </w:p>
    <w:p w14:paraId="53826BAD" w14:textId="77777777" w:rsidR="00ED259F" w:rsidRPr="00BD39CB" w:rsidRDefault="00ED259F" w:rsidP="00ED259F">
      <w:pPr>
        <w:spacing w:before="120" w:after="120" w:line="360" w:lineRule="auto"/>
        <w:jc w:val="both"/>
        <w:rPr>
          <w:rFonts w:ascii="Times New Roman" w:hAnsi="Times New Roman"/>
          <w:b/>
          <w:sz w:val="28"/>
          <w:szCs w:val="28"/>
          <w:lang w:val="ro-RO"/>
        </w:rPr>
      </w:pPr>
      <w:r w:rsidRPr="00BD39CB">
        <w:rPr>
          <w:rFonts w:ascii="Times New Roman" w:hAnsi="Times New Roman"/>
          <w:b/>
          <w:sz w:val="28"/>
          <w:szCs w:val="28"/>
          <w:lang w:val="ro-RO"/>
        </w:rPr>
        <w:t xml:space="preserve">3.   Patru proiecte ale lecţiilor susţinute de student la Practică pedagogică </w:t>
      </w:r>
    </w:p>
    <w:p w14:paraId="68BE45D7" w14:textId="6F5983A9" w:rsidR="00ED259F" w:rsidRPr="00BD39CB" w:rsidRDefault="00ED259F" w:rsidP="008C4A7A">
      <w:pPr>
        <w:pStyle w:val="ListParagraph"/>
        <w:numPr>
          <w:ilvl w:val="0"/>
          <w:numId w:val="21"/>
        </w:numPr>
        <w:spacing w:before="120" w:after="120" w:line="360" w:lineRule="auto"/>
        <w:jc w:val="both"/>
        <w:rPr>
          <w:rFonts w:ascii="Times New Roman" w:hAnsi="Times New Roman"/>
          <w:sz w:val="28"/>
          <w:szCs w:val="28"/>
          <w:lang w:val="ro-RO"/>
        </w:rPr>
      </w:pPr>
      <w:r w:rsidRPr="00BD39CB">
        <w:rPr>
          <w:rFonts w:ascii="Times New Roman" w:hAnsi="Times New Roman"/>
          <w:sz w:val="28"/>
          <w:szCs w:val="28"/>
          <w:lang w:val="ro-RO"/>
        </w:rPr>
        <w:t>documentele vor fi cerute de cadrul didactic titular al d</w:t>
      </w:r>
      <w:r w:rsidR="008C4A7A" w:rsidRPr="00BD39CB">
        <w:rPr>
          <w:rFonts w:ascii="Times New Roman" w:hAnsi="Times New Roman"/>
          <w:sz w:val="28"/>
          <w:szCs w:val="28"/>
          <w:lang w:val="ro-RO"/>
        </w:rPr>
        <w:t xml:space="preserve">isciplinei Practică pedagogică </w:t>
      </w:r>
      <w:r w:rsidRPr="00BD39CB">
        <w:rPr>
          <w:rFonts w:ascii="Times New Roman" w:hAnsi="Times New Roman"/>
          <w:sz w:val="28"/>
          <w:szCs w:val="28"/>
          <w:lang w:val="ro-RO"/>
        </w:rPr>
        <w:t xml:space="preserve">(nota  minimă acceptată fiind 7 (şapte). </w:t>
      </w:r>
    </w:p>
    <w:p w14:paraId="13562384" w14:textId="73BCE89C" w:rsidR="00E802BD" w:rsidRPr="00E802BD" w:rsidRDefault="00ED259F" w:rsidP="00A74C8F">
      <w:pPr>
        <w:spacing w:before="120" w:after="120"/>
        <w:jc w:val="center"/>
        <w:rPr>
          <w:rFonts w:ascii="Times New Roman" w:eastAsia="Times New Roman" w:hAnsi="Times New Roman"/>
          <w:b/>
          <w:sz w:val="32"/>
          <w:szCs w:val="32"/>
          <w:lang w:val="ro-RO"/>
        </w:rPr>
      </w:pPr>
      <w:r w:rsidRPr="00BD39CB">
        <w:rPr>
          <w:rFonts w:ascii="Times New Roman" w:hAnsi="Times New Roman"/>
          <w:b/>
          <w:sz w:val="28"/>
          <w:szCs w:val="28"/>
          <w:lang w:val="ro-RO"/>
        </w:rPr>
        <w:t xml:space="preserve">  </w:t>
      </w:r>
      <w:r w:rsidR="00D506F8" w:rsidRPr="00BD39CB">
        <w:rPr>
          <w:rFonts w:ascii="Times New Roman" w:hAnsi="Times New Roman"/>
          <w:sz w:val="24"/>
          <w:szCs w:val="24"/>
          <w:lang w:val="ro-RO"/>
        </w:rPr>
        <w:t>se va încărca de asemenea o captura de ecran din student web cu nota obținută la materia respectivă</w:t>
      </w:r>
      <w:r w:rsidR="000C68E3" w:rsidRPr="00BD39CB">
        <w:rPr>
          <w:rFonts w:ascii="Times New Roman" w:hAnsi="Times New Roman"/>
          <w:b/>
          <w:sz w:val="28"/>
          <w:szCs w:val="28"/>
          <w:lang w:val="ro-RO"/>
        </w:rPr>
        <w:br w:type="page"/>
      </w:r>
    </w:p>
    <w:p w14:paraId="6A9D4515" w14:textId="77777777" w:rsidR="00E802BD" w:rsidRPr="00E802BD" w:rsidRDefault="00E802BD" w:rsidP="00E802BD">
      <w:pPr>
        <w:spacing w:before="120" w:after="120" w:line="360" w:lineRule="auto"/>
        <w:jc w:val="center"/>
        <w:rPr>
          <w:rFonts w:ascii="Times New Roman" w:eastAsia="Times New Roman" w:hAnsi="Times New Roman"/>
          <w:i/>
          <w:sz w:val="24"/>
          <w:szCs w:val="24"/>
          <w:lang w:val="ro-RO"/>
        </w:rPr>
      </w:pPr>
    </w:p>
    <w:p w14:paraId="2E70376F" w14:textId="77777777" w:rsidR="00E802BD" w:rsidRPr="00E802BD" w:rsidRDefault="00E802BD" w:rsidP="00E802BD">
      <w:pPr>
        <w:spacing w:before="120" w:after="120" w:line="360" w:lineRule="auto"/>
        <w:jc w:val="center"/>
        <w:rPr>
          <w:rFonts w:ascii="Times New Roman" w:eastAsia="Times New Roman" w:hAnsi="Times New Roman"/>
          <w:i/>
          <w:sz w:val="24"/>
          <w:szCs w:val="24"/>
          <w:lang w:val="ro-RO"/>
        </w:rPr>
      </w:pPr>
    </w:p>
    <w:p w14:paraId="220B5A05" w14:textId="77777777" w:rsidR="00E802BD" w:rsidRPr="00E802BD" w:rsidRDefault="00E802BD" w:rsidP="00E802BD">
      <w:pPr>
        <w:spacing w:before="120" w:after="120" w:line="360" w:lineRule="auto"/>
        <w:jc w:val="center"/>
        <w:rPr>
          <w:rFonts w:ascii="Times New Roman" w:eastAsia="Times New Roman" w:hAnsi="Times New Roman"/>
          <w:i/>
          <w:sz w:val="24"/>
          <w:szCs w:val="24"/>
          <w:lang w:val="ro-RO"/>
        </w:rPr>
      </w:pPr>
    </w:p>
    <w:p w14:paraId="28892A3D" w14:textId="77777777" w:rsidR="00E802BD" w:rsidRPr="00E802BD" w:rsidRDefault="00E802BD" w:rsidP="00E802BD">
      <w:pPr>
        <w:spacing w:before="120" w:after="120" w:line="360" w:lineRule="auto"/>
        <w:jc w:val="center"/>
        <w:rPr>
          <w:rFonts w:ascii="Times New Roman" w:eastAsia="Times New Roman" w:hAnsi="Times New Roman"/>
          <w:i/>
          <w:sz w:val="24"/>
          <w:szCs w:val="24"/>
          <w:lang w:val="ro-RO"/>
        </w:rPr>
      </w:pPr>
    </w:p>
    <w:p w14:paraId="02C1D46E" w14:textId="77777777" w:rsidR="00E802BD" w:rsidRPr="00E802BD" w:rsidRDefault="00E802BD" w:rsidP="00E802BD">
      <w:pPr>
        <w:spacing w:before="120" w:after="120" w:line="360" w:lineRule="auto"/>
        <w:jc w:val="center"/>
        <w:rPr>
          <w:rFonts w:ascii="Times New Roman" w:eastAsia="Times New Roman" w:hAnsi="Times New Roman"/>
          <w:b/>
          <w:sz w:val="24"/>
          <w:szCs w:val="24"/>
          <w:lang w:val="ro-RO"/>
        </w:rPr>
      </w:pPr>
      <w:r w:rsidRPr="00E802BD">
        <w:rPr>
          <w:rFonts w:ascii="Times New Roman" w:eastAsia="Times New Roman" w:hAnsi="Times New Roman"/>
          <w:b/>
          <w:sz w:val="24"/>
          <w:szCs w:val="24"/>
          <w:lang w:val="ro-RO"/>
        </w:rPr>
        <w:br w:type="page"/>
      </w:r>
    </w:p>
    <w:p w14:paraId="60FF2C77" w14:textId="21BD95EE" w:rsidR="00E802BD" w:rsidRPr="00E802BD" w:rsidRDefault="00F17228" w:rsidP="00E802BD">
      <w:pPr>
        <w:spacing w:before="120" w:after="120" w:line="360" w:lineRule="auto"/>
        <w:jc w:val="center"/>
        <w:rPr>
          <w:rFonts w:ascii="Times New Roman" w:eastAsia="Times New Roman" w:hAnsi="Times New Roman"/>
          <w:b/>
          <w:sz w:val="28"/>
          <w:szCs w:val="28"/>
          <w:lang w:val="ro-RO"/>
        </w:rPr>
      </w:pPr>
      <w:bookmarkStart w:id="2" w:name="_Hlk189568169"/>
      <w:r>
        <w:rPr>
          <w:rFonts w:ascii="Times New Roman" w:eastAsia="Times New Roman" w:hAnsi="Times New Roman"/>
          <w:b/>
          <w:sz w:val="28"/>
          <w:szCs w:val="28"/>
          <w:lang w:val="ro-RO"/>
        </w:rPr>
        <w:lastRenderedPageBreak/>
        <w:t>Componența</w:t>
      </w:r>
      <w:r w:rsidR="00E802BD" w:rsidRPr="00E802BD">
        <w:rPr>
          <w:rFonts w:ascii="Times New Roman" w:eastAsia="Times New Roman" w:hAnsi="Times New Roman"/>
          <w:b/>
          <w:sz w:val="28"/>
          <w:szCs w:val="28"/>
          <w:lang w:val="ro-RO"/>
        </w:rPr>
        <w:t xml:space="preserve"> portofoliu</w:t>
      </w:r>
      <w:r>
        <w:rPr>
          <w:rFonts w:ascii="Times New Roman" w:eastAsia="Times New Roman" w:hAnsi="Times New Roman"/>
          <w:b/>
          <w:sz w:val="28"/>
          <w:szCs w:val="28"/>
          <w:lang w:val="ro-RO"/>
        </w:rPr>
        <w:t>liu de</w:t>
      </w:r>
      <w:r w:rsidR="00E802BD" w:rsidRPr="00E802BD">
        <w:rPr>
          <w:rFonts w:ascii="Times New Roman" w:eastAsia="Times New Roman" w:hAnsi="Times New Roman"/>
          <w:b/>
          <w:sz w:val="28"/>
          <w:szCs w:val="28"/>
          <w:lang w:val="ro-RO"/>
        </w:rPr>
        <w:t xml:space="preserve"> absolvire </w:t>
      </w:r>
    </w:p>
    <w:bookmarkEnd w:id="2"/>
    <w:p w14:paraId="3859CD64" w14:textId="51A8305E" w:rsidR="00E802BD" w:rsidRPr="00E802BD" w:rsidRDefault="00E802BD" w:rsidP="00E802BD">
      <w:pPr>
        <w:spacing w:before="120" w:after="120" w:line="360" w:lineRule="auto"/>
        <w:jc w:val="center"/>
        <w:rPr>
          <w:rFonts w:ascii="Times New Roman" w:eastAsia="Times New Roman" w:hAnsi="Times New Roman"/>
          <w:b/>
          <w:sz w:val="28"/>
          <w:szCs w:val="28"/>
          <w:lang w:val="ro-RO"/>
        </w:rPr>
      </w:pPr>
      <w:r w:rsidRPr="00E802BD">
        <w:rPr>
          <w:rFonts w:ascii="Times New Roman" w:eastAsia="Times New Roman" w:hAnsi="Times New Roman"/>
          <w:b/>
          <w:sz w:val="28"/>
          <w:szCs w:val="28"/>
          <w:lang w:val="ro-RO"/>
        </w:rPr>
        <w:t>Nivelul I post-universitar - specializarea Medicină</w:t>
      </w:r>
    </w:p>
    <w:p w14:paraId="68293EFB" w14:textId="77777777" w:rsidR="00E802BD" w:rsidRPr="00E802BD" w:rsidRDefault="00E802BD" w:rsidP="00E802BD">
      <w:pPr>
        <w:spacing w:before="120" w:after="120" w:line="360" w:lineRule="auto"/>
        <w:jc w:val="center"/>
        <w:rPr>
          <w:rFonts w:ascii="Times New Roman" w:eastAsia="Times New Roman" w:hAnsi="Times New Roman"/>
          <w:b/>
          <w:i/>
          <w:sz w:val="24"/>
          <w:szCs w:val="24"/>
          <w:lang w:val="ro-RO"/>
        </w:rPr>
      </w:pPr>
    </w:p>
    <w:p w14:paraId="1162123B" w14:textId="77777777" w:rsidR="00E802BD" w:rsidRPr="00E802BD" w:rsidRDefault="00E802BD" w:rsidP="00E802BD">
      <w:pPr>
        <w:spacing w:before="120" w:after="120" w:line="360" w:lineRule="auto"/>
        <w:jc w:val="center"/>
        <w:rPr>
          <w:rFonts w:ascii="Times New Roman" w:eastAsia="Times New Roman" w:hAnsi="Times New Roman"/>
          <w:sz w:val="24"/>
          <w:szCs w:val="24"/>
          <w:lang w:val="ro-RO"/>
        </w:rPr>
      </w:pPr>
    </w:p>
    <w:p w14:paraId="7A621C40" w14:textId="77777777" w:rsidR="00E802BD" w:rsidRPr="00E802BD" w:rsidRDefault="00E802BD" w:rsidP="00E802BD">
      <w:pPr>
        <w:numPr>
          <w:ilvl w:val="0"/>
          <w:numId w:val="26"/>
        </w:numPr>
        <w:spacing w:before="120" w:after="120" w:line="360" w:lineRule="auto"/>
        <w:contextualSpacing/>
        <w:jc w:val="both"/>
        <w:rPr>
          <w:rFonts w:ascii="Times New Roman" w:eastAsia="Times New Roman" w:hAnsi="Times New Roman"/>
          <w:sz w:val="24"/>
          <w:szCs w:val="24"/>
          <w:lang w:val="ro-RO"/>
        </w:rPr>
      </w:pPr>
      <w:r w:rsidRPr="00E802BD">
        <w:rPr>
          <w:rFonts w:ascii="Times New Roman" w:eastAsia="Times New Roman" w:hAnsi="Times New Roman"/>
          <w:b/>
          <w:sz w:val="24"/>
          <w:szCs w:val="24"/>
          <w:lang w:val="ro-RO"/>
        </w:rPr>
        <w:t xml:space="preserve">Un eseu struturat redactat pe o temă studiată la disciplina Pedagogie I, </w:t>
      </w:r>
      <w:r w:rsidRPr="00E802BD">
        <w:rPr>
          <w:rFonts w:ascii="Times New Roman" w:eastAsia="Times New Roman" w:hAnsi="Times New Roman"/>
          <w:sz w:val="24"/>
          <w:szCs w:val="24"/>
          <w:lang w:val="ro-RO"/>
        </w:rPr>
        <w:t>cu dovada notei (titularul disciplinei Pedagogie I)</w:t>
      </w:r>
    </w:p>
    <w:p w14:paraId="20E2B3A5" w14:textId="77777777" w:rsidR="00E802BD" w:rsidRPr="00E802BD" w:rsidRDefault="00E802BD" w:rsidP="00E802BD">
      <w:pPr>
        <w:numPr>
          <w:ilvl w:val="0"/>
          <w:numId w:val="26"/>
        </w:numPr>
        <w:spacing w:before="120" w:after="120" w:line="360" w:lineRule="auto"/>
        <w:contextualSpacing/>
        <w:jc w:val="both"/>
        <w:rPr>
          <w:rFonts w:ascii="Times New Roman" w:eastAsia="Times New Roman" w:hAnsi="Times New Roman"/>
          <w:sz w:val="24"/>
          <w:szCs w:val="24"/>
          <w:lang w:val="ro-RO"/>
        </w:rPr>
      </w:pPr>
      <w:r w:rsidRPr="00E802BD">
        <w:rPr>
          <w:rFonts w:ascii="Times New Roman" w:eastAsia="Times New Roman" w:hAnsi="Times New Roman"/>
          <w:b/>
          <w:sz w:val="24"/>
          <w:szCs w:val="24"/>
          <w:lang w:val="ro-RO"/>
        </w:rPr>
        <w:t>O temă elaborată la una dintre disciplinele Psihologia educației sau Managementul clasei de elevi,</w:t>
      </w:r>
      <w:r w:rsidRPr="00E802BD">
        <w:rPr>
          <w:rFonts w:ascii="Times New Roman" w:eastAsia="Times New Roman" w:hAnsi="Times New Roman"/>
          <w:sz w:val="24"/>
          <w:szCs w:val="24"/>
          <w:lang w:val="ro-RO"/>
        </w:rPr>
        <w:t xml:space="preserve"> cu dovada notei (titularii disciplinelor menționate)</w:t>
      </w:r>
    </w:p>
    <w:p w14:paraId="3412861A" w14:textId="77777777" w:rsidR="00E802BD" w:rsidRPr="00E802BD" w:rsidRDefault="00E802BD" w:rsidP="00E802BD">
      <w:pPr>
        <w:numPr>
          <w:ilvl w:val="0"/>
          <w:numId w:val="26"/>
        </w:numPr>
        <w:spacing w:before="120" w:after="120" w:line="360" w:lineRule="auto"/>
        <w:contextualSpacing/>
        <w:jc w:val="both"/>
        <w:rPr>
          <w:rFonts w:ascii="Times New Roman" w:eastAsia="Times New Roman" w:hAnsi="Times New Roman"/>
          <w:sz w:val="24"/>
          <w:szCs w:val="24"/>
          <w:lang w:val="ro-RO"/>
        </w:rPr>
      </w:pPr>
      <w:r w:rsidRPr="00E802BD">
        <w:rPr>
          <w:rFonts w:ascii="Times New Roman" w:eastAsia="Times New Roman" w:hAnsi="Times New Roman"/>
          <w:b/>
          <w:sz w:val="24"/>
          <w:szCs w:val="24"/>
          <w:lang w:val="ro-RO"/>
        </w:rPr>
        <w:t xml:space="preserve">O prezentare electronică </w:t>
      </w:r>
      <w:r w:rsidRPr="00E802BD">
        <w:rPr>
          <w:rFonts w:ascii="Times New Roman" w:eastAsia="Times New Roman" w:hAnsi="Times New Roman"/>
          <w:sz w:val="24"/>
          <w:szCs w:val="24"/>
          <w:lang w:val="ro-RO"/>
        </w:rPr>
        <w:t>conform tematicii din fisa disciplinei in care se vor face conexiunile necesare cu</w:t>
      </w:r>
      <w:r w:rsidRPr="00E802BD">
        <w:rPr>
          <w:rFonts w:ascii="Times New Roman" w:eastAsia="Times New Roman" w:hAnsi="Times New Roman"/>
          <w:b/>
          <w:sz w:val="24"/>
          <w:szCs w:val="24"/>
          <w:lang w:val="ro-RO"/>
        </w:rPr>
        <w:t xml:space="preserve"> </w:t>
      </w:r>
      <w:r w:rsidRPr="00E802BD">
        <w:rPr>
          <w:rFonts w:ascii="Times New Roman" w:eastAsia="Times New Roman" w:hAnsi="Times New Roman"/>
          <w:sz w:val="24"/>
          <w:szCs w:val="24"/>
          <w:lang w:val="ro-RO"/>
        </w:rPr>
        <w:t>activitatea de predare - învățare cu studenții la medicină generală, medicină dentară sau farmacie, cu dovada notei (titularul disciplinei Didactica specialității)</w:t>
      </w:r>
    </w:p>
    <w:p w14:paraId="45AF6006" w14:textId="77777777" w:rsidR="00E802BD" w:rsidRPr="00E802BD" w:rsidRDefault="00E802BD" w:rsidP="00E802BD">
      <w:pPr>
        <w:numPr>
          <w:ilvl w:val="0"/>
          <w:numId w:val="26"/>
        </w:numPr>
        <w:spacing w:before="120" w:after="120" w:line="360" w:lineRule="auto"/>
        <w:contextualSpacing/>
        <w:jc w:val="center"/>
        <w:rPr>
          <w:rFonts w:ascii="Times New Roman" w:eastAsia="Times New Roman" w:hAnsi="Times New Roman"/>
          <w:sz w:val="24"/>
          <w:szCs w:val="24"/>
          <w:lang w:val="ro-RO"/>
        </w:rPr>
      </w:pPr>
      <w:r w:rsidRPr="00E802BD">
        <w:rPr>
          <w:rFonts w:ascii="Times New Roman" w:eastAsia="Times New Roman" w:hAnsi="Times New Roman"/>
          <w:b/>
          <w:sz w:val="24"/>
          <w:szCs w:val="24"/>
          <w:lang w:val="ro-RO"/>
        </w:rPr>
        <w:t xml:space="preserve">Fişa de evaluare a cursului/stagiului/Lp-ului, </w:t>
      </w:r>
      <w:r w:rsidRPr="00E802BD">
        <w:rPr>
          <w:rFonts w:ascii="Times New Roman" w:eastAsia="Times New Roman" w:hAnsi="Times New Roman"/>
          <w:sz w:val="24"/>
          <w:szCs w:val="24"/>
          <w:lang w:val="ro-RO"/>
        </w:rPr>
        <w:t>cu dovada notei (titularul disciplinei  Practica pedagogică)</w:t>
      </w:r>
    </w:p>
    <w:p w14:paraId="74039214" w14:textId="77777777" w:rsidR="00E802BD" w:rsidRPr="00E802BD" w:rsidRDefault="00E802BD" w:rsidP="00E802BD">
      <w:pPr>
        <w:spacing w:before="120" w:after="120" w:line="360" w:lineRule="auto"/>
        <w:ind w:left="720"/>
        <w:contextualSpacing/>
        <w:jc w:val="center"/>
        <w:rPr>
          <w:rFonts w:ascii="Times New Roman" w:eastAsia="Times New Roman" w:hAnsi="Times New Roman"/>
          <w:sz w:val="24"/>
          <w:szCs w:val="24"/>
          <w:lang w:val="ro-RO"/>
        </w:rPr>
      </w:pPr>
    </w:p>
    <w:p w14:paraId="4808098B" w14:textId="77777777" w:rsidR="00E802BD" w:rsidRPr="00E802BD" w:rsidRDefault="00E802BD" w:rsidP="00E802BD">
      <w:pPr>
        <w:spacing w:before="120" w:after="120" w:line="360" w:lineRule="auto"/>
        <w:jc w:val="center"/>
        <w:rPr>
          <w:rFonts w:ascii="Times New Roman" w:eastAsia="Times New Roman" w:hAnsi="Times New Roman"/>
          <w:sz w:val="24"/>
          <w:szCs w:val="24"/>
          <w:lang w:val="ro-RO"/>
        </w:rPr>
      </w:pPr>
    </w:p>
    <w:p w14:paraId="363373CD" w14:textId="77777777" w:rsidR="00F17228" w:rsidRPr="00E802BD" w:rsidRDefault="00E802BD" w:rsidP="00F17228">
      <w:pPr>
        <w:spacing w:before="120" w:after="120" w:line="360" w:lineRule="auto"/>
        <w:jc w:val="center"/>
        <w:rPr>
          <w:rFonts w:ascii="Times New Roman" w:eastAsia="Times New Roman" w:hAnsi="Times New Roman"/>
          <w:b/>
          <w:sz w:val="28"/>
          <w:szCs w:val="28"/>
          <w:lang w:val="ro-RO"/>
        </w:rPr>
      </w:pPr>
      <w:r w:rsidRPr="00E802BD">
        <w:rPr>
          <w:rFonts w:ascii="Times New Roman" w:eastAsia="Times New Roman" w:hAnsi="Times New Roman"/>
          <w:b/>
          <w:i/>
          <w:sz w:val="24"/>
          <w:szCs w:val="24"/>
          <w:lang w:val="ro-RO"/>
        </w:rPr>
        <w:br w:type="page"/>
      </w:r>
      <w:r w:rsidR="00F17228">
        <w:rPr>
          <w:rFonts w:ascii="Times New Roman" w:eastAsia="Times New Roman" w:hAnsi="Times New Roman"/>
          <w:b/>
          <w:sz w:val="28"/>
          <w:szCs w:val="28"/>
          <w:lang w:val="ro-RO"/>
        </w:rPr>
        <w:lastRenderedPageBreak/>
        <w:t>Componența</w:t>
      </w:r>
      <w:r w:rsidR="00F17228" w:rsidRPr="00E802BD">
        <w:rPr>
          <w:rFonts w:ascii="Times New Roman" w:eastAsia="Times New Roman" w:hAnsi="Times New Roman"/>
          <w:b/>
          <w:sz w:val="28"/>
          <w:szCs w:val="28"/>
          <w:lang w:val="ro-RO"/>
        </w:rPr>
        <w:t xml:space="preserve"> portofoliu</w:t>
      </w:r>
      <w:r w:rsidR="00F17228">
        <w:rPr>
          <w:rFonts w:ascii="Times New Roman" w:eastAsia="Times New Roman" w:hAnsi="Times New Roman"/>
          <w:b/>
          <w:sz w:val="28"/>
          <w:szCs w:val="28"/>
          <w:lang w:val="ro-RO"/>
        </w:rPr>
        <w:t>liu de</w:t>
      </w:r>
      <w:r w:rsidR="00F17228" w:rsidRPr="00E802BD">
        <w:rPr>
          <w:rFonts w:ascii="Times New Roman" w:eastAsia="Times New Roman" w:hAnsi="Times New Roman"/>
          <w:b/>
          <w:sz w:val="28"/>
          <w:szCs w:val="28"/>
          <w:lang w:val="ro-RO"/>
        </w:rPr>
        <w:t xml:space="preserve"> absolvire </w:t>
      </w:r>
    </w:p>
    <w:p w14:paraId="29EFFDFC" w14:textId="16284BF5" w:rsidR="00E802BD" w:rsidRPr="00E802BD" w:rsidRDefault="00E802BD" w:rsidP="00E802BD">
      <w:pPr>
        <w:spacing w:before="120" w:after="120" w:line="360" w:lineRule="auto"/>
        <w:jc w:val="center"/>
        <w:rPr>
          <w:rFonts w:ascii="Times New Roman" w:eastAsia="Times New Roman" w:hAnsi="Times New Roman"/>
          <w:b/>
          <w:sz w:val="28"/>
          <w:szCs w:val="28"/>
          <w:lang w:val="ro-RO"/>
        </w:rPr>
      </w:pPr>
      <w:r w:rsidRPr="00E802BD">
        <w:rPr>
          <w:rFonts w:ascii="Times New Roman" w:eastAsia="Times New Roman" w:hAnsi="Times New Roman"/>
          <w:b/>
          <w:sz w:val="28"/>
          <w:szCs w:val="28"/>
          <w:lang w:val="ro-RO"/>
        </w:rPr>
        <w:t>Nivelul II post-universitar - specializarea Medicină</w:t>
      </w:r>
    </w:p>
    <w:p w14:paraId="76EF7B4B" w14:textId="77777777" w:rsidR="00E802BD" w:rsidRPr="00E802BD" w:rsidRDefault="00E802BD" w:rsidP="00E802BD">
      <w:pPr>
        <w:spacing w:before="120" w:after="120" w:line="360" w:lineRule="auto"/>
        <w:jc w:val="center"/>
        <w:rPr>
          <w:rFonts w:ascii="Times New Roman" w:eastAsia="Times New Roman" w:hAnsi="Times New Roman"/>
          <w:b/>
          <w:i/>
          <w:sz w:val="24"/>
          <w:szCs w:val="24"/>
          <w:lang w:val="ro-RO"/>
        </w:rPr>
      </w:pPr>
    </w:p>
    <w:p w14:paraId="5C59E8C7" w14:textId="77777777" w:rsidR="00E802BD" w:rsidRPr="00E802BD" w:rsidRDefault="00E802BD" w:rsidP="00E802BD">
      <w:pPr>
        <w:spacing w:before="120" w:after="120" w:line="360" w:lineRule="auto"/>
        <w:jc w:val="center"/>
        <w:rPr>
          <w:rFonts w:ascii="Times New Roman" w:eastAsia="Times New Roman" w:hAnsi="Times New Roman"/>
          <w:sz w:val="24"/>
          <w:szCs w:val="24"/>
          <w:lang w:val="ro-RO"/>
        </w:rPr>
      </w:pPr>
    </w:p>
    <w:p w14:paraId="0043EFF1" w14:textId="77777777" w:rsidR="00E802BD" w:rsidRPr="00E802BD" w:rsidRDefault="00E802BD" w:rsidP="00E802BD">
      <w:pPr>
        <w:autoSpaceDE w:val="0"/>
        <w:autoSpaceDN w:val="0"/>
        <w:adjustRightInd w:val="0"/>
        <w:spacing w:after="0" w:line="240" w:lineRule="auto"/>
        <w:rPr>
          <w:rFonts w:ascii="Times New Roman" w:eastAsia="Times New Roman" w:hAnsi="Times New Roman"/>
          <w:color w:val="000000"/>
          <w:sz w:val="24"/>
          <w:szCs w:val="24"/>
        </w:rPr>
      </w:pPr>
    </w:p>
    <w:p w14:paraId="49589544" w14:textId="77777777" w:rsidR="00E802BD" w:rsidRPr="00E802BD" w:rsidRDefault="00E802BD" w:rsidP="00E802BD">
      <w:pPr>
        <w:autoSpaceDE w:val="0"/>
        <w:autoSpaceDN w:val="0"/>
        <w:adjustRightInd w:val="0"/>
        <w:spacing w:after="176" w:line="240" w:lineRule="auto"/>
        <w:jc w:val="both"/>
        <w:rPr>
          <w:rFonts w:ascii="Times New Roman" w:eastAsia="Times New Roman" w:hAnsi="Times New Roman"/>
          <w:color w:val="000000"/>
          <w:sz w:val="24"/>
          <w:szCs w:val="24"/>
        </w:rPr>
      </w:pPr>
      <w:r w:rsidRPr="00E802BD">
        <w:rPr>
          <w:rFonts w:ascii="Times New Roman" w:eastAsia="Times New Roman" w:hAnsi="Times New Roman"/>
          <w:bCs/>
          <w:color w:val="000000"/>
          <w:sz w:val="23"/>
          <w:szCs w:val="23"/>
        </w:rPr>
        <w:t>1</w:t>
      </w:r>
      <w:r w:rsidRPr="00E802BD">
        <w:rPr>
          <w:rFonts w:ascii="Times New Roman" w:eastAsia="Times New Roman" w:hAnsi="Times New Roman"/>
          <w:bCs/>
          <w:color w:val="000000"/>
          <w:sz w:val="24"/>
          <w:szCs w:val="24"/>
        </w:rPr>
        <w:t xml:space="preserve">. </w:t>
      </w:r>
      <w:r w:rsidRPr="00E802BD">
        <w:rPr>
          <w:rFonts w:ascii="Times New Roman" w:eastAsia="Times New Roman" w:hAnsi="Times New Roman"/>
          <w:b/>
          <w:bCs/>
          <w:color w:val="000000"/>
          <w:sz w:val="24"/>
          <w:szCs w:val="24"/>
        </w:rPr>
        <w:t>Un proiect pentru implementarea unui program educațional</w:t>
      </w:r>
      <w:r w:rsidRPr="00E802BD">
        <w:rPr>
          <w:rFonts w:ascii="Times New Roman" w:eastAsia="Times New Roman" w:hAnsi="Times New Roman"/>
          <w:bCs/>
          <w:color w:val="000000"/>
          <w:sz w:val="24"/>
          <w:szCs w:val="24"/>
        </w:rPr>
        <w:t>, cu dovada notei</w:t>
      </w:r>
      <w:r w:rsidRPr="00E802BD">
        <w:rPr>
          <w:rFonts w:ascii="Times New Roman" w:eastAsia="Times New Roman" w:hAnsi="Times New Roman"/>
          <w:color w:val="000000"/>
          <w:sz w:val="24"/>
          <w:szCs w:val="24"/>
        </w:rPr>
        <w:t xml:space="preserve"> (titularul disciplinei PMPE).</w:t>
      </w:r>
    </w:p>
    <w:p w14:paraId="66632BB1" w14:textId="77777777" w:rsidR="00E802BD" w:rsidRPr="00E802BD" w:rsidRDefault="00E802BD" w:rsidP="00E802BD">
      <w:pPr>
        <w:autoSpaceDE w:val="0"/>
        <w:autoSpaceDN w:val="0"/>
        <w:adjustRightInd w:val="0"/>
        <w:spacing w:after="0" w:line="240" w:lineRule="auto"/>
        <w:jc w:val="both"/>
        <w:rPr>
          <w:rFonts w:ascii="Times New Roman" w:eastAsia="Times New Roman" w:hAnsi="Times New Roman"/>
          <w:color w:val="000000"/>
          <w:sz w:val="24"/>
          <w:szCs w:val="24"/>
        </w:rPr>
      </w:pPr>
      <w:r w:rsidRPr="00E802BD">
        <w:rPr>
          <w:rFonts w:ascii="Times New Roman" w:eastAsia="Times New Roman" w:hAnsi="Times New Roman"/>
          <w:color w:val="000000"/>
          <w:sz w:val="24"/>
          <w:szCs w:val="24"/>
        </w:rPr>
        <w:t xml:space="preserve">2. </w:t>
      </w:r>
      <w:r w:rsidRPr="00E802BD">
        <w:rPr>
          <w:rFonts w:ascii="Times New Roman" w:eastAsia="Times New Roman" w:hAnsi="Times New Roman"/>
          <w:b/>
          <w:color w:val="000000"/>
          <w:sz w:val="24"/>
          <w:szCs w:val="24"/>
        </w:rPr>
        <w:t>Un eseu pe o temă prezentată la o disciplina opţională</w:t>
      </w:r>
      <w:r w:rsidRPr="00E802BD">
        <w:rPr>
          <w:rFonts w:ascii="Times New Roman" w:eastAsia="Times New Roman" w:hAnsi="Times New Roman"/>
          <w:color w:val="000000"/>
          <w:sz w:val="24"/>
          <w:szCs w:val="24"/>
        </w:rPr>
        <w:t>, cu dovada notei (titularul disciplinelor Psihologie educațională interculturală sau Sociologia educației).</w:t>
      </w:r>
    </w:p>
    <w:p w14:paraId="0590134D" w14:textId="77777777" w:rsidR="00E802BD" w:rsidRPr="00E802BD" w:rsidRDefault="00E802BD" w:rsidP="00E802BD">
      <w:pPr>
        <w:widowControl w:val="0"/>
        <w:autoSpaceDE w:val="0"/>
        <w:autoSpaceDN w:val="0"/>
        <w:adjustRightInd w:val="0"/>
        <w:spacing w:after="0" w:line="240" w:lineRule="auto"/>
        <w:jc w:val="both"/>
        <w:rPr>
          <w:rFonts w:ascii="Times New Roman" w:eastAsia="Times New Roman" w:hAnsi="Times New Roman"/>
          <w:bCs/>
          <w:color w:val="000000"/>
          <w:sz w:val="24"/>
          <w:szCs w:val="24"/>
        </w:rPr>
      </w:pPr>
    </w:p>
    <w:p w14:paraId="034116F7" w14:textId="77777777" w:rsidR="00E802BD" w:rsidRPr="00E802BD" w:rsidRDefault="00E802BD" w:rsidP="00E802BD">
      <w:pPr>
        <w:widowControl w:val="0"/>
        <w:autoSpaceDE w:val="0"/>
        <w:autoSpaceDN w:val="0"/>
        <w:adjustRightInd w:val="0"/>
        <w:spacing w:after="0" w:line="240" w:lineRule="auto"/>
        <w:jc w:val="both"/>
        <w:rPr>
          <w:rFonts w:ascii="Times New Roman" w:eastAsia="Times New Roman" w:hAnsi="Times New Roman"/>
          <w:bCs/>
          <w:color w:val="000000"/>
          <w:sz w:val="24"/>
          <w:szCs w:val="24"/>
        </w:rPr>
      </w:pPr>
      <w:r w:rsidRPr="00E802BD">
        <w:rPr>
          <w:rFonts w:ascii="Times New Roman" w:eastAsia="Times New Roman" w:hAnsi="Times New Roman"/>
          <w:bCs/>
          <w:color w:val="000000"/>
          <w:sz w:val="24"/>
          <w:szCs w:val="24"/>
        </w:rPr>
        <w:t xml:space="preserve">3. </w:t>
      </w:r>
      <w:r w:rsidRPr="00E802BD">
        <w:rPr>
          <w:rFonts w:ascii="Times New Roman" w:eastAsia="Times New Roman" w:hAnsi="Times New Roman"/>
          <w:b/>
          <w:bCs/>
          <w:color w:val="000000"/>
          <w:sz w:val="24"/>
          <w:szCs w:val="24"/>
        </w:rPr>
        <w:t xml:space="preserve">Un plan de învățământ, </w:t>
      </w:r>
      <w:r w:rsidRPr="00E802BD">
        <w:rPr>
          <w:rFonts w:ascii="Times New Roman" w:eastAsia="Times New Roman" w:hAnsi="Times New Roman" w:cs="Arial"/>
          <w:color w:val="000000"/>
          <w:sz w:val="24"/>
          <w:szCs w:val="24"/>
        </w:rPr>
        <w:t>cu dovada notei,</w:t>
      </w:r>
      <w:r w:rsidRPr="00E802BD">
        <w:rPr>
          <w:rFonts w:ascii="Times New Roman" w:eastAsia="Times New Roman" w:hAnsi="Times New Roman"/>
          <w:bCs/>
          <w:color w:val="000000"/>
          <w:sz w:val="24"/>
          <w:szCs w:val="24"/>
        </w:rPr>
        <w:t xml:space="preserve"> întocmit pe un an de studiu (titularul disciplinei </w:t>
      </w:r>
      <w:r w:rsidRPr="00E802BD">
        <w:rPr>
          <w:rFonts w:ascii="Times New Roman" w:eastAsia="Times New Roman" w:hAnsi="Times New Roman"/>
          <w:color w:val="000000"/>
          <w:sz w:val="24"/>
          <w:szCs w:val="24"/>
        </w:rPr>
        <w:t>Didactica domeniului şi dezvoltării în didactica specialităţii</w:t>
      </w:r>
      <w:r w:rsidRPr="00E802BD">
        <w:rPr>
          <w:rFonts w:ascii="Times New Roman" w:eastAsia="Times New Roman" w:hAnsi="Times New Roman"/>
          <w:bCs/>
          <w:color w:val="000000"/>
          <w:sz w:val="24"/>
          <w:szCs w:val="24"/>
        </w:rPr>
        <w:t xml:space="preserve">. </w:t>
      </w:r>
      <w:r w:rsidRPr="00E802BD">
        <w:rPr>
          <w:rFonts w:ascii="Times New Roman" w:eastAsia="Times New Roman" w:hAnsi="Times New Roman"/>
          <w:color w:val="000000"/>
          <w:sz w:val="24"/>
          <w:szCs w:val="24"/>
        </w:rPr>
        <w:t xml:space="preserve">Activitatea se realizeaza în grupe de 3 persoane </w:t>
      </w:r>
    </w:p>
    <w:p w14:paraId="731AB8BA" w14:textId="77777777" w:rsidR="00E802BD" w:rsidRPr="00E802BD" w:rsidRDefault="00E802BD" w:rsidP="00E802BD">
      <w:pPr>
        <w:widowControl w:val="0"/>
        <w:autoSpaceDE w:val="0"/>
        <w:autoSpaceDN w:val="0"/>
        <w:adjustRightInd w:val="0"/>
        <w:spacing w:after="0" w:line="240" w:lineRule="auto"/>
        <w:jc w:val="both"/>
        <w:rPr>
          <w:rFonts w:ascii="Times New Roman" w:eastAsia="Times New Roman" w:hAnsi="Times New Roman"/>
          <w:color w:val="000000"/>
          <w:sz w:val="24"/>
          <w:szCs w:val="24"/>
        </w:rPr>
      </w:pPr>
    </w:p>
    <w:p w14:paraId="632D9DD9" w14:textId="77777777" w:rsidR="00E802BD" w:rsidRPr="00E802BD" w:rsidRDefault="00E802BD" w:rsidP="00E802BD">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E802BD">
        <w:rPr>
          <w:rFonts w:ascii="Times New Roman" w:eastAsia="Times New Roman" w:hAnsi="Times New Roman"/>
          <w:color w:val="000000"/>
          <w:sz w:val="24"/>
          <w:szCs w:val="24"/>
        </w:rPr>
        <w:t>4.</w:t>
      </w:r>
      <w:r w:rsidRPr="00E802BD">
        <w:rPr>
          <w:rFonts w:ascii="Times New Roman" w:eastAsia="Times New Roman" w:hAnsi="Times New Roman"/>
          <w:bCs/>
          <w:color w:val="000000"/>
          <w:sz w:val="24"/>
          <w:szCs w:val="24"/>
        </w:rPr>
        <w:t xml:space="preserve"> </w:t>
      </w:r>
      <w:r w:rsidRPr="00E802BD">
        <w:rPr>
          <w:rFonts w:ascii="Times New Roman" w:eastAsia="Times New Roman" w:hAnsi="Times New Roman"/>
          <w:b/>
          <w:bCs/>
          <w:color w:val="000000"/>
          <w:sz w:val="24"/>
          <w:szCs w:val="24"/>
        </w:rPr>
        <w:t>Un proiect</w:t>
      </w:r>
      <w:r w:rsidRPr="00E802BD">
        <w:rPr>
          <w:rFonts w:ascii="Times New Roman" w:eastAsia="Times New Roman" w:hAnsi="Times New Roman"/>
          <w:bCs/>
          <w:color w:val="000000"/>
          <w:sz w:val="24"/>
          <w:szCs w:val="24"/>
        </w:rPr>
        <w:t xml:space="preserve"> (Curs si seminar/LP) al unei lecții susţinute de student la Practică pedagogică, cu dovada notei (titularul disciplinei)</w:t>
      </w:r>
      <w:r w:rsidRPr="00E802BD">
        <w:rPr>
          <w:rFonts w:ascii="Times New Roman" w:eastAsia="Times New Roman" w:hAnsi="Times New Roman"/>
          <w:color w:val="000000"/>
          <w:sz w:val="24"/>
          <w:szCs w:val="24"/>
        </w:rPr>
        <w:t xml:space="preserve">. Proiectul va fi notat, nota minimă acceptată fiind 7 (şapte). </w:t>
      </w:r>
    </w:p>
    <w:p w14:paraId="680D7C59" w14:textId="77777777" w:rsidR="00E802BD" w:rsidRPr="00E802BD" w:rsidRDefault="00E802BD" w:rsidP="00E802BD">
      <w:pPr>
        <w:spacing w:before="120" w:after="120" w:line="360" w:lineRule="auto"/>
        <w:ind w:left="720"/>
        <w:jc w:val="both"/>
        <w:rPr>
          <w:rFonts w:ascii="Times New Roman" w:eastAsia="Times New Roman" w:hAnsi="Times New Roman"/>
          <w:b/>
          <w:i/>
          <w:sz w:val="24"/>
          <w:szCs w:val="24"/>
          <w:lang w:val="ro-RO"/>
        </w:rPr>
      </w:pPr>
    </w:p>
    <w:p w14:paraId="09FDBB5E" w14:textId="68685F76" w:rsidR="000C68E3" w:rsidRPr="00BD39CB" w:rsidRDefault="000C68E3" w:rsidP="00F17228">
      <w:pPr>
        <w:pStyle w:val="ListParagraph"/>
        <w:spacing w:before="120" w:after="120" w:line="360" w:lineRule="auto"/>
        <w:jc w:val="both"/>
        <w:rPr>
          <w:rFonts w:ascii="Times New Roman" w:hAnsi="Times New Roman"/>
          <w:sz w:val="24"/>
          <w:szCs w:val="24"/>
          <w:lang w:val="ro-RO"/>
        </w:rPr>
      </w:pPr>
    </w:p>
    <w:sectPr w:rsidR="000C68E3" w:rsidRPr="00BD39CB" w:rsidSect="007944EF">
      <w:headerReference w:type="default" r:id="rId9"/>
      <w:headerReference w:type="first" r:id="rId10"/>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9CFB2" w14:textId="77777777" w:rsidR="00285E15" w:rsidRDefault="00285E15" w:rsidP="0007749F">
      <w:pPr>
        <w:spacing w:after="0" w:line="240" w:lineRule="auto"/>
      </w:pPr>
      <w:r>
        <w:separator/>
      </w:r>
    </w:p>
  </w:endnote>
  <w:endnote w:type="continuationSeparator" w:id="0">
    <w:p w14:paraId="5EE44AD0" w14:textId="77777777" w:rsidR="00285E15" w:rsidRDefault="00285E15" w:rsidP="0007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299F1" w14:textId="77777777" w:rsidR="00285E15" w:rsidRDefault="00285E15" w:rsidP="0007749F">
      <w:pPr>
        <w:spacing w:after="0" w:line="240" w:lineRule="auto"/>
      </w:pPr>
      <w:r>
        <w:separator/>
      </w:r>
    </w:p>
  </w:footnote>
  <w:footnote w:type="continuationSeparator" w:id="0">
    <w:p w14:paraId="54DF17B9" w14:textId="77777777" w:rsidR="00285E15" w:rsidRDefault="00285E15" w:rsidP="00077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ghtShading-Accent11"/>
      <w:tblW w:w="9214" w:type="dxa"/>
      <w:tblLook w:val="04A0" w:firstRow="1" w:lastRow="0" w:firstColumn="1" w:lastColumn="0" w:noHBand="0" w:noVBand="1"/>
    </w:tblPr>
    <w:tblGrid>
      <w:gridCol w:w="3579"/>
      <w:gridCol w:w="3773"/>
      <w:gridCol w:w="1862"/>
    </w:tblGrid>
    <w:tr w:rsidR="00BE4B06" w:rsidRPr="00B23112" w14:paraId="243C4B9F" w14:textId="77777777" w:rsidTr="009C4210">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3579" w:type="dxa"/>
        </w:tcPr>
        <w:p w14:paraId="31FA7D07" w14:textId="77777777" w:rsidR="00BE4B06" w:rsidRPr="009C4210" w:rsidRDefault="00A728F2" w:rsidP="0017231A">
          <w:pPr>
            <w:pStyle w:val="Header"/>
            <w:rPr>
              <w:lang w:val="ro-RO"/>
            </w:rPr>
          </w:pPr>
          <w:r w:rsidRPr="009C4210">
            <w:rPr>
              <w:noProof/>
            </w:rPr>
            <w:drawing>
              <wp:inline distT="0" distB="0" distL="0" distR="0" wp14:anchorId="0E25EA3E" wp14:editId="5F97FD00">
                <wp:extent cx="2106295" cy="612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95" cy="612140"/>
                        </a:xfrm>
                        <a:prstGeom prst="rect">
                          <a:avLst/>
                        </a:prstGeom>
                        <a:noFill/>
                        <a:ln>
                          <a:noFill/>
                        </a:ln>
                      </pic:spPr>
                    </pic:pic>
                  </a:graphicData>
                </a:graphic>
              </wp:inline>
            </w:drawing>
          </w:r>
        </w:p>
      </w:tc>
      <w:tc>
        <w:tcPr>
          <w:tcW w:w="3773" w:type="dxa"/>
          <w:vAlign w:val="center"/>
        </w:tcPr>
        <w:p w14:paraId="719B554C" w14:textId="42A983CE" w:rsidR="00BE4B06" w:rsidRPr="009C4210" w:rsidRDefault="009C4210" w:rsidP="00B206C4">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ro-RO"/>
            </w:rPr>
          </w:pPr>
          <w:r w:rsidRPr="009C4210">
            <w:rPr>
              <w:rFonts w:ascii="Times New Roman" w:hAnsi="Times New Roman"/>
              <w:sz w:val="24"/>
              <w:szCs w:val="24"/>
              <w:lang w:val="ro-RO"/>
            </w:rPr>
            <w:t xml:space="preserve">Regulament privind organizarea </w:t>
          </w:r>
          <w:r>
            <w:rPr>
              <w:rFonts w:ascii="Times New Roman" w:hAnsi="Times New Roman"/>
              <w:sz w:val="24"/>
              <w:szCs w:val="24"/>
              <w:lang w:val="ro-RO"/>
            </w:rPr>
            <w:t>ș</w:t>
          </w:r>
          <w:r w:rsidRPr="009C4210">
            <w:rPr>
              <w:rFonts w:ascii="Times New Roman" w:hAnsi="Times New Roman"/>
              <w:sz w:val="24"/>
              <w:szCs w:val="24"/>
              <w:lang w:val="ro-RO"/>
            </w:rPr>
            <w:t>i desfă</w:t>
          </w:r>
          <w:r>
            <w:rPr>
              <w:rFonts w:ascii="Times New Roman" w:hAnsi="Times New Roman"/>
              <w:sz w:val="24"/>
              <w:szCs w:val="24"/>
              <w:lang w:val="ro-RO"/>
            </w:rPr>
            <w:t>ș</w:t>
          </w:r>
          <w:r w:rsidRPr="009C4210">
            <w:rPr>
              <w:rFonts w:ascii="Times New Roman" w:hAnsi="Times New Roman"/>
              <w:sz w:val="24"/>
              <w:szCs w:val="24"/>
              <w:lang w:val="ro-RO"/>
            </w:rPr>
            <w:t xml:space="preserve">urarea examenelor de </w:t>
          </w:r>
          <w:r w:rsidR="0008325F">
            <w:rPr>
              <w:rFonts w:ascii="Times New Roman" w:hAnsi="Times New Roman"/>
              <w:sz w:val="24"/>
              <w:szCs w:val="24"/>
              <w:lang w:val="ro-RO"/>
            </w:rPr>
            <w:t>absolvire</w:t>
          </w:r>
          <w:r w:rsidR="00B206C4">
            <w:rPr>
              <w:rFonts w:ascii="Times New Roman" w:hAnsi="Times New Roman"/>
              <w:sz w:val="24"/>
              <w:szCs w:val="24"/>
              <w:lang w:val="ro-RO"/>
            </w:rPr>
            <w:t xml:space="preserve"> a </w:t>
          </w:r>
          <w:r w:rsidR="00FF1553">
            <w:rPr>
              <w:rFonts w:ascii="Times New Roman" w:hAnsi="Times New Roman"/>
              <w:sz w:val="24"/>
              <w:szCs w:val="24"/>
              <w:lang w:val="ro-RO"/>
            </w:rPr>
            <w:t>P</w:t>
          </w:r>
          <w:r w:rsidR="00B206C4">
            <w:rPr>
              <w:rFonts w:ascii="Times New Roman" w:hAnsi="Times New Roman"/>
              <w:sz w:val="24"/>
              <w:szCs w:val="24"/>
              <w:lang w:val="ro-RO"/>
            </w:rPr>
            <w:t xml:space="preserve">rogramului de </w:t>
          </w:r>
          <w:r w:rsidR="00FF1553">
            <w:rPr>
              <w:rFonts w:ascii="Times New Roman" w:hAnsi="Times New Roman"/>
              <w:sz w:val="24"/>
              <w:szCs w:val="24"/>
              <w:lang w:val="ro-RO"/>
            </w:rPr>
            <w:t>F</w:t>
          </w:r>
          <w:r w:rsidR="00B206C4">
            <w:rPr>
              <w:rFonts w:ascii="Times New Roman" w:hAnsi="Times New Roman"/>
              <w:sz w:val="24"/>
              <w:szCs w:val="24"/>
              <w:lang w:val="ro-RO"/>
            </w:rPr>
            <w:t xml:space="preserve">ormare </w:t>
          </w:r>
          <w:r w:rsidR="00FF1553">
            <w:rPr>
              <w:rFonts w:ascii="Times New Roman" w:hAnsi="Times New Roman"/>
              <w:sz w:val="24"/>
              <w:szCs w:val="24"/>
              <w:lang w:val="ro-RO"/>
            </w:rPr>
            <w:t>P</w:t>
          </w:r>
          <w:r w:rsidR="00B206C4">
            <w:rPr>
              <w:rFonts w:ascii="Times New Roman" w:hAnsi="Times New Roman"/>
              <w:sz w:val="24"/>
              <w:szCs w:val="24"/>
              <w:lang w:val="ro-RO"/>
            </w:rPr>
            <w:t>sihopedagogică Nivel I/Nivel II în cadrul DPPD</w:t>
          </w:r>
        </w:p>
      </w:tc>
      <w:tc>
        <w:tcPr>
          <w:tcW w:w="1862" w:type="dxa"/>
        </w:tcPr>
        <w:p w14:paraId="6F244A0E" w14:textId="6F82350A" w:rsidR="00A906E4" w:rsidRPr="009C4210" w:rsidRDefault="00A906E4" w:rsidP="0017231A">
          <w:pPr>
            <w:pStyle w:val="Head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ro-RO"/>
            </w:rPr>
          </w:pPr>
        </w:p>
        <w:p w14:paraId="5E39E841" w14:textId="77777777" w:rsidR="00BE4B06" w:rsidRPr="009C4210" w:rsidRDefault="006F2234" w:rsidP="0017231A">
          <w:pPr>
            <w:pStyle w:val="Head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lang w:val="ro-RO"/>
            </w:rPr>
          </w:pPr>
          <w:r w:rsidRPr="009C4210">
            <w:rPr>
              <w:rFonts w:ascii="Times New Roman" w:hAnsi="Times New Roman"/>
              <w:sz w:val="24"/>
              <w:lang w:val="ro-RO"/>
            </w:rPr>
            <w:t>Nr. Anexe 2</w:t>
          </w:r>
        </w:p>
        <w:p w14:paraId="6E8FF87A" w14:textId="63AE529F" w:rsidR="00BE4B06" w:rsidRPr="009C4210" w:rsidRDefault="00BE4B06" w:rsidP="0017231A">
          <w:pPr>
            <w:pStyle w:val="Head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ro-RO"/>
            </w:rPr>
          </w:pPr>
          <w:r w:rsidRPr="009C4210">
            <w:rPr>
              <w:rFonts w:ascii="Times New Roman" w:hAnsi="Times New Roman"/>
              <w:sz w:val="24"/>
              <w:szCs w:val="24"/>
              <w:lang w:val="ro-RO"/>
            </w:rPr>
            <w:t xml:space="preserve">Pagina </w:t>
          </w:r>
          <w:r w:rsidRPr="009C4210">
            <w:rPr>
              <w:rFonts w:ascii="Times New Roman" w:hAnsi="Times New Roman"/>
              <w:sz w:val="24"/>
              <w:szCs w:val="24"/>
              <w:lang w:val="ro-RO"/>
            </w:rPr>
            <w:fldChar w:fldCharType="begin"/>
          </w:r>
          <w:r w:rsidRPr="009C4210">
            <w:rPr>
              <w:rFonts w:ascii="Times New Roman" w:hAnsi="Times New Roman"/>
              <w:sz w:val="24"/>
              <w:szCs w:val="24"/>
              <w:lang w:val="ro-RO"/>
            </w:rPr>
            <w:instrText xml:space="preserve"> PAGE   \* MERGEFORMAT </w:instrText>
          </w:r>
          <w:r w:rsidRPr="009C4210">
            <w:rPr>
              <w:rFonts w:ascii="Times New Roman" w:hAnsi="Times New Roman"/>
              <w:sz w:val="24"/>
              <w:szCs w:val="24"/>
              <w:lang w:val="ro-RO"/>
            </w:rPr>
            <w:fldChar w:fldCharType="separate"/>
          </w:r>
          <w:r w:rsidR="0018288B">
            <w:rPr>
              <w:rFonts w:ascii="Times New Roman" w:hAnsi="Times New Roman"/>
              <w:noProof/>
              <w:sz w:val="24"/>
              <w:szCs w:val="24"/>
              <w:lang w:val="ro-RO"/>
            </w:rPr>
            <w:t>2</w:t>
          </w:r>
          <w:r w:rsidRPr="009C4210">
            <w:rPr>
              <w:rFonts w:ascii="Times New Roman" w:hAnsi="Times New Roman"/>
              <w:sz w:val="24"/>
              <w:szCs w:val="24"/>
              <w:lang w:val="ro-RO"/>
            </w:rPr>
            <w:fldChar w:fldCharType="end"/>
          </w:r>
          <w:r w:rsidRPr="009C4210">
            <w:rPr>
              <w:rFonts w:ascii="Times New Roman" w:hAnsi="Times New Roman"/>
              <w:b w:val="0"/>
              <w:bCs w:val="0"/>
              <w:sz w:val="24"/>
              <w:szCs w:val="24"/>
              <w:lang w:val="ro-RO"/>
            </w:rPr>
            <w:t xml:space="preserve"> din </w:t>
          </w:r>
          <w:r w:rsidRPr="009C4210">
            <w:rPr>
              <w:rFonts w:ascii="Times New Roman" w:hAnsi="Times New Roman"/>
              <w:sz w:val="24"/>
              <w:szCs w:val="24"/>
              <w:lang w:val="ro-RO"/>
            </w:rPr>
            <w:fldChar w:fldCharType="begin"/>
          </w:r>
          <w:r w:rsidRPr="009C4210">
            <w:rPr>
              <w:rFonts w:ascii="Times New Roman" w:hAnsi="Times New Roman"/>
              <w:bCs w:val="0"/>
              <w:sz w:val="24"/>
              <w:szCs w:val="24"/>
              <w:lang w:val="ro-RO"/>
            </w:rPr>
            <w:instrText xml:space="preserve"> NUMPAGES  </w:instrText>
          </w:r>
          <w:r w:rsidRPr="009C4210">
            <w:rPr>
              <w:rFonts w:ascii="Times New Roman" w:hAnsi="Times New Roman"/>
              <w:sz w:val="24"/>
              <w:szCs w:val="24"/>
              <w:lang w:val="ro-RO"/>
            </w:rPr>
            <w:fldChar w:fldCharType="separate"/>
          </w:r>
          <w:r w:rsidR="0018288B">
            <w:rPr>
              <w:rFonts w:ascii="Times New Roman" w:hAnsi="Times New Roman"/>
              <w:bCs w:val="0"/>
              <w:noProof/>
              <w:sz w:val="24"/>
              <w:szCs w:val="24"/>
              <w:lang w:val="ro-RO"/>
            </w:rPr>
            <w:t>13</w:t>
          </w:r>
          <w:r w:rsidRPr="009C4210">
            <w:rPr>
              <w:rFonts w:ascii="Times New Roman" w:hAnsi="Times New Roman"/>
              <w:sz w:val="24"/>
              <w:szCs w:val="24"/>
              <w:lang w:val="ro-RO"/>
            </w:rPr>
            <w:fldChar w:fldCharType="end"/>
          </w:r>
        </w:p>
      </w:tc>
    </w:tr>
  </w:tbl>
  <w:p w14:paraId="382DCA6F" w14:textId="77777777" w:rsidR="00BE4B06" w:rsidRPr="009C4210" w:rsidRDefault="00BE4B06" w:rsidP="003F1F1E">
    <w:pPr>
      <w:pStyle w:val="Header"/>
      <w:rPr>
        <w:lang w:val="ro-R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65A5" w14:textId="77777777" w:rsidR="009C4210" w:rsidRDefault="009C4210">
    <w:pPr>
      <w:pStyle w:val="Header"/>
    </w:pPr>
    <w:r>
      <w:rPr>
        <w:noProof/>
      </w:rPr>
      <w:drawing>
        <wp:anchor distT="0" distB="0" distL="114300" distR="114300" simplePos="0" relativeHeight="251659264" behindDoc="0" locked="0" layoutInCell="1" allowOverlap="1" wp14:anchorId="64D1D6D8" wp14:editId="612C013F">
          <wp:simplePos x="0" y="0"/>
          <wp:positionH relativeFrom="column">
            <wp:posOffset>-440872</wp:posOffset>
          </wp:positionH>
          <wp:positionV relativeFrom="paragraph">
            <wp:posOffset>-212272</wp:posOffset>
          </wp:positionV>
          <wp:extent cx="2313940" cy="599440"/>
          <wp:effectExtent l="0" t="0" r="0" b="0"/>
          <wp:wrapThrough wrapText="bothSides">
            <wp:wrapPolygon edited="0">
              <wp:start x="0" y="0"/>
              <wp:lineTo x="0" y="21051"/>
              <wp:lineTo x="21458" y="21051"/>
              <wp:lineTo x="21458" y="0"/>
              <wp:lineTo x="0" y="0"/>
            </wp:wrapPolygon>
          </wp:wrapThrough>
          <wp:docPr id="1" name="Imagine 1" descr="Description: Description: 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ption: Description: 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599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3EDD"/>
    <w:multiLevelType w:val="hybridMultilevel"/>
    <w:tmpl w:val="C9320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F6FD4"/>
    <w:multiLevelType w:val="hybridMultilevel"/>
    <w:tmpl w:val="D2603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22023"/>
    <w:multiLevelType w:val="hybridMultilevel"/>
    <w:tmpl w:val="D046CA4A"/>
    <w:lvl w:ilvl="0" w:tplc="D6B69D5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ED022F"/>
    <w:multiLevelType w:val="hybridMultilevel"/>
    <w:tmpl w:val="C672B2C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0DED5DEE"/>
    <w:multiLevelType w:val="hybridMultilevel"/>
    <w:tmpl w:val="CBD08F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1356C"/>
    <w:multiLevelType w:val="hybridMultilevel"/>
    <w:tmpl w:val="B2F8701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EC424E0"/>
    <w:multiLevelType w:val="hybridMultilevel"/>
    <w:tmpl w:val="10F04854"/>
    <w:lvl w:ilvl="0" w:tplc="CF48737E">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912CC8"/>
    <w:multiLevelType w:val="hybridMultilevel"/>
    <w:tmpl w:val="CD327B68"/>
    <w:lvl w:ilvl="0" w:tplc="5D10B6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E013405"/>
    <w:multiLevelType w:val="hybridMultilevel"/>
    <w:tmpl w:val="D8A00A7A"/>
    <w:lvl w:ilvl="0" w:tplc="27C079C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5177F5D"/>
    <w:multiLevelType w:val="hybridMultilevel"/>
    <w:tmpl w:val="D584C65C"/>
    <w:lvl w:ilvl="0" w:tplc="681EC2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5635670"/>
    <w:multiLevelType w:val="hybridMultilevel"/>
    <w:tmpl w:val="B4C43D1E"/>
    <w:lvl w:ilvl="0" w:tplc="21E25054">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8666C01"/>
    <w:multiLevelType w:val="hybridMultilevel"/>
    <w:tmpl w:val="1C0C7032"/>
    <w:lvl w:ilvl="0" w:tplc="AC3267A2">
      <w:start w:val="5"/>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4D63E2"/>
    <w:multiLevelType w:val="hybridMultilevel"/>
    <w:tmpl w:val="56C8C532"/>
    <w:lvl w:ilvl="0" w:tplc="3A624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57F83"/>
    <w:multiLevelType w:val="hybridMultilevel"/>
    <w:tmpl w:val="CD327B68"/>
    <w:lvl w:ilvl="0" w:tplc="5D10B6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9D52CE1"/>
    <w:multiLevelType w:val="hybridMultilevel"/>
    <w:tmpl w:val="BEE28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F6712"/>
    <w:multiLevelType w:val="hybridMultilevel"/>
    <w:tmpl w:val="1902A1E4"/>
    <w:lvl w:ilvl="0" w:tplc="4724BF7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0A1055A"/>
    <w:multiLevelType w:val="hybridMultilevel"/>
    <w:tmpl w:val="5C84A1EC"/>
    <w:lvl w:ilvl="0" w:tplc="5E183A6E">
      <w:start w:val="1"/>
      <w:numFmt w:val="decimal"/>
      <w:lvlText w:val="(%1)"/>
      <w:lvlJc w:val="left"/>
      <w:pPr>
        <w:ind w:left="720" w:hanging="360"/>
      </w:pPr>
      <w:rPr>
        <w:rFonts w:ascii="Times New Roman" w:eastAsiaTheme="minorEastAsia" w:hAnsi="Times New Roman"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5014083"/>
    <w:multiLevelType w:val="hybridMultilevel"/>
    <w:tmpl w:val="9D0E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D458F"/>
    <w:multiLevelType w:val="hybridMultilevel"/>
    <w:tmpl w:val="70CE2D54"/>
    <w:lvl w:ilvl="0" w:tplc="3AE4AF88">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010BEF"/>
    <w:multiLevelType w:val="hybridMultilevel"/>
    <w:tmpl w:val="2E54B688"/>
    <w:lvl w:ilvl="0" w:tplc="064CFF7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674051DE"/>
    <w:multiLevelType w:val="hybridMultilevel"/>
    <w:tmpl w:val="84B21348"/>
    <w:lvl w:ilvl="0" w:tplc="2812B178">
      <w:start w:val="1"/>
      <w:numFmt w:val="decimal"/>
      <w:lvlText w:val="(%1)"/>
      <w:lvlJc w:val="left"/>
      <w:pPr>
        <w:ind w:left="720" w:hanging="360"/>
      </w:pPr>
      <w:rPr>
        <w:rFonts w:ascii="Times New Roman" w:eastAsiaTheme="minorEastAsia" w:hAnsi="Times New Roman" w:cs="Times New Roman"/>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D8025C2"/>
    <w:multiLevelType w:val="hybridMultilevel"/>
    <w:tmpl w:val="751409C8"/>
    <w:lvl w:ilvl="0" w:tplc="82D0EDE8">
      <w:start w:val="1"/>
      <w:numFmt w:val="decimal"/>
      <w:lvlText w:val="(%1)"/>
      <w:lvlJc w:val="left"/>
      <w:pPr>
        <w:ind w:left="900" w:hanging="360"/>
      </w:pPr>
      <w:rPr>
        <w:rFonts w:ascii="Times New Roman" w:eastAsiaTheme="minorEastAsia" w:hAnsi="Times New Roman" w:cs="Times New Roman"/>
        <w:color w:val="auto"/>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2" w15:restartNumberingAfterBreak="0">
    <w:nsid w:val="6F2704B3"/>
    <w:multiLevelType w:val="hybridMultilevel"/>
    <w:tmpl w:val="7FA8E5FE"/>
    <w:lvl w:ilvl="0" w:tplc="04090001">
      <w:start w:val="1"/>
      <w:numFmt w:val="bullet"/>
      <w:lvlText w:val=""/>
      <w:lvlJc w:val="left"/>
      <w:pPr>
        <w:ind w:left="720" w:hanging="360"/>
      </w:pPr>
      <w:rPr>
        <w:rFonts w:ascii="Symbol" w:hAnsi="Symbol" w:hint="default"/>
      </w:rPr>
    </w:lvl>
    <w:lvl w:ilvl="1" w:tplc="CE94784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B57A4"/>
    <w:multiLevelType w:val="hybridMultilevel"/>
    <w:tmpl w:val="02CA4912"/>
    <w:lvl w:ilvl="0" w:tplc="70AE482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13FA6"/>
    <w:multiLevelType w:val="hybridMultilevel"/>
    <w:tmpl w:val="541ACAEE"/>
    <w:lvl w:ilvl="0" w:tplc="4C6422E0">
      <w:start w:val="1"/>
      <w:numFmt w:val="lowerLetter"/>
      <w:lvlText w:val="%1)"/>
      <w:lvlJc w:val="left"/>
      <w:pPr>
        <w:ind w:left="1080" w:hanging="360"/>
      </w:pPr>
      <w:rPr>
        <w:rFonts w:cs="Times New Roman" w:hint="default"/>
        <w:b/>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72FB62E4"/>
    <w:multiLevelType w:val="hybridMultilevel"/>
    <w:tmpl w:val="08841DCE"/>
    <w:lvl w:ilvl="0" w:tplc="97D2F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A740D6"/>
    <w:multiLevelType w:val="hybridMultilevel"/>
    <w:tmpl w:val="6BAE67D6"/>
    <w:lvl w:ilvl="0" w:tplc="E1646254">
      <w:start w:val="1"/>
      <w:numFmt w:val="decimal"/>
      <w:lvlText w:val="%1."/>
      <w:lvlJc w:val="left"/>
      <w:pPr>
        <w:ind w:left="90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6AA30D5"/>
    <w:multiLevelType w:val="hybridMultilevel"/>
    <w:tmpl w:val="5C7C9BDE"/>
    <w:lvl w:ilvl="0" w:tplc="56AC5EAC">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9E05793"/>
    <w:multiLevelType w:val="hybridMultilevel"/>
    <w:tmpl w:val="2988D162"/>
    <w:lvl w:ilvl="0" w:tplc="372E5A0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3468A9"/>
    <w:multiLevelType w:val="hybridMultilevel"/>
    <w:tmpl w:val="998E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23"/>
  </w:num>
  <w:num w:numId="4">
    <w:abstractNumId w:val="21"/>
  </w:num>
  <w:num w:numId="5">
    <w:abstractNumId w:val="16"/>
  </w:num>
  <w:num w:numId="6">
    <w:abstractNumId w:val="20"/>
  </w:num>
  <w:num w:numId="7">
    <w:abstractNumId w:val="15"/>
  </w:num>
  <w:num w:numId="8">
    <w:abstractNumId w:val="8"/>
  </w:num>
  <w:num w:numId="9">
    <w:abstractNumId w:val="24"/>
  </w:num>
  <w:num w:numId="10">
    <w:abstractNumId w:val="26"/>
  </w:num>
  <w:num w:numId="11">
    <w:abstractNumId w:val="5"/>
  </w:num>
  <w:num w:numId="12">
    <w:abstractNumId w:val="13"/>
  </w:num>
  <w:num w:numId="13">
    <w:abstractNumId w:val="2"/>
  </w:num>
  <w:num w:numId="14">
    <w:abstractNumId w:val="7"/>
  </w:num>
  <w:num w:numId="15">
    <w:abstractNumId w:val="3"/>
  </w:num>
  <w:num w:numId="16">
    <w:abstractNumId w:val="18"/>
  </w:num>
  <w:num w:numId="17">
    <w:abstractNumId w:val="27"/>
  </w:num>
  <w:num w:numId="18">
    <w:abstractNumId w:val="6"/>
  </w:num>
  <w:num w:numId="19">
    <w:abstractNumId w:val="11"/>
  </w:num>
  <w:num w:numId="20">
    <w:abstractNumId w:val="22"/>
  </w:num>
  <w:num w:numId="21">
    <w:abstractNumId w:val="1"/>
  </w:num>
  <w:num w:numId="22">
    <w:abstractNumId w:val="17"/>
  </w:num>
  <w:num w:numId="23">
    <w:abstractNumId w:val="29"/>
  </w:num>
  <w:num w:numId="24">
    <w:abstractNumId w:val="10"/>
  </w:num>
  <w:num w:numId="25">
    <w:abstractNumId w:val="14"/>
  </w:num>
  <w:num w:numId="26">
    <w:abstractNumId w:val="25"/>
  </w:num>
  <w:num w:numId="27">
    <w:abstractNumId w:val="12"/>
  </w:num>
  <w:num w:numId="28">
    <w:abstractNumId w:val="0"/>
  </w:num>
  <w:num w:numId="29">
    <w:abstractNumId w:val="2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9F"/>
    <w:rsid w:val="0001120D"/>
    <w:rsid w:val="00017256"/>
    <w:rsid w:val="00021702"/>
    <w:rsid w:val="00024496"/>
    <w:rsid w:val="00026D5C"/>
    <w:rsid w:val="0002748B"/>
    <w:rsid w:val="000274AE"/>
    <w:rsid w:val="00027E3C"/>
    <w:rsid w:val="00035D43"/>
    <w:rsid w:val="00036D34"/>
    <w:rsid w:val="00040ABF"/>
    <w:rsid w:val="000437E8"/>
    <w:rsid w:val="00044E7D"/>
    <w:rsid w:val="00047F02"/>
    <w:rsid w:val="0005048C"/>
    <w:rsid w:val="00053760"/>
    <w:rsid w:val="00055E8F"/>
    <w:rsid w:val="00056E6C"/>
    <w:rsid w:val="0005740E"/>
    <w:rsid w:val="00057A9A"/>
    <w:rsid w:val="00062C2B"/>
    <w:rsid w:val="00062D6C"/>
    <w:rsid w:val="000653EA"/>
    <w:rsid w:val="0006740D"/>
    <w:rsid w:val="00071119"/>
    <w:rsid w:val="00071948"/>
    <w:rsid w:val="0007342C"/>
    <w:rsid w:val="00074396"/>
    <w:rsid w:val="0007749F"/>
    <w:rsid w:val="00077C02"/>
    <w:rsid w:val="000803A1"/>
    <w:rsid w:val="00082D11"/>
    <w:rsid w:val="0008325F"/>
    <w:rsid w:val="0008433F"/>
    <w:rsid w:val="000853FD"/>
    <w:rsid w:val="00085E09"/>
    <w:rsid w:val="00090712"/>
    <w:rsid w:val="00092104"/>
    <w:rsid w:val="000A2449"/>
    <w:rsid w:val="000A5D61"/>
    <w:rsid w:val="000A749B"/>
    <w:rsid w:val="000B365F"/>
    <w:rsid w:val="000C1ECA"/>
    <w:rsid w:val="000C46D9"/>
    <w:rsid w:val="000C5357"/>
    <w:rsid w:val="000C5A2F"/>
    <w:rsid w:val="000C68E3"/>
    <w:rsid w:val="000D5631"/>
    <w:rsid w:val="000E644E"/>
    <w:rsid w:val="000F3530"/>
    <w:rsid w:val="000F5EA6"/>
    <w:rsid w:val="00100A00"/>
    <w:rsid w:val="00100A05"/>
    <w:rsid w:val="00101DD1"/>
    <w:rsid w:val="00106478"/>
    <w:rsid w:val="00106D38"/>
    <w:rsid w:val="00107995"/>
    <w:rsid w:val="001117A2"/>
    <w:rsid w:val="00111F3D"/>
    <w:rsid w:val="001146BC"/>
    <w:rsid w:val="00114EF3"/>
    <w:rsid w:val="0012148F"/>
    <w:rsid w:val="001223FF"/>
    <w:rsid w:val="0012634B"/>
    <w:rsid w:val="0012761D"/>
    <w:rsid w:val="0013084C"/>
    <w:rsid w:val="0013232F"/>
    <w:rsid w:val="00140CFD"/>
    <w:rsid w:val="00144CC3"/>
    <w:rsid w:val="00145107"/>
    <w:rsid w:val="001453E3"/>
    <w:rsid w:val="0014691A"/>
    <w:rsid w:val="00147508"/>
    <w:rsid w:val="00150595"/>
    <w:rsid w:val="001512DE"/>
    <w:rsid w:val="0015248F"/>
    <w:rsid w:val="00152599"/>
    <w:rsid w:val="00165776"/>
    <w:rsid w:val="0017231A"/>
    <w:rsid w:val="00173458"/>
    <w:rsid w:val="00180A50"/>
    <w:rsid w:val="0018288B"/>
    <w:rsid w:val="00182FD9"/>
    <w:rsid w:val="001865D9"/>
    <w:rsid w:val="001873D1"/>
    <w:rsid w:val="00193A43"/>
    <w:rsid w:val="00195E11"/>
    <w:rsid w:val="001963DE"/>
    <w:rsid w:val="001B3ECB"/>
    <w:rsid w:val="001B46CE"/>
    <w:rsid w:val="001B6563"/>
    <w:rsid w:val="001B69D7"/>
    <w:rsid w:val="001C1756"/>
    <w:rsid w:val="001C5B48"/>
    <w:rsid w:val="001E070E"/>
    <w:rsid w:val="001E3CDE"/>
    <w:rsid w:val="001E5500"/>
    <w:rsid w:val="001E5731"/>
    <w:rsid w:val="001F029E"/>
    <w:rsid w:val="001F3B70"/>
    <w:rsid w:val="001F5D6C"/>
    <w:rsid w:val="001F7484"/>
    <w:rsid w:val="001F782B"/>
    <w:rsid w:val="002056B9"/>
    <w:rsid w:val="00210919"/>
    <w:rsid w:val="002312A3"/>
    <w:rsid w:val="00231513"/>
    <w:rsid w:val="0023209D"/>
    <w:rsid w:val="002324DF"/>
    <w:rsid w:val="0023562E"/>
    <w:rsid w:val="00240B75"/>
    <w:rsid w:val="002439CD"/>
    <w:rsid w:val="002449E5"/>
    <w:rsid w:val="00244A30"/>
    <w:rsid w:val="00247C8C"/>
    <w:rsid w:val="002511A6"/>
    <w:rsid w:val="00263C07"/>
    <w:rsid w:val="00265405"/>
    <w:rsid w:val="00266A26"/>
    <w:rsid w:val="00272287"/>
    <w:rsid w:val="002811D4"/>
    <w:rsid w:val="00282F1D"/>
    <w:rsid w:val="00285E15"/>
    <w:rsid w:val="0029099C"/>
    <w:rsid w:val="00290CD4"/>
    <w:rsid w:val="00293813"/>
    <w:rsid w:val="0029468B"/>
    <w:rsid w:val="0029559C"/>
    <w:rsid w:val="002956C9"/>
    <w:rsid w:val="002A0B90"/>
    <w:rsid w:val="002B1FB8"/>
    <w:rsid w:val="002B4792"/>
    <w:rsid w:val="002C15F1"/>
    <w:rsid w:val="002C4F4D"/>
    <w:rsid w:val="002C7E27"/>
    <w:rsid w:val="002D3412"/>
    <w:rsid w:val="002D52B8"/>
    <w:rsid w:val="002D70DC"/>
    <w:rsid w:val="002E1DBB"/>
    <w:rsid w:val="002E1F92"/>
    <w:rsid w:val="002E2D1B"/>
    <w:rsid w:val="002F00DC"/>
    <w:rsid w:val="002F1030"/>
    <w:rsid w:val="00304547"/>
    <w:rsid w:val="00306809"/>
    <w:rsid w:val="00311235"/>
    <w:rsid w:val="00312334"/>
    <w:rsid w:val="00315C94"/>
    <w:rsid w:val="00317526"/>
    <w:rsid w:val="003222EC"/>
    <w:rsid w:val="00341D87"/>
    <w:rsid w:val="00345151"/>
    <w:rsid w:val="00352AEA"/>
    <w:rsid w:val="0036031B"/>
    <w:rsid w:val="00360689"/>
    <w:rsid w:val="00363862"/>
    <w:rsid w:val="003674C0"/>
    <w:rsid w:val="003713D5"/>
    <w:rsid w:val="003719A7"/>
    <w:rsid w:val="00373891"/>
    <w:rsid w:val="00374DD7"/>
    <w:rsid w:val="00375C56"/>
    <w:rsid w:val="00380E84"/>
    <w:rsid w:val="00381205"/>
    <w:rsid w:val="003822BA"/>
    <w:rsid w:val="003853EB"/>
    <w:rsid w:val="00386573"/>
    <w:rsid w:val="0039388B"/>
    <w:rsid w:val="00395968"/>
    <w:rsid w:val="0039758A"/>
    <w:rsid w:val="003A768D"/>
    <w:rsid w:val="003A7AEF"/>
    <w:rsid w:val="003A7FEF"/>
    <w:rsid w:val="003B5F78"/>
    <w:rsid w:val="003B6899"/>
    <w:rsid w:val="003B7683"/>
    <w:rsid w:val="003C194F"/>
    <w:rsid w:val="003C2999"/>
    <w:rsid w:val="003C5FC4"/>
    <w:rsid w:val="003D3954"/>
    <w:rsid w:val="003E017C"/>
    <w:rsid w:val="003E6649"/>
    <w:rsid w:val="003F00BA"/>
    <w:rsid w:val="003F1F1E"/>
    <w:rsid w:val="003F2BF7"/>
    <w:rsid w:val="004009FE"/>
    <w:rsid w:val="00400B18"/>
    <w:rsid w:val="00403E23"/>
    <w:rsid w:val="0040722B"/>
    <w:rsid w:val="00407589"/>
    <w:rsid w:val="004160F2"/>
    <w:rsid w:val="004205AB"/>
    <w:rsid w:val="00423307"/>
    <w:rsid w:val="00423B81"/>
    <w:rsid w:val="0042507C"/>
    <w:rsid w:val="00426214"/>
    <w:rsid w:val="004265CD"/>
    <w:rsid w:val="004306C0"/>
    <w:rsid w:val="00431228"/>
    <w:rsid w:val="004408DB"/>
    <w:rsid w:val="00443D6A"/>
    <w:rsid w:val="00445B23"/>
    <w:rsid w:val="004507BA"/>
    <w:rsid w:val="00451C0E"/>
    <w:rsid w:val="00457CD5"/>
    <w:rsid w:val="00457DCC"/>
    <w:rsid w:val="0047038C"/>
    <w:rsid w:val="00476443"/>
    <w:rsid w:val="004810B8"/>
    <w:rsid w:val="0048176B"/>
    <w:rsid w:val="00485BB6"/>
    <w:rsid w:val="00486FA5"/>
    <w:rsid w:val="004878AC"/>
    <w:rsid w:val="004901B6"/>
    <w:rsid w:val="0049254C"/>
    <w:rsid w:val="004925AF"/>
    <w:rsid w:val="00494185"/>
    <w:rsid w:val="004A575F"/>
    <w:rsid w:val="004A6D90"/>
    <w:rsid w:val="004A7029"/>
    <w:rsid w:val="004B0B2B"/>
    <w:rsid w:val="004B6687"/>
    <w:rsid w:val="004C3225"/>
    <w:rsid w:val="004C5A96"/>
    <w:rsid w:val="004C69D0"/>
    <w:rsid w:val="004C7190"/>
    <w:rsid w:val="004D1903"/>
    <w:rsid w:val="004D75EC"/>
    <w:rsid w:val="004E304F"/>
    <w:rsid w:val="004E767C"/>
    <w:rsid w:val="004F0B4B"/>
    <w:rsid w:val="004F0DC9"/>
    <w:rsid w:val="00502D33"/>
    <w:rsid w:val="0050406C"/>
    <w:rsid w:val="005040B9"/>
    <w:rsid w:val="005169EC"/>
    <w:rsid w:val="00530395"/>
    <w:rsid w:val="00531579"/>
    <w:rsid w:val="0053559E"/>
    <w:rsid w:val="00537B34"/>
    <w:rsid w:val="005435B6"/>
    <w:rsid w:val="005439B7"/>
    <w:rsid w:val="00546E61"/>
    <w:rsid w:val="00550FFB"/>
    <w:rsid w:val="005511F9"/>
    <w:rsid w:val="00553A94"/>
    <w:rsid w:val="00555061"/>
    <w:rsid w:val="005572E7"/>
    <w:rsid w:val="00560104"/>
    <w:rsid w:val="00561B2B"/>
    <w:rsid w:val="00561DFB"/>
    <w:rsid w:val="005670B4"/>
    <w:rsid w:val="00571EA0"/>
    <w:rsid w:val="00572307"/>
    <w:rsid w:val="005724FC"/>
    <w:rsid w:val="005740E0"/>
    <w:rsid w:val="005745A1"/>
    <w:rsid w:val="00585300"/>
    <w:rsid w:val="005937C3"/>
    <w:rsid w:val="0059533F"/>
    <w:rsid w:val="005A4C6F"/>
    <w:rsid w:val="005B0986"/>
    <w:rsid w:val="005C344A"/>
    <w:rsid w:val="005C690D"/>
    <w:rsid w:val="005E12E9"/>
    <w:rsid w:val="005E4477"/>
    <w:rsid w:val="005F49BF"/>
    <w:rsid w:val="0060633E"/>
    <w:rsid w:val="00615797"/>
    <w:rsid w:val="00631D38"/>
    <w:rsid w:val="00635A1E"/>
    <w:rsid w:val="0063652C"/>
    <w:rsid w:val="006413A2"/>
    <w:rsid w:val="00645956"/>
    <w:rsid w:val="006536C1"/>
    <w:rsid w:val="006571B5"/>
    <w:rsid w:val="006571D3"/>
    <w:rsid w:val="00667F39"/>
    <w:rsid w:val="00673CE7"/>
    <w:rsid w:val="006743A7"/>
    <w:rsid w:val="0067445E"/>
    <w:rsid w:val="006770B8"/>
    <w:rsid w:val="00691658"/>
    <w:rsid w:val="00693265"/>
    <w:rsid w:val="006959FB"/>
    <w:rsid w:val="006A033B"/>
    <w:rsid w:val="006A1B18"/>
    <w:rsid w:val="006A3FB5"/>
    <w:rsid w:val="006B0550"/>
    <w:rsid w:val="006B77A0"/>
    <w:rsid w:val="006B78F1"/>
    <w:rsid w:val="006C2B42"/>
    <w:rsid w:val="006C5C82"/>
    <w:rsid w:val="006C6052"/>
    <w:rsid w:val="006D05E1"/>
    <w:rsid w:val="006D13F3"/>
    <w:rsid w:val="006D416D"/>
    <w:rsid w:val="006D418B"/>
    <w:rsid w:val="006D5DA9"/>
    <w:rsid w:val="006D780F"/>
    <w:rsid w:val="006E0385"/>
    <w:rsid w:val="006E5DF0"/>
    <w:rsid w:val="006E664D"/>
    <w:rsid w:val="006F2234"/>
    <w:rsid w:val="006F2DCA"/>
    <w:rsid w:val="006F38AD"/>
    <w:rsid w:val="006F643E"/>
    <w:rsid w:val="007109FD"/>
    <w:rsid w:val="00710DA6"/>
    <w:rsid w:val="007127BB"/>
    <w:rsid w:val="007133C1"/>
    <w:rsid w:val="00715E6E"/>
    <w:rsid w:val="00720F14"/>
    <w:rsid w:val="007251EF"/>
    <w:rsid w:val="00725902"/>
    <w:rsid w:val="00725C41"/>
    <w:rsid w:val="00733377"/>
    <w:rsid w:val="00743822"/>
    <w:rsid w:val="00747F47"/>
    <w:rsid w:val="00754BD5"/>
    <w:rsid w:val="00760205"/>
    <w:rsid w:val="00760A19"/>
    <w:rsid w:val="007653C6"/>
    <w:rsid w:val="007743B1"/>
    <w:rsid w:val="00780312"/>
    <w:rsid w:val="00783344"/>
    <w:rsid w:val="0078675C"/>
    <w:rsid w:val="00787169"/>
    <w:rsid w:val="00787E57"/>
    <w:rsid w:val="00790B29"/>
    <w:rsid w:val="00790BC5"/>
    <w:rsid w:val="007944EF"/>
    <w:rsid w:val="007A24C0"/>
    <w:rsid w:val="007A386F"/>
    <w:rsid w:val="007A517A"/>
    <w:rsid w:val="007B1798"/>
    <w:rsid w:val="007B269F"/>
    <w:rsid w:val="007B5D02"/>
    <w:rsid w:val="007B78ED"/>
    <w:rsid w:val="007C5B3F"/>
    <w:rsid w:val="007D2212"/>
    <w:rsid w:val="007D2E40"/>
    <w:rsid w:val="007D33B8"/>
    <w:rsid w:val="007D5102"/>
    <w:rsid w:val="007D6ADC"/>
    <w:rsid w:val="007E5B03"/>
    <w:rsid w:val="007E7179"/>
    <w:rsid w:val="007E71AD"/>
    <w:rsid w:val="007F1F1D"/>
    <w:rsid w:val="007F35B9"/>
    <w:rsid w:val="007F44A9"/>
    <w:rsid w:val="0081079C"/>
    <w:rsid w:val="008141C5"/>
    <w:rsid w:val="00815456"/>
    <w:rsid w:val="00830A23"/>
    <w:rsid w:val="00842163"/>
    <w:rsid w:val="00843A4E"/>
    <w:rsid w:val="00844849"/>
    <w:rsid w:val="00844B3F"/>
    <w:rsid w:val="00846A7B"/>
    <w:rsid w:val="008528D0"/>
    <w:rsid w:val="00853DAE"/>
    <w:rsid w:val="00862AA8"/>
    <w:rsid w:val="00862BE2"/>
    <w:rsid w:val="00863AE9"/>
    <w:rsid w:val="008705C1"/>
    <w:rsid w:val="0087091D"/>
    <w:rsid w:val="00872DBC"/>
    <w:rsid w:val="00874B54"/>
    <w:rsid w:val="00875B26"/>
    <w:rsid w:val="00876B16"/>
    <w:rsid w:val="00886C80"/>
    <w:rsid w:val="008930C5"/>
    <w:rsid w:val="008A061A"/>
    <w:rsid w:val="008A2A05"/>
    <w:rsid w:val="008A6F1F"/>
    <w:rsid w:val="008B2ACD"/>
    <w:rsid w:val="008B3E16"/>
    <w:rsid w:val="008B5771"/>
    <w:rsid w:val="008B5862"/>
    <w:rsid w:val="008C07AE"/>
    <w:rsid w:val="008C09EF"/>
    <w:rsid w:val="008C4A7A"/>
    <w:rsid w:val="008C55DC"/>
    <w:rsid w:val="008D1FB7"/>
    <w:rsid w:val="008D2A43"/>
    <w:rsid w:val="008D55E7"/>
    <w:rsid w:val="008D669F"/>
    <w:rsid w:val="008D687E"/>
    <w:rsid w:val="008D716E"/>
    <w:rsid w:val="008E1B4F"/>
    <w:rsid w:val="008E311B"/>
    <w:rsid w:val="008E4F8D"/>
    <w:rsid w:val="008E6430"/>
    <w:rsid w:val="008F03CF"/>
    <w:rsid w:val="008F556B"/>
    <w:rsid w:val="00905346"/>
    <w:rsid w:val="009056EC"/>
    <w:rsid w:val="00907435"/>
    <w:rsid w:val="00912F05"/>
    <w:rsid w:val="00913573"/>
    <w:rsid w:val="00914643"/>
    <w:rsid w:val="009304B7"/>
    <w:rsid w:val="00933532"/>
    <w:rsid w:val="00937C89"/>
    <w:rsid w:val="009415A7"/>
    <w:rsid w:val="00941E31"/>
    <w:rsid w:val="00942AAD"/>
    <w:rsid w:val="009472AC"/>
    <w:rsid w:val="009478A0"/>
    <w:rsid w:val="00952B90"/>
    <w:rsid w:val="00955403"/>
    <w:rsid w:val="009560E2"/>
    <w:rsid w:val="009709B3"/>
    <w:rsid w:val="00973E68"/>
    <w:rsid w:val="00977FED"/>
    <w:rsid w:val="00980518"/>
    <w:rsid w:val="00986FF2"/>
    <w:rsid w:val="009878BF"/>
    <w:rsid w:val="009911EA"/>
    <w:rsid w:val="009A1A78"/>
    <w:rsid w:val="009A7B78"/>
    <w:rsid w:val="009A7C40"/>
    <w:rsid w:val="009B1AAF"/>
    <w:rsid w:val="009B3174"/>
    <w:rsid w:val="009B46C5"/>
    <w:rsid w:val="009B660E"/>
    <w:rsid w:val="009C16ED"/>
    <w:rsid w:val="009C4210"/>
    <w:rsid w:val="009D06B6"/>
    <w:rsid w:val="009D5499"/>
    <w:rsid w:val="009D6B93"/>
    <w:rsid w:val="009E2A66"/>
    <w:rsid w:val="009E5ACD"/>
    <w:rsid w:val="009F0A4F"/>
    <w:rsid w:val="009F70FB"/>
    <w:rsid w:val="00A028DE"/>
    <w:rsid w:val="00A10FFC"/>
    <w:rsid w:val="00A11572"/>
    <w:rsid w:val="00A12A15"/>
    <w:rsid w:val="00A204DE"/>
    <w:rsid w:val="00A21C13"/>
    <w:rsid w:val="00A254A9"/>
    <w:rsid w:val="00A266B9"/>
    <w:rsid w:val="00A31899"/>
    <w:rsid w:val="00A32280"/>
    <w:rsid w:val="00A33A01"/>
    <w:rsid w:val="00A34973"/>
    <w:rsid w:val="00A352B1"/>
    <w:rsid w:val="00A36AC5"/>
    <w:rsid w:val="00A4124E"/>
    <w:rsid w:val="00A43738"/>
    <w:rsid w:val="00A45A6A"/>
    <w:rsid w:val="00A45F02"/>
    <w:rsid w:val="00A54903"/>
    <w:rsid w:val="00A5689E"/>
    <w:rsid w:val="00A572AD"/>
    <w:rsid w:val="00A641DD"/>
    <w:rsid w:val="00A728F2"/>
    <w:rsid w:val="00A74760"/>
    <w:rsid w:val="00A74C8F"/>
    <w:rsid w:val="00A82CFC"/>
    <w:rsid w:val="00A836B2"/>
    <w:rsid w:val="00A86A90"/>
    <w:rsid w:val="00A906E4"/>
    <w:rsid w:val="00A94C37"/>
    <w:rsid w:val="00AA0957"/>
    <w:rsid w:val="00AA0F81"/>
    <w:rsid w:val="00AA4436"/>
    <w:rsid w:val="00AB72D2"/>
    <w:rsid w:val="00AC0069"/>
    <w:rsid w:val="00AC078E"/>
    <w:rsid w:val="00AC3143"/>
    <w:rsid w:val="00AC501B"/>
    <w:rsid w:val="00AC524F"/>
    <w:rsid w:val="00AC5F9C"/>
    <w:rsid w:val="00AC6292"/>
    <w:rsid w:val="00AD305F"/>
    <w:rsid w:val="00AE4C92"/>
    <w:rsid w:val="00AE5A09"/>
    <w:rsid w:val="00AF5C35"/>
    <w:rsid w:val="00B00FDD"/>
    <w:rsid w:val="00B02B7F"/>
    <w:rsid w:val="00B13E9A"/>
    <w:rsid w:val="00B13F59"/>
    <w:rsid w:val="00B1451E"/>
    <w:rsid w:val="00B16235"/>
    <w:rsid w:val="00B1739A"/>
    <w:rsid w:val="00B17431"/>
    <w:rsid w:val="00B176BC"/>
    <w:rsid w:val="00B206C4"/>
    <w:rsid w:val="00B20941"/>
    <w:rsid w:val="00B216C6"/>
    <w:rsid w:val="00B23112"/>
    <w:rsid w:val="00B30837"/>
    <w:rsid w:val="00B3097E"/>
    <w:rsid w:val="00B32AE2"/>
    <w:rsid w:val="00B34400"/>
    <w:rsid w:val="00B3630A"/>
    <w:rsid w:val="00B41B4A"/>
    <w:rsid w:val="00B5455A"/>
    <w:rsid w:val="00B56B4F"/>
    <w:rsid w:val="00B56B51"/>
    <w:rsid w:val="00B57F2E"/>
    <w:rsid w:val="00B60241"/>
    <w:rsid w:val="00B63C76"/>
    <w:rsid w:val="00B67B30"/>
    <w:rsid w:val="00B70997"/>
    <w:rsid w:val="00B81085"/>
    <w:rsid w:val="00B93F07"/>
    <w:rsid w:val="00B976AC"/>
    <w:rsid w:val="00BA4DEC"/>
    <w:rsid w:val="00BA642E"/>
    <w:rsid w:val="00BB3741"/>
    <w:rsid w:val="00BB4545"/>
    <w:rsid w:val="00BB650B"/>
    <w:rsid w:val="00BB69D1"/>
    <w:rsid w:val="00BC34D9"/>
    <w:rsid w:val="00BC4456"/>
    <w:rsid w:val="00BC52B1"/>
    <w:rsid w:val="00BC5AE7"/>
    <w:rsid w:val="00BD0D5E"/>
    <w:rsid w:val="00BD1416"/>
    <w:rsid w:val="00BD17AF"/>
    <w:rsid w:val="00BD39CB"/>
    <w:rsid w:val="00BE2F02"/>
    <w:rsid w:val="00BE4B06"/>
    <w:rsid w:val="00BE75AA"/>
    <w:rsid w:val="00BF1F6B"/>
    <w:rsid w:val="00BF24CB"/>
    <w:rsid w:val="00BF4523"/>
    <w:rsid w:val="00C00AF3"/>
    <w:rsid w:val="00C0168F"/>
    <w:rsid w:val="00C046C1"/>
    <w:rsid w:val="00C06BCE"/>
    <w:rsid w:val="00C1133B"/>
    <w:rsid w:val="00C16D8E"/>
    <w:rsid w:val="00C20533"/>
    <w:rsid w:val="00C31924"/>
    <w:rsid w:val="00C362A8"/>
    <w:rsid w:val="00C401E1"/>
    <w:rsid w:val="00C4137E"/>
    <w:rsid w:val="00C413D8"/>
    <w:rsid w:val="00C41585"/>
    <w:rsid w:val="00C42960"/>
    <w:rsid w:val="00C42D77"/>
    <w:rsid w:val="00C43A36"/>
    <w:rsid w:val="00C447F3"/>
    <w:rsid w:val="00C4536A"/>
    <w:rsid w:val="00C45CBE"/>
    <w:rsid w:val="00C46D5C"/>
    <w:rsid w:val="00C5239F"/>
    <w:rsid w:val="00C54B4A"/>
    <w:rsid w:val="00C55C79"/>
    <w:rsid w:val="00C564BC"/>
    <w:rsid w:val="00C6104D"/>
    <w:rsid w:val="00C631B4"/>
    <w:rsid w:val="00C704BB"/>
    <w:rsid w:val="00C7084D"/>
    <w:rsid w:val="00C70DB5"/>
    <w:rsid w:val="00C7149F"/>
    <w:rsid w:val="00C749E8"/>
    <w:rsid w:val="00C75338"/>
    <w:rsid w:val="00C806AB"/>
    <w:rsid w:val="00C80DE4"/>
    <w:rsid w:val="00C82F18"/>
    <w:rsid w:val="00C93F88"/>
    <w:rsid w:val="00C954B0"/>
    <w:rsid w:val="00C970D1"/>
    <w:rsid w:val="00C972A8"/>
    <w:rsid w:val="00C97419"/>
    <w:rsid w:val="00CA5A8B"/>
    <w:rsid w:val="00CA5E01"/>
    <w:rsid w:val="00CB5B43"/>
    <w:rsid w:val="00CB6BEC"/>
    <w:rsid w:val="00CC2934"/>
    <w:rsid w:val="00CC2B34"/>
    <w:rsid w:val="00CC554A"/>
    <w:rsid w:val="00CC7403"/>
    <w:rsid w:val="00CC788E"/>
    <w:rsid w:val="00CD1AEA"/>
    <w:rsid w:val="00CD2718"/>
    <w:rsid w:val="00CD33D1"/>
    <w:rsid w:val="00CD3FCA"/>
    <w:rsid w:val="00CD70A9"/>
    <w:rsid w:val="00CD768F"/>
    <w:rsid w:val="00CE01ED"/>
    <w:rsid w:val="00CE1075"/>
    <w:rsid w:val="00CF0834"/>
    <w:rsid w:val="00CF3435"/>
    <w:rsid w:val="00CF6DC0"/>
    <w:rsid w:val="00CF7681"/>
    <w:rsid w:val="00D0002E"/>
    <w:rsid w:val="00D00A59"/>
    <w:rsid w:val="00D010E1"/>
    <w:rsid w:val="00D0127D"/>
    <w:rsid w:val="00D01F3E"/>
    <w:rsid w:val="00D040C3"/>
    <w:rsid w:val="00D044A9"/>
    <w:rsid w:val="00D0553E"/>
    <w:rsid w:val="00D07788"/>
    <w:rsid w:val="00D07E8C"/>
    <w:rsid w:val="00D1136C"/>
    <w:rsid w:val="00D21423"/>
    <w:rsid w:val="00D27720"/>
    <w:rsid w:val="00D30FD3"/>
    <w:rsid w:val="00D329EB"/>
    <w:rsid w:val="00D36397"/>
    <w:rsid w:val="00D370B5"/>
    <w:rsid w:val="00D41453"/>
    <w:rsid w:val="00D4628B"/>
    <w:rsid w:val="00D506F8"/>
    <w:rsid w:val="00D51BB4"/>
    <w:rsid w:val="00D54720"/>
    <w:rsid w:val="00D60C99"/>
    <w:rsid w:val="00D619FB"/>
    <w:rsid w:val="00D676A0"/>
    <w:rsid w:val="00D73DD0"/>
    <w:rsid w:val="00D7742A"/>
    <w:rsid w:val="00D77FE9"/>
    <w:rsid w:val="00D85C5A"/>
    <w:rsid w:val="00D8600E"/>
    <w:rsid w:val="00D91DCD"/>
    <w:rsid w:val="00D91FF6"/>
    <w:rsid w:val="00D95D17"/>
    <w:rsid w:val="00D976FB"/>
    <w:rsid w:val="00DA0626"/>
    <w:rsid w:val="00DA5DBC"/>
    <w:rsid w:val="00DA6D67"/>
    <w:rsid w:val="00DA7F8F"/>
    <w:rsid w:val="00DB04EE"/>
    <w:rsid w:val="00DB15B9"/>
    <w:rsid w:val="00DB452A"/>
    <w:rsid w:val="00DC0688"/>
    <w:rsid w:val="00DC16F6"/>
    <w:rsid w:val="00DD542C"/>
    <w:rsid w:val="00DE22F6"/>
    <w:rsid w:val="00DE6FC1"/>
    <w:rsid w:val="00DF0D76"/>
    <w:rsid w:val="00DF50F6"/>
    <w:rsid w:val="00DF608E"/>
    <w:rsid w:val="00E03590"/>
    <w:rsid w:val="00E04135"/>
    <w:rsid w:val="00E043FC"/>
    <w:rsid w:val="00E04542"/>
    <w:rsid w:val="00E04D03"/>
    <w:rsid w:val="00E1148F"/>
    <w:rsid w:val="00E14924"/>
    <w:rsid w:val="00E16570"/>
    <w:rsid w:val="00E22BAE"/>
    <w:rsid w:val="00E23AE5"/>
    <w:rsid w:val="00E35A5E"/>
    <w:rsid w:val="00E35DB7"/>
    <w:rsid w:val="00E4129E"/>
    <w:rsid w:val="00E4218C"/>
    <w:rsid w:val="00E426E2"/>
    <w:rsid w:val="00E42B5B"/>
    <w:rsid w:val="00E44201"/>
    <w:rsid w:val="00E4758A"/>
    <w:rsid w:val="00E572DA"/>
    <w:rsid w:val="00E60021"/>
    <w:rsid w:val="00E63FE1"/>
    <w:rsid w:val="00E65D04"/>
    <w:rsid w:val="00E71F4A"/>
    <w:rsid w:val="00E754E1"/>
    <w:rsid w:val="00E75C67"/>
    <w:rsid w:val="00E802BD"/>
    <w:rsid w:val="00E8226C"/>
    <w:rsid w:val="00E864FB"/>
    <w:rsid w:val="00E86A07"/>
    <w:rsid w:val="00E8751C"/>
    <w:rsid w:val="00E9246B"/>
    <w:rsid w:val="00E94D9F"/>
    <w:rsid w:val="00E95D09"/>
    <w:rsid w:val="00E95EA6"/>
    <w:rsid w:val="00EA05BF"/>
    <w:rsid w:val="00EA1B50"/>
    <w:rsid w:val="00EA6E9A"/>
    <w:rsid w:val="00EB6CB7"/>
    <w:rsid w:val="00EC0A5E"/>
    <w:rsid w:val="00EC2A70"/>
    <w:rsid w:val="00EC2BDC"/>
    <w:rsid w:val="00ED0F49"/>
    <w:rsid w:val="00ED259F"/>
    <w:rsid w:val="00EE721C"/>
    <w:rsid w:val="00EF28D2"/>
    <w:rsid w:val="00EF442B"/>
    <w:rsid w:val="00F01916"/>
    <w:rsid w:val="00F01A9A"/>
    <w:rsid w:val="00F03FA4"/>
    <w:rsid w:val="00F1032F"/>
    <w:rsid w:val="00F12D2B"/>
    <w:rsid w:val="00F16A50"/>
    <w:rsid w:val="00F17228"/>
    <w:rsid w:val="00F23689"/>
    <w:rsid w:val="00F25379"/>
    <w:rsid w:val="00F27220"/>
    <w:rsid w:val="00F347D9"/>
    <w:rsid w:val="00F35A60"/>
    <w:rsid w:val="00F407A1"/>
    <w:rsid w:val="00F442A3"/>
    <w:rsid w:val="00F471FA"/>
    <w:rsid w:val="00F619D5"/>
    <w:rsid w:val="00F7070C"/>
    <w:rsid w:val="00F70DBF"/>
    <w:rsid w:val="00F738E1"/>
    <w:rsid w:val="00F7797D"/>
    <w:rsid w:val="00F8070D"/>
    <w:rsid w:val="00F81A87"/>
    <w:rsid w:val="00F84134"/>
    <w:rsid w:val="00F86883"/>
    <w:rsid w:val="00F86A39"/>
    <w:rsid w:val="00F95BD9"/>
    <w:rsid w:val="00FB1D03"/>
    <w:rsid w:val="00FB4D40"/>
    <w:rsid w:val="00FB6918"/>
    <w:rsid w:val="00FB732E"/>
    <w:rsid w:val="00FC2D71"/>
    <w:rsid w:val="00FC6683"/>
    <w:rsid w:val="00FC76B2"/>
    <w:rsid w:val="00FC76C1"/>
    <w:rsid w:val="00FD2D06"/>
    <w:rsid w:val="00FD4B48"/>
    <w:rsid w:val="00FD5AEB"/>
    <w:rsid w:val="00FD74DA"/>
    <w:rsid w:val="00FE52AF"/>
    <w:rsid w:val="00FE62C4"/>
    <w:rsid w:val="00FE7CE7"/>
    <w:rsid w:val="00FF1303"/>
    <w:rsid w:val="00FF1553"/>
    <w:rsid w:val="00FF1930"/>
    <w:rsid w:val="00FF4980"/>
    <w:rsid w:val="00FF6A54"/>
    <w:rsid w:val="00FF76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E8EA52"/>
  <w14:defaultImageDpi w14:val="0"/>
  <w15:docId w15:val="{1D595872-7B3A-432A-881E-77F9487D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D370B5"/>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unhideWhenUsed/>
    <w:qFormat/>
    <w:rsid w:val="00D370B5"/>
    <w:pPr>
      <w:keepNext/>
      <w:keepLines/>
      <w:spacing w:before="40" w:after="0"/>
      <w:outlineLvl w:val="1"/>
    </w:pPr>
    <w:rPr>
      <w:rFonts w:asciiTheme="majorHAnsi" w:eastAsiaTheme="majorEastAsia" w:hAnsiTheme="majorHAnsi"/>
      <w:color w:val="365F91" w:themeColor="accent1" w:themeShade="BF"/>
      <w:sz w:val="26"/>
      <w:szCs w:val="26"/>
    </w:rPr>
  </w:style>
  <w:style w:type="paragraph" w:styleId="Heading3">
    <w:name w:val="heading 3"/>
    <w:basedOn w:val="Normal"/>
    <w:next w:val="Normal"/>
    <w:link w:val="Heading3Char"/>
    <w:uiPriority w:val="9"/>
    <w:unhideWhenUsed/>
    <w:qFormat/>
    <w:rsid w:val="00D370B5"/>
    <w:pPr>
      <w:keepNext/>
      <w:keepLines/>
      <w:spacing w:before="40" w:after="0"/>
      <w:outlineLvl w:val="2"/>
    </w:pPr>
    <w:rPr>
      <w:rFonts w:asciiTheme="majorHAnsi" w:eastAsiaTheme="majorEastAsia" w:hAnsiTheme="majorHAnsi"/>
      <w:color w:val="243F60" w:themeColor="accent1" w:themeShade="7F"/>
      <w:sz w:val="24"/>
      <w:szCs w:val="24"/>
    </w:rPr>
  </w:style>
  <w:style w:type="paragraph" w:styleId="Heading4">
    <w:name w:val="heading 4"/>
    <w:basedOn w:val="Normal"/>
    <w:link w:val="Heading4Char"/>
    <w:uiPriority w:val="9"/>
    <w:qFormat/>
    <w:rsid w:val="004408DB"/>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70B5"/>
    <w:rPr>
      <w:rFonts w:asciiTheme="majorHAnsi" w:eastAsiaTheme="majorEastAsia" w:hAnsiTheme="majorHAnsi" w:cs="Times New Roman"/>
      <w:color w:val="365F91" w:themeColor="accent1" w:themeShade="BF"/>
      <w:sz w:val="32"/>
      <w:szCs w:val="32"/>
    </w:rPr>
  </w:style>
  <w:style w:type="character" w:customStyle="1" w:styleId="Heading2Char">
    <w:name w:val="Heading 2 Char"/>
    <w:basedOn w:val="DefaultParagraphFont"/>
    <w:link w:val="Heading2"/>
    <w:uiPriority w:val="9"/>
    <w:locked/>
    <w:rsid w:val="00D370B5"/>
    <w:rPr>
      <w:rFonts w:asciiTheme="majorHAnsi" w:eastAsiaTheme="majorEastAsia" w:hAnsiTheme="majorHAnsi" w:cs="Times New Roman"/>
      <w:color w:val="365F91" w:themeColor="accent1" w:themeShade="BF"/>
      <w:sz w:val="26"/>
      <w:szCs w:val="26"/>
    </w:rPr>
  </w:style>
  <w:style w:type="character" w:customStyle="1" w:styleId="Heading3Char">
    <w:name w:val="Heading 3 Char"/>
    <w:basedOn w:val="DefaultParagraphFont"/>
    <w:link w:val="Heading3"/>
    <w:uiPriority w:val="9"/>
    <w:locked/>
    <w:rsid w:val="00D370B5"/>
    <w:rPr>
      <w:rFonts w:asciiTheme="majorHAnsi" w:eastAsiaTheme="majorEastAsia" w:hAnsiTheme="majorHAnsi" w:cs="Times New Roman"/>
      <w:color w:val="243F60" w:themeColor="accent1" w:themeShade="7F"/>
      <w:sz w:val="24"/>
      <w:szCs w:val="24"/>
    </w:rPr>
  </w:style>
  <w:style w:type="character" w:customStyle="1" w:styleId="Heading4Char">
    <w:name w:val="Heading 4 Char"/>
    <w:basedOn w:val="DefaultParagraphFont"/>
    <w:link w:val="Heading4"/>
    <w:uiPriority w:val="9"/>
    <w:locked/>
    <w:rsid w:val="004408DB"/>
    <w:rPr>
      <w:rFonts w:ascii="Times New Roman" w:hAnsi="Times New Roman" w:cs="Times New Roman"/>
      <w:b/>
      <w:bCs/>
      <w:sz w:val="24"/>
      <w:szCs w:val="24"/>
    </w:rPr>
  </w:style>
  <w:style w:type="paragraph" w:styleId="Header">
    <w:name w:val="header"/>
    <w:basedOn w:val="Normal"/>
    <w:link w:val="HeaderChar"/>
    <w:uiPriority w:val="99"/>
    <w:unhideWhenUsed/>
    <w:rsid w:val="000774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7749F"/>
    <w:rPr>
      <w:rFonts w:cs="Times New Roman"/>
    </w:rPr>
  </w:style>
  <w:style w:type="paragraph" w:styleId="Footer">
    <w:name w:val="footer"/>
    <w:basedOn w:val="Normal"/>
    <w:link w:val="FooterChar"/>
    <w:uiPriority w:val="99"/>
    <w:unhideWhenUsed/>
    <w:rsid w:val="000774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749F"/>
    <w:rPr>
      <w:rFonts w:cs="Times New Roman"/>
    </w:rPr>
  </w:style>
  <w:style w:type="table" w:styleId="TableGrid">
    <w:name w:val="Table Grid"/>
    <w:basedOn w:val="TableNormal"/>
    <w:uiPriority w:val="59"/>
    <w:rsid w:val="00352AE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7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231A"/>
    <w:rPr>
      <w:rFonts w:ascii="Tahoma" w:hAnsi="Tahoma" w:cs="Tahoma"/>
      <w:sz w:val="16"/>
      <w:szCs w:val="16"/>
    </w:rPr>
  </w:style>
  <w:style w:type="paragraph" w:styleId="ListParagraph">
    <w:name w:val="List Paragraph"/>
    <w:basedOn w:val="Normal"/>
    <w:uiPriority w:val="34"/>
    <w:qFormat/>
    <w:rsid w:val="00036D34"/>
    <w:pPr>
      <w:ind w:left="720"/>
      <w:contextualSpacing/>
    </w:pPr>
  </w:style>
  <w:style w:type="table" w:customStyle="1" w:styleId="LightShading-Accent11">
    <w:name w:val="Light Shading - Accent 11"/>
    <w:basedOn w:val="TableNormal"/>
    <w:uiPriority w:val="60"/>
    <w:rsid w:val="00A11572"/>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C06BCE"/>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7803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0312"/>
    <w:rPr>
      <w:rFonts w:cs="Times New Roman"/>
      <w:sz w:val="20"/>
      <w:szCs w:val="20"/>
    </w:rPr>
  </w:style>
  <w:style w:type="character" w:styleId="FootnoteReference">
    <w:name w:val="footnote reference"/>
    <w:basedOn w:val="DefaultParagraphFont"/>
    <w:uiPriority w:val="99"/>
    <w:semiHidden/>
    <w:unhideWhenUsed/>
    <w:rsid w:val="00780312"/>
    <w:rPr>
      <w:rFonts w:cs="Times New Roman"/>
      <w:vertAlign w:val="superscript"/>
    </w:rPr>
  </w:style>
  <w:style w:type="character" w:styleId="Hyperlink">
    <w:name w:val="Hyperlink"/>
    <w:basedOn w:val="DefaultParagraphFont"/>
    <w:uiPriority w:val="99"/>
    <w:rsid w:val="00FF1930"/>
    <w:rPr>
      <w:rFonts w:cs="Times New Roman"/>
      <w:color w:val="0000FF"/>
      <w:u w:val="single"/>
    </w:rPr>
  </w:style>
  <w:style w:type="character" w:styleId="Strong">
    <w:name w:val="Strong"/>
    <w:basedOn w:val="DefaultParagraphFont"/>
    <w:uiPriority w:val="22"/>
    <w:qFormat/>
    <w:rsid w:val="00FF1930"/>
    <w:rPr>
      <w:rFonts w:cs="Times New Roman"/>
      <w:b/>
      <w:bCs/>
    </w:rPr>
  </w:style>
  <w:style w:type="paragraph" w:customStyle="1" w:styleId="Default">
    <w:name w:val="Default"/>
    <w:rsid w:val="00FF1930"/>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style21">
    <w:name w:val="style21"/>
    <w:basedOn w:val="DefaultParagraphFont"/>
    <w:rsid w:val="00FF1930"/>
    <w:rPr>
      <w:rFonts w:ascii="Verdana" w:hAnsi="Verdana" w:cs="Times New Roman"/>
    </w:rPr>
  </w:style>
  <w:style w:type="character" w:customStyle="1" w:styleId="l5def1">
    <w:name w:val="l5def1"/>
    <w:basedOn w:val="DefaultParagraphFont"/>
    <w:rsid w:val="00FF1930"/>
    <w:rPr>
      <w:rFonts w:ascii="Arial" w:hAnsi="Arial" w:cs="Arial"/>
      <w:color w:val="000000"/>
      <w:sz w:val="26"/>
      <w:szCs w:val="26"/>
    </w:rPr>
  </w:style>
  <w:style w:type="character" w:styleId="CommentReference">
    <w:name w:val="annotation reference"/>
    <w:basedOn w:val="DefaultParagraphFont"/>
    <w:uiPriority w:val="99"/>
    <w:semiHidden/>
    <w:unhideWhenUsed/>
    <w:rsid w:val="00017256"/>
    <w:rPr>
      <w:rFonts w:cs="Times New Roman"/>
      <w:sz w:val="16"/>
      <w:szCs w:val="16"/>
    </w:rPr>
  </w:style>
  <w:style w:type="paragraph" w:styleId="CommentText">
    <w:name w:val="annotation text"/>
    <w:basedOn w:val="Normal"/>
    <w:link w:val="CommentTextChar"/>
    <w:uiPriority w:val="99"/>
    <w:semiHidden/>
    <w:unhideWhenUsed/>
    <w:rsid w:val="0001725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17256"/>
    <w:rPr>
      <w:rFonts w:cs="Times New Roman"/>
      <w:sz w:val="20"/>
      <w:szCs w:val="20"/>
    </w:rPr>
  </w:style>
  <w:style w:type="paragraph" w:styleId="CommentSubject">
    <w:name w:val="annotation subject"/>
    <w:basedOn w:val="CommentText"/>
    <w:next w:val="CommentText"/>
    <w:link w:val="CommentSubjectChar"/>
    <w:uiPriority w:val="99"/>
    <w:semiHidden/>
    <w:unhideWhenUsed/>
    <w:rsid w:val="00017256"/>
    <w:rPr>
      <w:b/>
      <w:bCs/>
    </w:rPr>
  </w:style>
  <w:style w:type="character" w:customStyle="1" w:styleId="CommentSubjectChar">
    <w:name w:val="Comment Subject Char"/>
    <w:basedOn w:val="CommentTextChar"/>
    <w:link w:val="CommentSubject"/>
    <w:uiPriority w:val="99"/>
    <w:semiHidden/>
    <w:locked/>
    <w:rsid w:val="00017256"/>
    <w:rPr>
      <w:rFonts w:cs="Times New Roman"/>
      <w:b/>
      <w:bCs/>
      <w:sz w:val="20"/>
      <w:szCs w:val="20"/>
    </w:rPr>
  </w:style>
  <w:style w:type="paragraph" w:styleId="Revision">
    <w:name w:val="Revision"/>
    <w:hidden/>
    <w:uiPriority w:val="99"/>
    <w:semiHidden/>
    <w:rsid w:val="00AB72D2"/>
    <w:pPr>
      <w:spacing w:after="0" w:line="240" w:lineRule="auto"/>
    </w:pPr>
    <w:rPr>
      <w:lang w:val="en-US"/>
    </w:rPr>
  </w:style>
  <w:style w:type="character" w:customStyle="1" w:styleId="l5def2">
    <w:name w:val="l5def2"/>
    <w:basedOn w:val="DefaultParagraphFont"/>
    <w:rsid w:val="00A028DE"/>
    <w:rPr>
      <w:rFonts w:ascii="Arial" w:hAnsi="Arial" w:cs="Arial"/>
      <w:color w:val="000000"/>
      <w:sz w:val="26"/>
      <w:szCs w:val="26"/>
    </w:rPr>
  </w:style>
  <w:style w:type="character" w:customStyle="1" w:styleId="l5def3">
    <w:name w:val="l5def3"/>
    <w:basedOn w:val="DefaultParagraphFont"/>
    <w:rsid w:val="00A028DE"/>
    <w:rPr>
      <w:rFonts w:ascii="Arial" w:hAnsi="Arial" w:cs="Arial"/>
      <w:color w:val="000000"/>
      <w:sz w:val="26"/>
      <w:szCs w:val="26"/>
    </w:rPr>
  </w:style>
  <w:style w:type="character" w:customStyle="1" w:styleId="l5def4">
    <w:name w:val="l5def4"/>
    <w:basedOn w:val="DefaultParagraphFont"/>
    <w:rsid w:val="00A028DE"/>
    <w:rPr>
      <w:rFonts w:ascii="Arial" w:hAnsi="Arial" w:cs="Arial"/>
      <w:color w:val="000000"/>
      <w:sz w:val="26"/>
      <w:szCs w:val="26"/>
    </w:rPr>
  </w:style>
  <w:style w:type="paragraph" w:customStyle="1" w:styleId="al">
    <w:name w:val="a_l"/>
    <w:basedOn w:val="Normal"/>
    <w:rsid w:val="007D221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7D2212"/>
    <w:rPr>
      <w:rFonts w:cs="Times New Roman"/>
    </w:rPr>
  </w:style>
  <w:style w:type="paragraph" w:styleId="BodyText">
    <w:name w:val="Body Text"/>
    <w:basedOn w:val="Normal"/>
    <w:link w:val="BodyTextChar"/>
    <w:uiPriority w:val="1"/>
    <w:semiHidden/>
    <w:unhideWhenUsed/>
    <w:qFormat/>
    <w:rsid w:val="00F16A50"/>
    <w:pPr>
      <w:widowControl w:val="0"/>
      <w:spacing w:after="0" w:line="240" w:lineRule="auto"/>
      <w:ind w:left="100"/>
    </w:pPr>
    <w:rPr>
      <w:rFonts w:ascii="Times New Roman" w:hAnsi="Times New Roman"/>
      <w:sz w:val="24"/>
      <w:szCs w:val="24"/>
    </w:rPr>
  </w:style>
  <w:style w:type="character" w:customStyle="1" w:styleId="BodyTextChar">
    <w:name w:val="Body Text Char"/>
    <w:basedOn w:val="DefaultParagraphFont"/>
    <w:link w:val="BodyText"/>
    <w:uiPriority w:val="1"/>
    <w:semiHidden/>
    <w:locked/>
    <w:rsid w:val="00F16A50"/>
    <w:rPr>
      <w:rFonts w:ascii="Times New Roman" w:hAnsi="Times New Roman" w:cs="Times New Roman"/>
      <w:sz w:val="24"/>
      <w:szCs w:val="24"/>
    </w:rPr>
  </w:style>
  <w:style w:type="paragraph" w:styleId="NoSpacing">
    <w:name w:val="No Spacing"/>
    <w:uiPriority w:val="1"/>
    <w:qFormat/>
    <w:rsid w:val="00D370B5"/>
    <w:pPr>
      <w:spacing w:after="0" w:line="240" w:lineRule="auto"/>
    </w:pPr>
    <w:rPr>
      <w:lang w:val="en-US"/>
    </w:rPr>
  </w:style>
  <w:style w:type="character" w:customStyle="1" w:styleId="fontstyle01">
    <w:name w:val="fontstyle01"/>
    <w:basedOn w:val="DefaultParagraphFont"/>
    <w:rsid w:val="00A10FFC"/>
    <w:rPr>
      <w:rFonts w:ascii="Times New Roman" w:hAnsi="Times New Roman" w:cs="Times New Roman" w:hint="default"/>
      <w:b w:val="0"/>
      <w:bCs w:val="0"/>
      <w:i w:val="0"/>
      <w:iCs w:val="0"/>
      <w:color w:val="000000"/>
      <w:sz w:val="28"/>
      <w:szCs w:val="28"/>
    </w:rPr>
  </w:style>
  <w:style w:type="table" w:customStyle="1" w:styleId="LightList-Accent111">
    <w:name w:val="Light List - Accent 111"/>
    <w:basedOn w:val="TableNormal"/>
    <w:uiPriority w:val="61"/>
    <w:rsid w:val="0047038C"/>
    <w:pPr>
      <w:spacing w:after="0" w:line="240" w:lineRule="auto"/>
    </w:pPr>
    <w:rPr>
      <w:rFonts w:ascii="Calibri" w:eastAsia="Calibri" w:hAnsi="Calibri"/>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54170">
      <w:bodyDiv w:val="1"/>
      <w:marLeft w:val="0"/>
      <w:marRight w:val="0"/>
      <w:marTop w:val="0"/>
      <w:marBottom w:val="0"/>
      <w:divBdr>
        <w:top w:val="none" w:sz="0" w:space="0" w:color="auto"/>
        <w:left w:val="none" w:sz="0" w:space="0" w:color="auto"/>
        <w:bottom w:val="none" w:sz="0" w:space="0" w:color="auto"/>
        <w:right w:val="none" w:sz="0" w:space="0" w:color="auto"/>
      </w:divBdr>
    </w:div>
    <w:div w:id="1015884968">
      <w:marLeft w:val="0"/>
      <w:marRight w:val="0"/>
      <w:marTop w:val="0"/>
      <w:marBottom w:val="0"/>
      <w:divBdr>
        <w:top w:val="none" w:sz="0" w:space="0" w:color="auto"/>
        <w:left w:val="none" w:sz="0" w:space="0" w:color="auto"/>
        <w:bottom w:val="none" w:sz="0" w:space="0" w:color="auto"/>
        <w:right w:val="none" w:sz="0" w:space="0" w:color="auto"/>
      </w:divBdr>
    </w:div>
    <w:div w:id="1015884970">
      <w:marLeft w:val="0"/>
      <w:marRight w:val="0"/>
      <w:marTop w:val="0"/>
      <w:marBottom w:val="0"/>
      <w:divBdr>
        <w:top w:val="none" w:sz="0" w:space="0" w:color="auto"/>
        <w:left w:val="none" w:sz="0" w:space="0" w:color="auto"/>
        <w:bottom w:val="none" w:sz="0" w:space="0" w:color="auto"/>
        <w:right w:val="none" w:sz="0" w:space="0" w:color="auto"/>
      </w:divBdr>
    </w:div>
    <w:div w:id="1015884971">
      <w:marLeft w:val="0"/>
      <w:marRight w:val="0"/>
      <w:marTop w:val="0"/>
      <w:marBottom w:val="0"/>
      <w:divBdr>
        <w:top w:val="none" w:sz="0" w:space="0" w:color="auto"/>
        <w:left w:val="none" w:sz="0" w:space="0" w:color="auto"/>
        <w:bottom w:val="none" w:sz="0" w:space="0" w:color="auto"/>
        <w:right w:val="none" w:sz="0" w:space="0" w:color="auto"/>
      </w:divBdr>
    </w:div>
    <w:div w:id="1015884973">
      <w:marLeft w:val="0"/>
      <w:marRight w:val="0"/>
      <w:marTop w:val="0"/>
      <w:marBottom w:val="0"/>
      <w:divBdr>
        <w:top w:val="none" w:sz="0" w:space="0" w:color="auto"/>
        <w:left w:val="none" w:sz="0" w:space="0" w:color="auto"/>
        <w:bottom w:val="none" w:sz="0" w:space="0" w:color="auto"/>
        <w:right w:val="none" w:sz="0" w:space="0" w:color="auto"/>
      </w:divBdr>
      <w:divsChild>
        <w:div w:id="1015884977">
          <w:marLeft w:val="0"/>
          <w:marRight w:val="0"/>
          <w:marTop w:val="0"/>
          <w:marBottom w:val="0"/>
          <w:divBdr>
            <w:top w:val="none" w:sz="0" w:space="0" w:color="auto"/>
            <w:left w:val="none" w:sz="0" w:space="0" w:color="auto"/>
            <w:bottom w:val="none" w:sz="0" w:space="0" w:color="auto"/>
            <w:right w:val="none" w:sz="0" w:space="0" w:color="auto"/>
          </w:divBdr>
          <w:divsChild>
            <w:div w:id="1015884969">
              <w:marLeft w:val="0"/>
              <w:marRight w:val="0"/>
              <w:marTop w:val="0"/>
              <w:marBottom w:val="0"/>
              <w:divBdr>
                <w:top w:val="none" w:sz="0" w:space="0" w:color="auto"/>
                <w:left w:val="none" w:sz="0" w:space="0" w:color="auto"/>
                <w:bottom w:val="none" w:sz="0" w:space="0" w:color="auto"/>
                <w:right w:val="none" w:sz="0" w:space="0" w:color="auto"/>
              </w:divBdr>
              <w:divsChild>
                <w:div w:id="1015884972">
                  <w:marLeft w:val="0"/>
                  <w:marRight w:val="0"/>
                  <w:marTop w:val="0"/>
                  <w:marBottom w:val="0"/>
                  <w:divBdr>
                    <w:top w:val="none" w:sz="0" w:space="0" w:color="auto"/>
                    <w:left w:val="none" w:sz="0" w:space="0" w:color="auto"/>
                    <w:bottom w:val="none" w:sz="0" w:space="0" w:color="auto"/>
                    <w:right w:val="none" w:sz="0" w:space="0" w:color="auto"/>
                  </w:divBdr>
                </w:div>
              </w:divsChild>
            </w:div>
            <w:div w:id="1015884974">
              <w:marLeft w:val="0"/>
              <w:marRight w:val="0"/>
              <w:marTop w:val="0"/>
              <w:marBottom w:val="0"/>
              <w:divBdr>
                <w:top w:val="none" w:sz="0" w:space="0" w:color="auto"/>
                <w:left w:val="none" w:sz="0" w:space="0" w:color="auto"/>
                <w:bottom w:val="none" w:sz="0" w:space="0" w:color="auto"/>
                <w:right w:val="none" w:sz="0" w:space="0" w:color="auto"/>
              </w:divBdr>
              <w:divsChild>
                <w:div w:id="10158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4975">
      <w:marLeft w:val="0"/>
      <w:marRight w:val="0"/>
      <w:marTop w:val="0"/>
      <w:marBottom w:val="0"/>
      <w:divBdr>
        <w:top w:val="none" w:sz="0" w:space="0" w:color="auto"/>
        <w:left w:val="none" w:sz="0" w:space="0" w:color="auto"/>
        <w:bottom w:val="none" w:sz="0" w:space="0" w:color="auto"/>
        <w:right w:val="none" w:sz="0" w:space="0" w:color="auto"/>
      </w:divBdr>
    </w:div>
    <w:div w:id="16870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4F7AF-9A58-4C9E-AC75-CD23C19B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cp:lastModifiedBy>
  <cp:revision>12</cp:revision>
  <cp:lastPrinted>2016-01-19T11:10:00Z</cp:lastPrinted>
  <dcterms:created xsi:type="dcterms:W3CDTF">2024-04-03T06:43:00Z</dcterms:created>
  <dcterms:modified xsi:type="dcterms:W3CDTF">2025-02-05T08:16:00Z</dcterms:modified>
</cp:coreProperties>
</file>