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FF7DFE" w:rsidRPr="00C4385C" w14:paraId="5F99CFA1" w14:textId="77777777" w:rsidTr="00FF7DFE">
        <w:tc>
          <w:tcPr>
            <w:tcW w:w="1907" w:type="pct"/>
            <w:vAlign w:val="center"/>
          </w:tcPr>
          <w:p w14:paraId="79A7E4F2" w14:textId="4F0814BD" w:rsidR="00FF7DFE" w:rsidRPr="00C4385C" w:rsidRDefault="00FF7DFE" w:rsidP="00D2158B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6B6FC6D1" w14:textId="2EBDC5C8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Timisoara</w:t>
            </w:r>
          </w:p>
        </w:tc>
      </w:tr>
      <w:tr w:rsidR="00FF7DFE" w:rsidRPr="00C4385C" w14:paraId="09F1F378" w14:textId="77777777" w:rsidTr="00FF7DFE">
        <w:tc>
          <w:tcPr>
            <w:tcW w:w="1907" w:type="pct"/>
            <w:vAlign w:val="center"/>
          </w:tcPr>
          <w:p w14:paraId="2ABF2C34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278A4C46" w14:textId="415958EE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F7DFE" w:rsidRPr="00C4385C" w14:paraId="3E2ECC7F" w14:textId="77777777" w:rsidTr="00FF7DFE">
        <w:tc>
          <w:tcPr>
            <w:tcW w:w="1907" w:type="pct"/>
            <w:vAlign w:val="center"/>
          </w:tcPr>
          <w:p w14:paraId="22160B34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3EEC00C1" w14:textId="1BB5830C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FF7DFE" w:rsidRPr="00C4385C" w14:paraId="38E2999E" w14:textId="77777777" w:rsidTr="00FF7DFE">
        <w:tc>
          <w:tcPr>
            <w:tcW w:w="1907" w:type="pct"/>
            <w:vAlign w:val="center"/>
          </w:tcPr>
          <w:p w14:paraId="2467FE5A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E3306F8" w14:textId="1D711C02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F7DFE" w:rsidRPr="00C4385C" w14:paraId="7410FBFB" w14:textId="77777777" w:rsidTr="00FF7DFE">
        <w:tc>
          <w:tcPr>
            <w:tcW w:w="1907" w:type="pct"/>
            <w:vAlign w:val="center"/>
          </w:tcPr>
          <w:p w14:paraId="682C127F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622DA49" w14:textId="02FBD69B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Licen</w:t>
            </w:r>
            <w:proofErr w:type="spellEnd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ță</w:t>
            </w:r>
            <w:r w:rsidR="005C5026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 - Istorie</w:t>
            </w:r>
            <w:r w:rsidR="00016722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, Nivelul 1 PU </w:t>
            </w:r>
            <w:r w:rsidR="005C5026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- Istorie</w:t>
            </w:r>
          </w:p>
        </w:tc>
      </w:tr>
      <w:tr w:rsidR="00FF7DFE" w:rsidRPr="00C4385C" w14:paraId="0BC03568" w14:textId="77777777" w:rsidTr="00FF7DFE">
        <w:tc>
          <w:tcPr>
            <w:tcW w:w="1907" w:type="pct"/>
            <w:vAlign w:val="center"/>
          </w:tcPr>
          <w:p w14:paraId="4A9FB682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F2C4E99" w14:textId="6220035A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DABA940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="00CE64F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E64F6"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- Istorie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377C6FE2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12DBA992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Lector univ. dr</w:t>
            </w:r>
            <w:r w:rsidR="008162B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Nicolae HURDUZEU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69FAD01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76BCE94F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1EEFC317" w:rsidR="00E0255D" w:rsidRPr="00C4385C" w:rsidRDefault="00DB3F8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039BB4F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D2158B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1D6275A" w:rsidR="00E0255D" w:rsidRPr="00C4385C" w:rsidRDefault="00E7292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0D4BF1F0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58D4D05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D2158B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4820D90E" w:rsidR="00E0255D" w:rsidRPr="00C4385C" w:rsidRDefault="0044481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3A7F6BB6" w:rsidR="00E0255D" w:rsidRPr="00C4385C" w:rsidRDefault="00D2158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3B2DB2C8" w:rsidR="00E0255D" w:rsidRPr="00C4385C" w:rsidRDefault="000013B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050CAB66" w:rsidR="00E0255D" w:rsidRPr="00802D13" w:rsidRDefault="0082712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36</w:t>
            </w:r>
            <w:r w:rsidR="00E72927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r w:rsidR="00E0255D"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D2158B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C855F3C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D2158B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5C8B106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A86AEA">
              <w:rPr>
                <w:rFonts w:asciiTheme="minorHAnsi" w:hAnsiTheme="minorHAnsi" w:cstheme="minorHAnsi"/>
                <w:lang w:val="ro-RO"/>
              </w:rPr>
              <w:t>0</w:t>
            </w:r>
          </w:p>
        </w:tc>
      </w:tr>
      <w:tr w:rsidR="00D2158B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47ED1B5" w:rsidR="00D2158B" w:rsidRPr="00C4385C" w:rsidRDefault="006E064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D2158B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6F83D89" w:rsidR="00D2158B" w:rsidRPr="00C4385C" w:rsidRDefault="006E064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D2158B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F8969DA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7791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D2158B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3B6C520" w:rsidR="00D2158B" w:rsidRPr="00C4385C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158B" w:rsidRPr="00C4385C" w14:paraId="601F6F7A" w14:textId="77777777" w:rsidTr="00D2158B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D2158B" w:rsidRPr="00802D13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2C4B7DE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</w:t>
            </w:r>
          </w:p>
        </w:tc>
      </w:tr>
      <w:tr w:rsidR="00D2158B" w:rsidRPr="00C4385C" w14:paraId="0E0E0360" w14:textId="77777777" w:rsidTr="00D2158B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D2158B" w:rsidRPr="00802D13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1AFF7E21" w:rsidR="00D2158B" w:rsidRPr="00C4385C" w:rsidRDefault="00E72927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54</w:t>
            </w:r>
          </w:p>
        </w:tc>
      </w:tr>
      <w:tr w:rsidR="00D2158B" w:rsidRPr="00C4385C" w14:paraId="0543F2FB" w14:textId="77777777" w:rsidTr="00D2158B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D2158B" w:rsidRPr="00802D13" w:rsidRDefault="00D2158B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122E94A" w:rsidR="00D2158B" w:rsidRPr="00C4385C" w:rsidRDefault="00FF7525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FF7DFE" w:rsidRPr="00C4385C" w14:paraId="3623956B" w14:textId="77777777" w:rsidTr="00FF7DFE">
        <w:tc>
          <w:tcPr>
            <w:tcW w:w="1985" w:type="dxa"/>
          </w:tcPr>
          <w:p w14:paraId="4C592DB3" w14:textId="7777777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65EE3CD9" w14:textId="3F982F54" w:rsidR="00FF7DFE" w:rsidRPr="00C4385C" w:rsidRDefault="00FF7DFE" w:rsidP="00D2158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t>Cunoştinţe minimale teoretice dob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2D6F24">
              <w:rPr>
                <w:rFonts w:ascii="Times New Roman" w:hAnsi="Times New Roman"/>
                <w:lang w:val="ro-RO"/>
              </w:rPr>
              <w:t>ndite în cadrul programului initial de certificare pentru profesia didactică</w:t>
            </w:r>
          </w:p>
        </w:tc>
      </w:tr>
      <w:tr w:rsidR="00FF7DFE" w:rsidRPr="00C4385C" w14:paraId="0C24B7B9" w14:textId="77777777" w:rsidTr="00FF7DFE">
        <w:tc>
          <w:tcPr>
            <w:tcW w:w="1985" w:type="dxa"/>
          </w:tcPr>
          <w:p w14:paraId="0E27F819" w14:textId="140AA507" w:rsidR="00FF7DFE" w:rsidRPr="00C4385C" w:rsidRDefault="00FF7DFE" w:rsidP="00D2158B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4C5C750B" w14:textId="77777777" w:rsidR="00FF7DFE" w:rsidRPr="002D6F24" w:rsidRDefault="00FF7DFE" w:rsidP="00D2158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</w:p>
          <w:p w14:paraId="1203046F" w14:textId="77777777" w:rsidR="00FF7DFE" w:rsidRDefault="00FF7DFE" w:rsidP="00D2158B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t>Abilități de utilizare a resurselor și dispozitivelor digitale</w:t>
            </w:r>
          </w:p>
          <w:p w14:paraId="600DD250" w14:textId="530FD015" w:rsidR="005D23F8" w:rsidRPr="002D6F24" w:rsidRDefault="005D23F8" w:rsidP="00D2158B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Competente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formate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in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disciplinelor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parcurse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anterior</w:t>
            </w:r>
          </w:p>
          <w:p w14:paraId="679DDB3F" w14:textId="18CDDD36" w:rsidR="00FF7DFE" w:rsidRPr="00C4385C" w:rsidRDefault="00FF7DFE" w:rsidP="00D2158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2D6F24">
              <w:rPr>
                <w:rFonts w:ascii="Times New Roman" w:hAnsi="Times New Roman"/>
                <w:lang w:val="ro-RO"/>
              </w:rPr>
              <w:lastRenderedPageBreak/>
              <w:t xml:space="preserve">Competențe de comunicare și interrelaționare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5E06791E" w:rsidR="00E0255D" w:rsidRPr="00C4385C" w:rsidRDefault="00D2158B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4934C59" w14:textId="77777777" w:rsidR="00B5425D" w:rsidRPr="005D23F8" w:rsidRDefault="00B5425D" w:rsidP="004F1839">
            <w:pPr>
              <w:pStyle w:val="NoSpacing"/>
              <w:jc w:val="both"/>
              <w:rPr>
                <w:lang w:val="ro-RO"/>
              </w:rPr>
            </w:pPr>
            <w:r>
              <w:sym w:font="Symbol" w:char="F0B7"/>
            </w:r>
            <w:r w:rsidRPr="005D23F8">
              <w:rPr>
                <w:lang w:val="ro-RO"/>
              </w:rPr>
              <w:t xml:space="preserve"> Grupa de studenți se prezintă la clasă cu minim 10 minute inainte de începerea activităților; </w:t>
            </w:r>
          </w:p>
          <w:p w14:paraId="5EDF7997" w14:textId="77777777" w:rsidR="00B5425D" w:rsidRPr="005D23F8" w:rsidRDefault="00B5425D" w:rsidP="004F1839">
            <w:pPr>
              <w:pStyle w:val="NoSpacing"/>
              <w:jc w:val="both"/>
              <w:rPr>
                <w:lang w:val="ro-RO"/>
              </w:rPr>
            </w:pPr>
            <w:r>
              <w:sym w:font="Symbol" w:char="F0B7"/>
            </w:r>
            <w:r w:rsidRPr="005D23F8">
              <w:rPr>
                <w:lang w:val="ro-RO"/>
              </w:rPr>
              <w:t xml:space="preserve"> Studenții își pregătesc mijoacele și materialele didactice necesare derulării activităților, înainte de începerea acestora; </w:t>
            </w:r>
          </w:p>
          <w:p w14:paraId="6C165B20" w14:textId="1A5FD68A" w:rsidR="00B5425D" w:rsidRDefault="00B5425D" w:rsidP="004F1839">
            <w:pPr>
              <w:pStyle w:val="NoSpacing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prezinte</w:t>
            </w:r>
            <w:proofErr w:type="spellEnd"/>
            <w:r>
              <w:t xml:space="preserve"> </w:t>
            </w:r>
            <w:proofErr w:type="spellStart"/>
            <w:r>
              <w:t>tutorilor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supervizorului</w:t>
            </w:r>
            <w:proofErr w:type="spellEnd"/>
            <w:r>
              <w:t xml:space="preserve"> de </w:t>
            </w:r>
            <w:proofErr w:type="spellStart"/>
            <w:r>
              <w:t>practică</w:t>
            </w:r>
            <w:proofErr w:type="spellEnd"/>
            <w:r>
              <w:t xml:space="preserve">,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corectare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avizare</w:t>
            </w:r>
            <w:proofErr w:type="spellEnd"/>
            <w:r>
              <w:t xml:space="preserve">, </w:t>
            </w:r>
            <w:proofErr w:type="spellStart"/>
            <w:r>
              <w:t>proiectele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ale </w:t>
            </w:r>
            <w:proofErr w:type="spellStart"/>
            <w:r>
              <w:t>lecţiilor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urmează</w:t>
            </w:r>
            <w:proofErr w:type="spellEnd"/>
            <w:r>
              <w:t xml:space="preserve"> a fi </w:t>
            </w:r>
            <w:proofErr w:type="spellStart"/>
            <w:r>
              <w:t>susținute</w:t>
            </w:r>
            <w:proofErr w:type="spellEnd"/>
            <w:r>
              <w:t xml:space="preserve">, cu cel </w:t>
            </w:r>
            <w:proofErr w:type="spellStart"/>
            <w:r>
              <w:t>puțin</w:t>
            </w:r>
            <w:proofErr w:type="spellEnd"/>
            <w:r>
              <w:t xml:space="preserve"> 10,  </w:t>
            </w:r>
            <w:proofErr w:type="spellStart"/>
            <w:r>
              <w:t>respectiv</w:t>
            </w:r>
            <w:proofErr w:type="spellEnd"/>
            <w:r>
              <w:t xml:space="preserve"> 6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calendaristice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; </w:t>
            </w:r>
          </w:p>
          <w:p w14:paraId="47BFB628" w14:textId="68DB9268" w:rsidR="00B5425D" w:rsidRDefault="00B5425D" w:rsidP="004F1839">
            <w:pPr>
              <w:pStyle w:val="NoSpacing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participe</w:t>
            </w:r>
            <w:proofErr w:type="spellEnd"/>
            <w:r>
              <w:t xml:space="preserve"> la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lecțiilor</w:t>
            </w:r>
            <w:proofErr w:type="spellEnd"/>
            <w:r>
              <w:t xml:space="preserve"> </w:t>
            </w:r>
            <w:proofErr w:type="spellStart"/>
            <w:r>
              <w:t>susținute</w:t>
            </w:r>
            <w:proofErr w:type="spellEnd"/>
            <w:r>
              <w:t xml:space="preserve"> de </w:t>
            </w:r>
            <w:proofErr w:type="spellStart"/>
            <w:r>
              <w:t>alți</w:t>
            </w:r>
            <w:proofErr w:type="spellEnd"/>
            <w:r>
              <w:t xml:space="preserve"> </w:t>
            </w:r>
            <w:proofErr w:type="spellStart"/>
            <w:r>
              <w:t>colegi</w:t>
            </w:r>
            <w:proofErr w:type="spellEnd"/>
            <w:r>
              <w:t xml:space="preserve"> de </w:t>
            </w:r>
            <w:proofErr w:type="spellStart"/>
            <w:r>
              <w:t>grupă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autoanaliza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propriilor</w:t>
            </w:r>
            <w:proofErr w:type="spellEnd"/>
            <w:r>
              <w:t xml:space="preserve"> </w:t>
            </w:r>
            <w:proofErr w:type="spellStart"/>
            <w:r>
              <w:t>lecții</w:t>
            </w:r>
            <w:proofErr w:type="spellEnd"/>
            <w:r>
              <w:t xml:space="preserve">; </w:t>
            </w:r>
          </w:p>
          <w:p w14:paraId="4BD0591C" w14:textId="48269147" w:rsidR="00802D13" w:rsidRPr="00B5425D" w:rsidRDefault="00B5425D" w:rsidP="004F183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>
              <w:t>portofoliul</w:t>
            </w:r>
            <w:proofErr w:type="spellEnd"/>
            <w:r>
              <w:t xml:space="preserve"> de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complet</w:t>
            </w:r>
            <w:proofErr w:type="spellEnd"/>
            <w:r>
              <w:t xml:space="preserve">, la </w:t>
            </w:r>
            <w:proofErr w:type="spellStart"/>
            <w:r>
              <w:t>finalul</w:t>
            </w:r>
            <w:proofErr w:type="spellEnd"/>
            <w:r>
              <w:t xml:space="preserve">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semestru</w:t>
            </w:r>
            <w:proofErr w:type="spellEnd"/>
            <w:r>
              <w:t xml:space="preserve">, </w:t>
            </w:r>
            <w:proofErr w:type="spellStart"/>
            <w:r>
              <w:t>respectand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cerințele</w:t>
            </w:r>
            <w:proofErr w:type="spellEnd"/>
            <w:r>
              <w:t xml:space="preserve"> formulate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supervizor</w:t>
            </w:r>
            <w:proofErr w:type="spellEnd"/>
            <w:r>
              <w:t>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4482A82B" w14:textId="540D83C5" w:rsidR="005D23F8" w:rsidRPr="005D23F8" w:rsidRDefault="005D23F8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proofErr w:type="spellStart"/>
      <w:r>
        <w:rPr>
          <w:rFonts w:ascii="DejaVuSans" w:eastAsia="Calibri" w:hAnsi="DejaVuSans" w:cs="DejaVuSans"/>
          <w:sz w:val="22"/>
          <w:szCs w:val="22"/>
          <w:lang w:val="en-US" w:eastAsia="en-US"/>
        </w:rPr>
        <w:t>Competențe</w:t>
      </w:r>
      <w:proofErr w:type="spellEnd"/>
      <w:r>
        <w:rPr>
          <w:rFonts w:ascii="DejaVuSans" w:eastAsia="Calibri" w:hAnsi="DejaVuSans" w:cs="DejaVuSans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DejaVuSans" w:eastAsia="Calibri" w:hAnsi="DejaVuSans" w:cs="DejaVuSans"/>
          <w:sz w:val="22"/>
          <w:szCs w:val="22"/>
          <w:lang w:val="en-US" w:eastAsia="en-US"/>
        </w:rPr>
        <w:t>specifice</w:t>
      </w:r>
      <w:proofErr w:type="spellEnd"/>
      <w:r>
        <w:rPr>
          <w:rFonts w:ascii="DejaVuSans" w:eastAsia="Calibri" w:hAnsi="DejaVuSans" w:cs="DejaVuSans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DejaVuSans" w:eastAsia="Calibri" w:hAnsi="DejaVuSans" w:cs="DejaVuSans"/>
          <w:sz w:val="22"/>
          <w:szCs w:val="22"/>
          <w:lang w:val="en-US" w:eastAsia="en-US"/>
        </w:rPr>
        <w:t>acumulate</w:t>
      </w:r>
      <w:proofErr w:type="spellEnd"/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441"/>
        <w:gridCol w:w="7190"/>
      </w:tblGrid>
      <w:tr w:rsidR="005D23F8" w14:paraId="12FC4E40" w14:textId="77777777" w:rsidTr="005D23F8">
        <w:tc>
          <w:tcPr>
            <w:tcW w:w="1441" w:type="dxa"/>
          </w:tcPr>
          <w:p w14:paraId="027BE220" w14:textId="2801B1E4" w:rsidR="005D23F8" w:rsidRDefault="005D23F8" w:rsidP="005D23F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profesionale</w:t>
            </w:r>
            <w:proofErr w:type="spellEnd"/>
          </w:p>
        </w:tc>
        <w:tc>
          <w:tcPr>
            <w:tcW w:w="7190" w:type="dxa"/>
          </w:tcPr>
          <w:p w14:paraId="01284814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C1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evaluarea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autoevaluarea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procesului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didactic;</w:t>
            </w:r>
          </w:p>
          <w:p w14:paraId="23AF6A13" w14:textId="2968940E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C2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instructiv-educativă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tehnologiei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informaţionale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</w:p>
          <w:p w14:paraId="1B852DD0" w14:textId="715F7E24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C3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Abordarea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diferenţiată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educabililor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</w:p>
          <w:p w14:paraId="5F3B33A7" w14:textId="617923CA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C4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conducerea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educabili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istorie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</w:p>
          <w:p w14:paraId="7D3980DE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C5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funcţională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659EAA68" w14:textId="2211BC16" w:rsidR="005D23F8" w:rsidRDefault="005D23F8" w:rsidP="005D23F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C6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Dezvoltarea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gestionarea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parteneriatului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comunitate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  <w:tr w:rsidR="005D23F8" w14:paraId="403C15BF" w14:textId="77777777" w:rsidTr="005D23F8">
        <w:tc>
          <w:tcPr>
            <w:tcW w:w="1441" w:type="dxa"/>
          </w:tcPr>
          <w:p w14:paraId="74529808" w14:textId="49E396A4" w:rsidR="005D23F8" w:rsidRDefault="005D23F8" w:rsidP="005D23F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Competenţe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transversale</w:t>
            </w:r>
            <w:proofErr w:type="spellEnd"/>
          </w:p>
        </w:tc>
        <w:tc>
          <w:tcPr>
            <w:tcW w:w="7190" w:type="dxa"/>
          </w:tcPr>
          <w:p w14:paraId="1BE53A4B" w14:textId="6639DB31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C7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Aplicarea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principiilor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normelor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valorilor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eticii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propriei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strategii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riguroasă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68FC883D" w14:textId="51727304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C8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Identificarea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rolurilor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responsabilităţilor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într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-o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echipă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pluri-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specializată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aplicarea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relaţionare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echipei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  <w:p w14:paraId="1F9F603F" w14:textId="2BE74B65" w:rsidR="005D23F8" w:rsidRP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C9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Identificarea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oportunităţilor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formare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continuă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valorificarea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eficientă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resurselor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învăţare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propria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dezvoltare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11AF82F8" w14:textId="77777777" w:rsidR="005D23F8" w:rsidRDefault="005D23F8" w:rsidP="005D23F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D6F933" w14:textId="77777777" w:rsidR="005D23F8" w:rsidRDefault="005D23F8" w:rsidP="005D23F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E28F80F" w14:textId="27AF8D93" w:rsidR="00E0255D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p w14:paraId="6B1014F9" w14:textId="18C6327D" w:rsidR="00C4368B" w:rsidRPr="00C4368B" w:rsidRDefault="00C4368B" w:rsidP="00C4368B">
      <w:pPr>
        <w:rPr>
          <w:b/>
          <w:sz w:val="22"/>
          <w:szCs w:val="22"/>
          <w:lang w:val="en-US" w:eastAsia="en-US"/>
        </w:rPr>
      </w:pPr>
      <w:r w:rsidRPr="00C4368B">
        <w:rPr>
          <w:b/>
          <w:i/>
          <w:iCs/>
        </w:rPr>
        <w:t xml:space="preserve">Materialele în format electronic pot fi consultate în format electronic pe </w:t>
      </w:r>
      <w:r w:rsidRPr="00C4368B">
        <w:rPr>
          <w:b/>
          <w:bCs/>
          <w:i/>
          <w:iCs/>
        </w:rPr>
        <w:t>Classroom</w:t>
      </w:r>
      <w:r w:rsidRPr="00C4368B">
        <w:rPr>
          <w:b/>
        </w:rPr>
        <w:t xml:space="preserve">.  Codul pentru curs este: </w:t>
      </w:r>
      <w:r w:rsidRPr="00C4368B">
        <w:rPr>
          <w:b/>
          <w:color w:val="FF0000"/>
        </w:rPr>
        <w:t>hodyo3m</w:t>
      </w:r>
    </w:p>
    <w:p w14:paraId="35706C3C" w14:textId="77777777" w:rsidR="00C4368B" w:rsidRPr="00C4385C" w:rsidRDefault="00C4368B" w:rsidP="00C4368B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7470"/>
      </w:tblGrid>
      <w:tr w:rsidR="00E0255D" w:rsidRPr="00C4385C" w14:paraId="76694619" w14:textId="77777777" w:rsidTr="005D23F8">
        <w:trPr>
          <w:cantSplit/>
          <w:trHeight w:val="890"/>
        </w:trPr>
        <w:tc>
          <w:tcPr>
            <w:tcW w:w="1919" w:type="dxa"/>
            <w:shd w:val="clear" w:color="auto" w:fill="auto"/>
            <w:vAlign w:val="center"/>
          </w:tcPr>
          <w:p w14:paraId="44C132C9" w14:textId="2AADE81F" w:rsidR="00E0255D" w:rsidRPr="00D21906" w:rsidRDefault="005D23F8" w:rsidP="00C94D7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7.1.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Obiectivul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general al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disciplinei</w:t>
            </w:r>
            <w:proofErr w:type="spellEnd"/>
          </w:p>
        </w:tc>
        <w:tc>
          <w:tcPr>
            <w:tcW w:w="7470" w:type="dxa"/>
            <w:shd w:val="clear" w:color="auto" w:fill="auto"/>
          </w:tcPr>
          <w:p w14:paraId="489E27CA" w14:textId="3A03FC6D" w:rsidR="00E0255D" w:rsidRPr="000B2F8F" w:rsidRDefault="005D23F8" w:rsidP="00FF7DF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E0255D" w:rsidRPr="00C4385C" w14:paraId="5C767D8B" w14:textId="77777777" w:rsidTr="005D23F8">
        <w:trPr>
          <w:cantSplit/>
          <w:trHeight w:val="831"/>
        </w:trPr>
        <w:tc>
          <w:tcPr>
            <w:tcW w:w="1919" w:type="dxa"/>
            <w:shd w:val="clear" w:color="auto" w:fill="auto"/>
            <w:vAlign w:val="center"/>
          </w:tcPr>
          <w:p w14:paraId="3FB3257E" w14:textId="0EDD4C61" w:rsidR="00E0255D" w:rsidRPr="00D21906" w:rsidRDefault="005D23F8" w:rsidP="00C94D7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lastRenderedPageBreak/>
              <w:t xml:space="preserve">7.2.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Obiectivele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specifice</w:t>
            </w:r>
            <w:proofErr w:type="spellEnd"/>
          </w:p>
        </w:tc>
        <w:tc>
          <w:tcPr>
            <w:tcW w:w="7470" w:type="dxa"/>
            <w:shd w:val="clear" w:color="auto" w:fill="auto"/>
          </w:tcPr>
          <w:p w14:paraId="5219FCF8" w14:textId="61CC5842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adecvată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limbajului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specific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specialitate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predării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cunoştiţelor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specialitate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</w:p>
          <w:p w14:paraId="12323625" w14:textId="22E86D73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Exersarea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demersurilor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acţiunilor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civice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democratice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</w:p>
          <w:p w14:paraId="2B53F113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Folosirea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resurselor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susţin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învăţarea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permanent;</w:t>
            </w:r>
          </w:p>
          <w:p w14:paraId="0F18C4FA" w14:textId="3EC804D9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Formarea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deprinderilor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analiza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corect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principalele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folosirea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lor</w:t>
            </w:r>
          </w:p>
          <w:p w14:paraId="44496ABC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adecvată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catedră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</w:p>
          <w:p w14:paraId="766A5C65" w14:textId="291EDBF3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Formarea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capacităţii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operaţionaliza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corect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obiectivele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;</w:t>
            </w:r>
          </w:p>
          <w:p w14:paraId="4C853393" w14:textId="28BFD9C0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Formarea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deprinderilor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tratare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diferenţiată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lecţiei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promovând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munca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independent;</w:t>
            </w:r>
          </w:p>
          <w:p w14:paraId="26A3295C" w14:textId="2CFAF5D3" w:rsidR="00D21906" w:rsidRP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metodelor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tehnicilor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evaluare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rezultatelor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ale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50140982" w14:textId="24B0F1A9" w:rsidR="00C4385C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33339C1D" w14:textId="77777777" w:rsidR="00D2158B" w:rsidRPr="002644F8" w:rsidRDefault="00D2158B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6A159300" w:rsidR="00E0255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610"/>
        <w:gridCol w:w="2070"/>
      </w:tblGrid>
      <w:tr w:rsidR="00D2158B" w:rsidRPr="00D2158B" w14:paraId="7830BC4F" w14:textId="77777777" w:rsidTr="005D23F8">
        <w:tc>
          <w:tcPr>
            <w:tcW w:w="4680" w:type="dxa"/>
            <w:shd w:val="clear" w:color="auto" w:fill="auto"/>
          </w:tcPr>
          <w:p w14:paraId="24DE1977" w14:textId="76EBA97A" w:rsidR="00D2158B" w:rsidRPr="00D2158B" w:rsidRDefault="005D23F8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</w:t>
            </w:r>
            <w:r w:rsidR="00D2158B" w:rsidRPr="00D2158B">
              <w:rPr>
                <w:rFonts w:ascii="Times New Roman" w:hAnsi="Times New Roman"/>
                <w:b/>
                <w:lang w:val="ro-RO"/>
              </w:rPr>
              <w:t>.1 Curs</w:t>
            </w:r>
          </w:p>
        </w:tc>
        <w:tc>
          <w:tcPr>
            <w:tcW w:w="2610" w:type="dxa"/>
            <w:shd w:val="clear" w:color="auto" w:fill="auto"/>
          </w:tcPr>
          <w:p w14:paraId="7783BB00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13A9E7DD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D2158B" w:rsidRPr="00D2158B" w14:paraId="762BDE25" w14:textId="77777777" w:rsidTr="005D23F8">
        <w:tc>
          <w:tcPr>
            <w:tcW w:w="4680" w:type="dxa"/>
            <w:shd w:val="clear" w:color="auto" w:fill="auto"/>
          </w:tcPr>
          <w:p w14:paraId="00B5174B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14:paraId="3E4B3DA3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67886231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D2158B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D2158B" w:rsidRPr="00D2158B" w14:paraId="12F097C3" w14:textId="77777777" w:rsidTr="00FF7DFE">
        <w:tc>
          <w:tcPr>
            <w:tcW w:w="9360" w:type="dxa"/>
            <w:gridSpan w:val="3"/>
            <w:shd w:val="clear" w:color="auto" w:fill="auto"/>
          </w:tcPr>
          <w:p w14:paraId="0BF6244F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CDBAFB4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2158B" w:rsidRPr="00D2158B" w14:paraId="59E598C5" w14:textId="77777777" w:rsidTr="005D23F8">
        <w:tc>
          <w:tcPr>
            <w:tcW w:w="4680" w:type="dxa"/>
            <w:shd w:val="clear" w:color="auto" w:fill="auto"/>
          </w:tcPr>
          <w:p w14:paraId="32FAC19F" w14:textId="0B1A8984" w:rsidR="00D2158B" w:rsidRPr="00D2158B" w:rsidRDefault="005D23F8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</w:t>
            </w:r>
            <w:r w:rsidR="00D2158B" w:rsidRPr="00D2158B">
              <w:rPr>
                <w:rFonts w:ascii="Times New Roman" w:hAnsi="Times New Roman"/>
                <w:b/>
                <w:lang w:val="ro-RO"/>
              </w:rPr>
              <w:t xml:space="preserve">.2 Seminar </w:t>
            </w:r>
          </w:p>
        </w:tc>
        <w:tc>
          <w:tcPr>
            <w:tcW w:w="2610" w:type="dxa"/>
            <w:shd w:val="clear" w:color="auto" w:fill="auto"/>
          </w:tcPr>
          <w:p w14:paraId="58E2C9ED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070" w:type="dxa"/>
            <w:shd w:val="clear" w:color="auto" w:fill="auto"/>
          </w:tcPr>
          <w:p w14:paraId="0F6968C9" w14:textId="77777777" w:rsidR="00D2158B" w:rsidRPr="00D2158B" w:rsidRDefault="00D2158B" w:rsidP="00B47A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D2158B" w:rsidRPr="00D2158B" w14:paraId="69E40B18" w14:textId="77777777" w:rsidTr="005D23F8">
        <w:tc>
          <w:tcPr>
            <w:tcW w:w="4680" w:type="dxa"/>
            <w:shd w:val="clear" w:color="auto" w:fill="auto"/>
          </w:tcPr>
          <w:p w14:paraId="772E436A" w14:textId="512B674B" w:rsidR="00D2158B" w:rsidRPr="005D23F8" w:rsidRDefault="005D23F8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informare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privind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derularea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prezentarea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tuturor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documentelor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utilizate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2D961ECB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Prelegerea</w:t>
            </w:r>
            <w:proofErr w:type="spellEnd"/>
          </w:p>
          <w:p w14:paraId="73280FB6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62EF9B45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Exemplificarea</w:t>
            </w:r>
            <w:proofErr w:type="spellEnd"/>
          </w:p>
          <w:p w14:paraId="1D24A479" w14:textId="77777777" w:rsidR="005D23F8" w:rsidRDefault="005D23F8" w:rsidP="005D23F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Demonstratia</w:t>
            </w:r>
            <w:proofErr w:type="spellEnd"/>
          </w:p>
          <w:p w14:paraId="44DD2FE5" w14:textId="21C679D8" w:rsidR="00D2158B" w:rsidRPr="00D2158B" w:rsidRDefault="005D23F8" w:rsidP="005D23F8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Studiul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caz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4833DBA" w14:textId="5AD7E6D7" w:rsidR="00D2158B" w:rsidRPr="00D2158B" w:rsidRDefault="005D23F8" w:rsidP="00B47A7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D2158B" w:rsidRPr="00D2158B" w14:paraId="15937D4C" w14:textId="77777777" w:rsidTr="005D23F8">
        <w:tc>
          <w:tcPr>
            <w:tcW w:w="4680" w:type="dxa"/>
            <w:shd w:val="clear" w:color="auto" w:fill="auto"/>
          </w:tcPr>
          <w:p w14:paraId="0EDD0C58" w14:textId="73472119" w:rsidR="00D2158B" w:rsidRPr="005D23F8" w:rsidRDefault="005D23F8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Familiarizarea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institutia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in</w:t>
            </w:r>
            <w:r w:rsid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care se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deruleaza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practica</w:t>
            </w:r>
            <w:proofErr w:type="spellEnd"/>
            <w:r w:rsid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tutorii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</w:t>
            </w:r>
            <w:r w:rsid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grupul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2 ore</w:t>
            </w:r>
          </w:p>
        </w:tc>
        <w:tc>
          <w:tcPr>
            <w:tcW w:w="2610" w:type="dxa"/>
            <w:shd w:val="clear" w:color="auto" w:fill="auto"/>
          </w:tcPr>
          <w:p w14:paraId="352B806A" w14:textId="0F364B71" w:rsidR="00D2158B" w:rsidRPr="00D2158B" w:rsidRDefault="00D37C5F" w:rsidP="00B47A7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Conversatia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D7C5346" w14:textId="0BC366FE" w:rsidR="00D2158B" w:rsidRPr="00D2158B" w:rsidRDefault="00D37C5F" w:rsidP="00B47A7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2 ore</w:t>
            </w:r>
          </w:p>
        </w:tc>
      </w:tr>
      <w:tr w:rsidR="00D2158B" w:rsidRPr="00D2158B" w14:paraId="5EC5DA05" w14:textId="77777777" w:rsidTr="005D23F8">
        <w:tc>
          <w:tcPr>
            <w:tcW w:w="4680" w:type="dxa"/>
            <w:shd w:val="clear" w:color="auto" w:fill="auto"/>
          </w:tcPr>
          <w:p w14:paraId="75AC720F" w14:textId="38106AE6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-educative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observaţie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desfăşurate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clasă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asistenţă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-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12 ore</w:t>
            </w:r>
          </w:p>
        </w:tc>
        <w:tc>
          <w:tcPr>
            <w:tcW w:w="2610" w:type="dxa"/>
            <w:shd w:val="clear" w:color="auto" w:fill="auto"/>
          </w:tcPr>
          <w:p w14:paraId="40C47556" w14:textId="386C72E7" w:rsidR="00D2158B" w:rsidRPr="00D2158B" w:rsidRDefault="00D37C5F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Observatia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009B087" w14:textId="600041D2" w:rsidR="00D2158B" w:rsidRPr="00D2158B" w:rsidRDefault="00D37C5F" w:rsidP="00B47A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</w:t>
            </w:r>
            <w:r w:rsidR="00B36A43"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2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 xml:space="preserve"> ore</w:t>
            </w:r>
          </w:p>
        </w:tc>
      </w:tr>
      <w:tr w:rsidR="00D2158B" w:rsidRPr="00D2158B" w14:paraId="7473B6B9" w14:textId="77777777" w:rsidTr="005D23F8">
        <w:tc>
          <w:tcPr>
            <w:tcW w:w="4680" w:type="dxa"/>
            <w:shd w:val="clear" w:color="auto" w:fill="auto"/>
          </w:tcPr>
          <w:p w14:paraId="239EB009" w14:textId="637D4745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instructiv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-educative practice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susţinute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către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studenţi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predare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702DC9F7" w14:textId="04D96B4C" w:rsidR="00D2158B" w:rsidRPr="00D2158B" w:rsidRDefault="00D37C5F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Exercitiul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322C9C44" w14:textId="1EBCB351" w:rsidR="00D2158B" w:rsidRPr="00D2158B" w:rsidRDefault="00D37C5F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D2158B" w:rsidRPr="00D2158B" w14:paraId="2068F573" w14:textId="77777777" w:rsidTr="005D23F8">
        <w:tc>
          <w:tcPr>
            <w:tcW w:w="4680" w:type="dxa"/>
            <w:shd w:val="clear" w:color="auto" w:fill="auto"/>
          </w:tcPr>
          <w:p w14:paraId="3F965342" w14:textId="56090B33" w:rsid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Proiectarea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elaborarea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materialelor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necesare</w:t>
            </w:r>
            <w:proofErr w:type="spellEnd"/>
          </w:p>
          <w:p w14:paraId="246C9E66" w14:textId="6A8D9B6C" w:rsid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organizării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desfăşurării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activităţilor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</w:p>
          <w:p w14:paraId="1A733876" w14:textId="78D3AD01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educative (cu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îndrumarea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supervizorului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practică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tutorelui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1</w:t>
            </w:r>
            <w:r w:rsidR="00B36A43"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0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 xml:space="preserve"> ore</w:t>
            </w:r>
          </w:p>
        </w:tc>
        <w:tc>
          <w:tcPr>
            <w:tcW w:w="2610" w:type="dxa"/>
            <w:shd w:val="clear" w:color="auto" w:fill="auto"/>
          </w:tcPr>
          <w:p w14:paraId="631B273A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Problematizarea</w:t>
            </w:r>
            <w:proofErr w:type="spellEnd"/>
          </w:p>
          <w:p w14:paraId="49262318" w14:textId="23BCD42F" w:rsidR="00D2158B" w:rsidRPr="00D2158B" w:rsidRDefault="00D37C5F" w:rsidP="00D37C5F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Exercitiul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6226426" w14:textId="1F45A87E" w:rsidR="00D2158B" w:rsidRPr="00D2158B" w:rsidRDefault="00B36A43" w:rsidP="00B47A7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10</w:t>
            </w:r>
            <w:r w:rsidR="00D37C5F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ore</w:t>
            </w:r>
          </w:p>
        </w:tc>
      </w:tr>
      <w:tr w:rsidR="00D2158B" w:rsidRPr="00D2158B" w14:paraId="6094BA05" w14:textId="77777777" w:rsidTr="005D23F8">
        <w:tc>
          <w:tcPr>
            <w:tcW w:w="4680" w:type="dxa"/>
            <w:shd w:val="clear" w:color="auto" w:fill="auto"/>
          </w:tcPr>
          <w:p w14:paraId="143D80C3" w14:textId="6737BDDC" w:rsidR="00D2158B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Alte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tipuri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activităţi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educaţionale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 de ex.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şedinţa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părinţii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participare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comisia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metodică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consiliu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profesoral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consultaţii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elevii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profesor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serviciu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pe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şcoală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cercuri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pedagogice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completare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registru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matricol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catalog,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condica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prezenta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plan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activitati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extracuriculare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) – 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2"/>
                <w:szCs w:val="22"/>
                <w:lang w:val="en-US" w:eastAsia="en-US"/>
              </w:rPr>
              <w:t>4 ore</w:t>
            </w:r>
          </w:p>
        </w:tc>
        <w:tc>
          <w:tcPr>
            <w:tcW w:w="2610" w:type="dxa"/>
            <w:shd w:val="clear" w:color="auto" w:fill="auto"/>
          </w:tcPr>
          <w:p w14:paraId="314F7CC1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Observatia</w:t>
            </w:r>
            <w:proofErr w:type="spellEnd"/>
          </w:p>
          <w:p w14:paraId="5171CA75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Conversatia</w:t>
            </w:r>
            <w:proofErr w:type="spellEnd"/>
          </w:p>
          <w:p w14:paraId="1570DC3F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Studiul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caz</w:t>
            </w:r>
            <w:proofErr w:type="spellEnd"/>
          </w:p>
          <w:p w14:paraId="25BE2C63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Exercitiul</w:t>
            </w:r>
            <w:proofErr w:type="spellEnd"/>
          </w:p>
          <w:p w14:paraId="7FE2BD0C" w14:textId="0BB9A118" w:rsidR="00D2158B" w:rsidRPr="00D2158B" w:rsidRDefault="00D37C5F" w:rsidP="00D37C5F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NewRomanPSMT" w:eastAsia="Calibri" w:hAnsi="TimesNewRomanPSMT" w:cs="TimesNewRomanPSMT"/>
              </w:rPr>
              <w:t>Exemplificarea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54B309C" w14:textId="08054125" w:rsidR="00D2158B" w:rsidRPr="00D2158B" w:rsidRDefault="00D37C5F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4 ore</w:t>
            </w:r>
          </w:p>
        </w:tc>
      </w:tr>
      <w:tr w:rsidR="00D2158B" w:rsidRPr="00D2158B" w14:paraId="0B16EA8C" w14:textId="77777777" w:rsidTr="005D23F8">
        <w:tc>
          <w:tcPr>
            <w:tcW w:w="4680" w:type="dxa"/>
            <w:shd w:val="clear" w:color="auto" w:fill="auto"/>
          </w:tcPr>
          <w:p w14:paraId="5E2383D6" w14:textId="011C22AE" w:rsidR="00D2158B" w:rsidRPr="00D2158B" w:rsidRDefault="00D2158B" w:rsidP="00B47A7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431CCA7" w14:textId="15F207A6" w:rsidR="00D2158B" w:rsidRPr="00D2158B" w:rsidRDefault="00D2158B" w:rsidP="00B47A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758504D2" w14:textId="7C244182" w:rsidR="00D2158B" w:rsidRPr="00D2158B" w:rsidRDefault="00D2158B" w:rsidP="00B47A70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</w:p>
        </w:tc>
      </w:tr>
      <w:tr w:rsidR="00D2158B" w:rsidRPr="00D2158B" w14:paraId="5CE8842C" w14:textId="77777777" w:rsidTr="005D23F8">
        <w:tc>
          <w:tcPr>
            <w:tcW w:w="4680" w:type="dxa"/>
            <w:shd w:val="clear" w:color="auto" w:fill="auto"/>
          </w:tcPr>
          <w:p w14:paraId="0930B2E3" w14:textId="7AD0DEEE" w:rsidR="00D2158B" w:rsidRPr="00D2158B" w:rsidRDefault="00D37C5F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</w:t>
            </w:r>
            <w:r w:rsidR="00D2158B" w:rsidRPr="00D2158B">
              <w:rPr>
                <w:rFonts w:ascii="Times New Roman" w:hAnsi="Times New Roman"/>
                <w:b/>
                <w:lang w:val="ro-RO"/>
              </w:rPr>
              <w:t xml:space="preserve">.3 Laborator </w:t>
            </w:r>
          </w:p>
        </w:tc>
        <w:tc>
          <w:tcPr>
            <w:tcW w:w="2610" w:type="dxa"/>
            <w:shd w:val="clear" w:color="auto" w:fill="auto"/>
          </w:tcPr>
          <w:p w14:paraId="2C4B6085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62C28EAE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2158B" w:rsidRPr="00D2158B" w14:paraId="1A324EDE" w14:textId="77777777" w:rsidTr="00FF7DFE">
        <w:tc>
          <w:tcPr>
            <w:tcW w:w="9360" w:type="dxa"/>
            <w:gridSpan w:val="3"/>
            <w:shd w:val="clear" w:color="auto" w:fill="auto"/>
          </w:tcPr>
          <w:p w14:paraId="5F237974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D2158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26E9E7D3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Pr="003B71EB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 Bolovan </w:t>
              </w:r>
              <w:r w:rsidRPr="003B71EB">
                <w:rPr>
                  <w:rStyle w:val="text3"/>
                  <w:sz w:val="20"/>
                  <w:szCs w:val="20"/>
                </w:rPr>
                <w:t>Sorina</w:t>
              </w:r>
              <w:r w:rsidRPr="003B71EB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Paula 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Didactica istoriei : noi orizonturi în predarea, învăţarea şi evaluarea istoriei prin metode active</w:t>
            </w:r>
            <w:r>
              <w:rPr>
                <w:sz w:val="20"/>
                <w:szCs w:val="20"/>
              </w:rPr>
              <w:t>, Cluj, 2007</w:t>
            </w:r>
          </w:p>
          <w:p w14:paraId="766F3F4C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Bolovan Sorina Paula,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24DC48E9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Pr="003B71EB">
                <w:rPr>
                  <w:rStyle w:val="Hyperlink"/>
                  <w:color w:val="000000"/>
                  <w:sz w:val="20"/>
                  <w:szCs w:val="20"/>
                  <w:u w:val="none"/>
                </w:rPr>
                <w:t xml:space="preserve"> </w:t>
              </w:r>
              <w:r w:rsidRPr="003B71EB">
                <w:rPr>
                  <w:rStyle w:val="text3"/>
                  <w:color w:val="000000"/>
                  <w:sz w:val="20"/>
                  <w:szCs w:val="20"/>
                </w:rPr>
                <w:t>Bolovan</w:t>
              </w:r>
              <w:r w:rsidRPr="003B71EB">
                <w:rPr>
                  <w:rStyle w:val="Hyperlink"/>
                  <w:u w:val="none"/>
                </w:rPr>
                <w:t xml:space="preserve"> </w:t>
              </w:r>
              <w:r>
                <w:rPr>
                  <w:rStyle w:val="text3"/>
                  <w:color w:val="000000"/>
                  <w:sz w:val="20"/>
                  <w:szCs w:val="20"/>
                </w:rPr>
                <w:t>Sorina Paula</w:t>
              </w:r>
              <w:r w:rsidRPr="003B71EB">
                <w:rPr>
                  <w:rStyle w:val="Hyperlink"/>
                  <w:color w:val="000000"/>
                  <w:sz w:val="20"/>
                  <w:szCs w:val="20"/>
                  <w:u w:val="none"/>
                </w:rPr>
                <w:t>, Nicoleta Marţian, Sorin Marţian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Istoria locală şi valenţele educative ale patrimoniului cultural</w:t>
            </w:r>
            <w:r>
              <w:rPr>
                <w:color w:val="000000"/>
                <w:sz w:val="20"/>
                <w:szCs w:val="20"/>
              </w:rPr>
              <w:t>, Cluj, 2010</w:t>
            </w:r>
          </w:p>
          <w:p w14:paraId="31E5E7B0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 Căpiţă, Laura Căpiţă, Mihai Stamatescu,  </w:t>
            </w:r>
            <w:r>
              <w:rPr>
                <w:i/>
                <w:color w:val="000000"/>
                <w:sz w:val="20"/>
                <w:szCs w:val="20"/>
              </w:rPr>
              <w:t>Istorie : didactica istoriei</w:t>
            </w:r>
            <w:r>
              <w:rPr>
                <w:color w:val="000000"/>
                <w:sz w:val="20"/>
                <w:szCs w:val="20"/>
              </w:rPr>
              <w:t>, Bucureşti, 2005-2006</w:t>
            </w:r>
          </w:p>
          <w:p w14:paraId="5BF62AFF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Capita Laura, Capita Carol, </w:t>
            </w:r>
            <w:r>
              <w:rPr>
                <w:i/>
                <w:iCs/>
                <w:sz w:val="20"/>
                <w:szCs w:val="20"/>
              </w:rPr>
              <w:t xml:space="preserve">Tendinte in didactica istoriei, </w:t>
            </w:r>
            <w:r>
              <w:rPr>
                <w:sz w:val="20"/>
                <w:szCs w:val="20"/>
              </w:rPr>
              <w:t>Editura Paralela 45, Pitești, 2005.</w:t>
            </w:r>
          </w:p>
          <w:p w14:paraId="0DDC4D3C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9" w:history="1">
              <w:r w:rsidRPr="003B71EB">
                <w:rPr>
                  <w:rStyle w:val="Hyperlink"/>
                  <w:color w:val="auto"/>
                  <w:sz w:val="20"/>
                  <w:szCs w:val="20"/>
                  <w:u w:val="none"/>
                </w:rPr>
                <w:t>Căpiţă Laura, Carol Căpiţă, Mihai Stamatescu</w:t>
              </w:r>
            </w:hyperlink>
            <w:r>
              <w:rPr>
                <w:i/>
                <w:sz w:val="20"/>
                <w:szCs w:val="20"/>
              </w:rPr>
              <w:t xml:space="preserve">, Istorie : educaţie non-formală, comunicare şi istorie, </w:t>
            </w:r>
            <w:r>
              <w:rPr>
                <w:sz w:val="20"/>
                <w:szCs w:val="20"/>
              </w:rPr>
              <w:t>Bucureşti, 2007</w:t>
            </w:r>
          </w:p>
          <w:p w14:paraId="578BAD0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Tănasă Gheorghe</w:t>
            </w:r>
            <w:r>
              <w:rPr>
                <w:i/>
                <w:iCs/>
                <w:sz w:val="20"/>
                <w:szCs w:val="20"/>
              </w:rPr>
              <w:t>, Metodica predării- învăţării istoriei în şcoală</w:t>
            </w:r>
            <w:r>
              <w:rPr>
                <w:sz w:val="20"/>
                <w:szCs w:val="20"/>
              </w:rPr>
              <w:t>, Editura Spiru Haret, Iaşi, 1996, 1998.</w:t>
            </w:r>
          </w:p>
          <w:p w14:paraId="247A6C52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Felezeu Călin,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Ed. Presa Universitară Clujeană, 1998, 2000.</w:t>
            </w:r>
          </w:p>
          <w:p w14:paraId="079A39C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Gruber Gabriela,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Didactica istoriei și formarea de competențe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Târgoviște, 2016</w:t>
            </w:r>
          </w:p>
          <w:p w14:paraId="42A7D678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Didactica istoriei - note de curs</w:t>
            </w:r>
            <w:r>
              <w:rPr>
                <w:sz w:val="20"/>
                <w:szCs w:val="20"/>
              </w:rPr>
              <w:t>, Timişoara, 2014</w:t>
            </w:r>
          </w:p>
          <w:p w14:paraId="3BDB9C80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Nicolae, </w:t>
            </w:r>
            <w:r>
              <w:rPr>
                <w:i/>
                <w:sz w:val="20"/>
                <w:szCs w:val="20"/>
              </w:rPr>
              <w:t>Ghid de practică pedagogică</w:t>
            </w:r>
            <w:r>
              <w:rPr>
                <w:sz w:val="20"/>
                <w:szCs w:val="20"/>
              </w:rPr>
              <w:t>, Timişoara, 2011, 2014, 2020</w:t>
            </w:r>
          </w:p>
          <w:p w14:paraId="730FAB58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Muzeul școlar ca mediu educațional, în vol Informare și documentare: activitate științifică și profesională, Vol. VII, București, 2014,  pp. 105-110, ISBN 978-973-8366-31-2</w:t>
            </w:r>
          </w:p>
          <w:p w14:paraId="3B2D4ECC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sz w:val="20"/>
                <w:szCs w:val="20"/>
              </w:rPr>
              <w:t>Aspecte privind promovare a valorilor în cadrul orelor de istorie, în vol. Educația din perspectiva valorilor, Tom VI: SUMMA PEDAGOGICA, Chișinău, 2014</w:t>
            </w:r>
          </w:p>
          <w:p w14:paraId="5434BD74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>Identitatea istorică într-o societate eterogenă cultural</w:t>
            </w:r>
            <w:r>
              <w:rPr>
                <w:bCs/>
                <w:i/>
                <w:sz w:val="20"/>
                <w:szCs w:val="20"/>
              </w:rPr>
              <w:t xml:space="preserve"> în vol. Educația din perspectiva valorilor</w:t>
            </w:r>
            <w:r>
              <w:rPr>
                <w:bCs/>
                <w:sz w:val="20"/>
                <w:szCs w:val="20"/>
              </w:rPr>
              <w:t>, Tom VII: SUMMA PEDAGOGICA, Chișinău, 2015, p.</w:t>
            </w:r>
            <w:r>
              <w:rPr>
                <w:bCs/>
                <w:color w:val="000000"/>
                <w:sz w:val="20"/>
                <w:szCs w:val="20"/>
              </w:rPr>
              <w:t xml:space="preserve"> 184-188</w:t>
            </w:r>
          </w:p>
          <w:p w14:paraId="0654E0B6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Hurduzeu: </w:t>
            </w:r>
            <w:r>
              <w:rPr>
                <w:bCs/>
                <w:i/>
                <w:iCs/>
                <w:sz w:val="20"/>
                <w:szCs w:val="20"/>
              </w:rPr>
              <w:t>Metode de promovare a diversității culturale în școală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 Informare și documentare: activitate științifică și profesională, Vol. VIII, București, 2015, p.14-24  </w:t>
            </w:r>
          </w:p>
          <w:p w14:paraId="013D6A3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Images as Teaching Aid Materials within the History Class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10" w:tgtFrame="_blank" w:history="1">
              <w:r>
                <w:rPr>
                  <w:rStyle w:val="Hyperlink"/>
                  <w:bCs/>
                  <w:color w:val="338FE9"/>
                  <w:sz w:val="20"/>
                  <w:szCs w:val="20"/>
                  <w:shd w:val="clear" w:color="auto" w:fill="FFFFFF"/>
                </w:rPr>
                <w:t>http://trivent-publishing.eu/communicationtoday.html</w:t>
              </w:r>
            </w:hyperlink>
          </w:p>
          <w:p w14:paraId="2C21112F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bookmarkStart w:id="0" w:name="_Hlk72172542"/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 xml:space="preserve">, D Crăciun, </w:t>
            </w:r>
            <w:bookmarkEnd w:id="0"/>
            <w:r>
              <w:rPr>
                <w:bCs/>
                <w:i/>
                <w:sz w:val="20"/>
                <w:szCs w:val="20"/>
              </w:rPr>
              <w:t>Bringing History To Life Through ITC</w:t>
            </w:r>
            <w:r>
              <w:rPr>
                <w:bCs/>
                <w:sz w:val="20"/>
                <w:szCs w:val="20"/>
              </w:rPr>
              <w:t>, The 12th International Scientific Conference “eLearning and Software for Education”, vol III, București, 2016</w:t>
            </w:r>
          </w:p>
          <w:p w14:paraId="0B9CF0F3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</w:t>
            </w:r>
            <w:r>
              <w:rPr>
                <w:bCs/>
                <w:sz w:val="20"/>
                <w:szCs w:val="20"/>
              </w:rPr>
              <w:t>, D Crăciun,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ACTING LIKE A HISTORIAN IN A TECHNOLOGY BASED CLASS, </w:t>
            </w:r>
            <w:r>
              <w:rPr>
                <w:bCs/>
                <w:color w:val="000000"/>
                <w:sz w:val="20"/>
                <w:szCs w:val="20"/>
              </w:rPr>
              <w:t>The 13 th International Scientific Conference “eLearning and Software for Education”, 2017, p.</w:t>
            </w:r>
            <w:r>
              <w:rPr>
                <w:bCs/>
                <w:sz w:val="20"/>
                <w:szCs w:val="20"/>
              </w:rPr>
              <w:t xml:space="preserve"> 275-282 </w:t>
            </w:r>
            <w:hyperlink r:id="rId11" w:history="1">
              <w:r>
                <w:rPr>
                  <w:rStyle w:val="Hyperlink"/>
                  <w:bCs/>
                  <w:sz w:val="20"/>
                  <w:szCs w:val="20"/>
                </w:rPr>
                <w:t>http://proceedings.elseconference.eu/index.php?r=site/index&amp;year=2017&amp;index=papers&amp;vol=25&amp;paper=9a82b8fab7c76c5d33f8750047b1a8d8</w:t>
              </w:r>
            </w:hyperlink>
            <w:r>
              <w:rPr>
                <w:bCs/>
                <w:sz w:val="20"/>
                <w:szCs w:val="20"/>
              </w:rPr>
              <w:t xml:space="preserve">    </w:t>
            </w:r>
          </w:p>
          <w:p w14:paraId="1ED45416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GB"/>
              </w:rPr>
              <w:t>THE USE HISTORICAL MOVIES IN TEACHING HISTORY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XIV: SUMMA PEDAGOGICA, București, 2018, p.</w:t>
            </w:r>
            <w:r>
              <w:rPr>
                <w:bCs/>
                <w:color w:val="000000"/>
                <w:sz w:val="20"/>
                <w:szCs w:val="20"/>
              </w:rPr>
              <w:t xml:space="preserve"> 248-253</w:t>
            </w:r>
          </w:p>
          <w:p w14:paraId="52AA9BD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The role of history as school subject in developing national identity and European identity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în vol. IDENTITY IN TIMES OF CRISIS, GLOBALIZATION AND DIVERSITY: PRACTICE AND RESEARCH TRENDS,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University of the Peloponnese, University of Patras and CiCea,  Corinth, GR, Patras GR, and Huddersfield, UK, ISBN: 978-618-82200-3-4 &amp; 978-960-87091-8-8, 2018,  p. 298-304</w:t>
            </w:r>
          </w:p>
          <w:p w14:paraId="762A0A2B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Hurduzeu:</w:t>
            </w:r>
            <w:r>
              <w:rPr>
                <w:bCs/>
                <w:sz w:val="20"/>
                <w:szCs w:val="20"/>
                <w:lang w:val="en-GB"/>
              </w:rPr>
              <w:t xml:space="preserve"> Means of dealing with stereotypes in history classes, </w:t>
            </w:r>
            <w:r>
              <w:rPr>
                <w:bCs/>
                <w:i/>
                <w:sz w:val="20"/>
                <w:szCs w:val="20"/>
              </w:rPr>
              <w:t>în vol. Educația din perspectiva valorilor</w:t>
            </w:r>
            <w:r>
              <w:rPr>
                <w:bCs/>
                <w:sz w:val="20"/>
                <w:szCs w:val="20"/>
              </w:rPr>
              <w:t>, Tom XVI: SUMMA PEDAGOGICA, București, 2019, p.</w:t>
            </w:r>
            <w:r>
              <w:rPr>
                <w:bCs/>
                <w:color w:val="000000"/>
                <w:sz w:val="20"/>
                <w:szCs w:val="20"/>
              </w:rPr>
              <w:t xml:space="preserve"> 164-169</w:t>
            </w:r>
          </w:p>
          <w:p w14:paraId="45D50177" w14:textId="77777777" w:rsidR="00AF0133" w:rsidRDefault="00AF0133" w:rsidP="00AF0133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line="241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 HURDUZEU THE USE OF PROPAGANDA POSTERS IN HISTORY CLASSES</w:t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volumul "Education, Society, Family. Interdisciplinary Perspectives and Analyses", 2021, este indexat in baza de date CEEOL 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și se poate accesa folosind link-ul permanent </w:t>
            </w:r>
            <w:r>
              <w:fldChar w:fldCharType="begin"/>
            </w:r>
            <w:r>
              <w:instrText>HYPERLINK "https://www.ceeol.com/search/book-detail?id=1007550" \t "_blank"</w:instrText>
            </w:r>
            <w:r>
              <w:fldChar w:fldCharType="separate"/>
            </w:r>
            <w:r>
              <w:rPr>
                <w:rStyle w:val="Hyperlink"/>
                <w:bCs/>
                <w:color w:val="196AD4"/>
                <w:sz w:val="20"/>
                <w:szCs w:val="20"/>
                <w:shd w:val="clear" w:color="auto" w:fill="FFFFFF"/>
              </w:rPr>
              <w:t>https://www.ceeol.com/search/book-detail?id=1007550</w:t>
            </w:r>
            <w:r>
              <w:fldChar w:fldCharType="end"/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 </w:t>
            </w:r>
          </w:p>
          <w:p w14:paraId="17A61729" w14:textId="77777777" w:rsidR="00AF0133" w:rsidRDefault="00AF0133" w:rsidP="00AF0133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N HURDUZEU, </w:t>
            </w:r>
            <w:r>
              <w:rPr>
                <w:bCs/>
                <w:i/>
                <w:iCs/>
                <w:sz w:val="20"/>
                <w:szCs w:val="20"/>
              </w:rPr>
              <w:t>THE FOUNTAIN AS A BIBLICAL SYMBOL IN THE CHIVALRY NOVEL. YVAIN – THE KNIGHT WITH THE LION</w:t>
            </w:r>
            <w:r>
              <w:rPr>
                <w:bCs/>
                <w:sz w:val="20"/>
                <w:szCs w:val="20"/>
              </w:rPr>
              <w:t>,  in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„Values, models, education. Contemporary perspectives” (Eikon Publishing House, Bucharest, 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am-ET"/>
              </w:rPr>
              <w:t>20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22, e-ISBN: 978-606-49-0815-5, p</w:t>
            </w:r>
            <w:r>
              <w:rPr>
                <w:bCs/>
                <w:color w:val="000000"/>
                <w:sz w:val="20"/>
                <w:szCs w:val="20"/>
                <w:shd w:val="clear" w:color="auto" w:fill="F0F0F0"/>
              </w:rPr>
              <w:t xml:space="preserve">147-152, </w:t>
            </w:r>
            <w:hyperlink r:id="rId12" w:history="1">
              <w:r>
                <w:rPr>
                  <w:rStyle w:val="Hyperlink"/>
                  <w:bCs/>
                  <w:color w:val="002060"/>
                  <w:sz w:val="20"/>
                  <w:szCs w:val="20"/>
                </w:rPr>
                <w:t>https://doi.org/10.56177/epvl.ch19.2022.en</w:t>
              </w:r>
            </w:hyperlink>
          </w:p>
          <w:p w14:paraId="59D34D12" w14:textId="77777777" w:rsidR="00AF0133" w:rsidRDefault="00AF0133" w:rsidP="00AF0133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Nicolae HURDUZEU, </w:t>
            </w:r>
            <w:r>
              <w:rPr>
                <w:bCs/>
                <w:sz w:val="20"/>
                <w:szCs w:val="20"/>
                <w:lang w:val="fr-FR"/>
              </w:rPr>
              <w:t xml:space="preserve">Histoire et symbole biblique dans le roman chevaleresque, </w:t>
            </w:r>
            <w:r>
              <w:rPr>
                <w:bCs/>
                <w:sz w:val="20"/>
                <w:szCs w:val="20"/>
              </w:rPr>
              <w:t xml:space="preserve">in curs de publicare </w:t>
            </w:r>
            <w:r>
              <w:fldChar w:fldCharType="begin"/>
            </w:r>
            <w:r>
              <w:instrText>HYPERLINK "https://ciccre.uvt.ro/ro/qvaestiones-romanicae/quaestiones-romanicae-ix"</w:instrText>
            </w:r>
            <w:r>
              <w:fldChar w:fldCharType="separate"/>
            </w:r>
            <w:r>
              <w:rPr>
                <w:rStyle w:val="Hyperlink"/>
                <w:bCs/>
                <w:sz w:val="20"/>
                <w:szCs w:val="20"/>
              </w:rPr>
              <w:t>Quaestiones Romanicae X</w:t>
            </w:r>
            <w:r>
              <w:fldChar w:fldCharType="end"/>
            </w:r>
            <w:r>
              <w:rPr>
                <w:bCs/>
                <w:sz w:val="20"/>
                <w:szCs w:val="20"/>
                <w:u w:val="single"/>
              </w:rPr>
              <w:t>, 2023</w:t>
            </w:r>
          </w:p>
          <w:p w14:paraId="1A4088D4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Ioniţă, Gh. I.,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Bucureşti, 1997.</w:t>
            </w:r>
          </w:p>
          <w:p w14:paraId="38CDE5F6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Paun, Stefan, </w:t>
            </w:r>
            <w:r>
              <w:rPr>
                <w:i/>
                <w:iCs/>
                <w:sz w:val="20"/>
                <w:szCs w:val="20"/>
              </w:rPr>
              <w:t xml:space="preserve">Didactica istoriei, </w:t>
            </w:r>
            <w:r>
              <w:rPr>
                <w:sz w:val="20"/>
                <w:szCs w:val="20"/>
              </w:rPr>
              <w:t>Editura Corint, Bucuresti, 2007</w:t>
            </w:r>
          </w:p>
          <w:p w14:paraId="4DFBEA01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color w:val="000000"/>
                  <w:sz w:val="20"/>
                  <w:szCs w:val="20"/>
                </w:rPr>
                <w:t>Stamatescu</w:t>
              </w:r>
              <w:r>
                <w:rPr>
                  <w:rStyle w:val="Hyperlink"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color w:val="000000"/>
                  <w:sz w:val="20"/>
                  <w:szCs w:val="20"/>
                </w:rPr>
                <w:t>Mihai, Carol Căpiţă, Laura Căpiţă</w:t>
              </w:r>
            </w:hyperlink>
            <w:r>
              <w:rPr>
                <w:color w:val="000000"/>
                <w:sz w:val="20"/>
                <w:szCs w:val="20"/>
              </w:rPr>
              <w:t xml:space="preserve">,  </w:t>
            </w:r>
            <w:r>
              <w:rPr>
                <w:i/>
                <w:color w:val="000000"/>
                <w:sz w:val="20"/>
                <w:szCs w:val="20"/>
              </w:rPr>
              <w:t>Istorie : predarea istoriei şi educaţia civică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Bucureşti, 2007</w:t>
            </w:r>
          </w:p>
          <w:p w14:paraId="544D07D2" w14:textId="77777777" w:rsidR="00AF0133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color w:val="000000"/>
                  <w:sz w:val="20"/>
                  <w:szCs w:val="20"/>
                </w:rPr>
                <w:t>Sarivan Ligia, Angela Teşileanu, Irina Horga, Carol Căpiţă, Octavian Mândruţ</w:t>
              </w:r>
            </w:hyperlink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Didactica ariilor curriculare : om şi societate</w:t>
            </w:r>
            <w:r>
              <w:rPr>
                <w:sz w:val="20"/>
                <w:szCs w:val="20"/>
              </w:rPr>
              <w:t>, Bucureşti, 2005</w:t>
            </w:r>
          </w:p>
          <w:p w14:paraId="079E3A36" w14:textId="388BE60C" w:rsidR="00D2158B" w:rsidRPr="00D2158B" w:rsidRDefault="00AF0133" w:rsidP="00AF013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Programe şcolare pentru clasele a V- a – a X-a, in vigoar</w:t>
            </w:r>
            <w:r>
              <w:rPr>
                <w:i/>
                <w:iCs/>
                <w:sz w:val="22"/>
                <w:szCs w:val="22"/>
              </w:rPr>
              <w:t>e</w:t>
            </w:r>
          </w:p>
          <w:p w14:paraId="5C2BDFB7" w14:textId="77777777" w:rsidR="00D2158B" w:rsidRPr="00D2158B" w:rsidRDefault="00D2158B" w:rsidP="00B47A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58B565C7" w14:textId="77777777" w:rsidR="00D2158B" w:rsidRPr="00D2158B" w:rsidRDefault="00D2158B" w:rsidP="00D2158B">
      <w:pPr>
        <w:spacing w:line="276" w:lineRule="auto"/>
        <w:rPr>
          <w:rFonts w:asciiTheme="minorHAnsi" w:hAnsiTheme="minorHAnsi" w:cstheme="minorHAnsi"/>
          <w:b/>
        </w:rPr>
      </w:pPr>
    </w:p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76173F88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inuturile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aferente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activităţilor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practică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pedagogică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asigură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o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familiarizare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a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studen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ilor</w:t>
            </w:r>
            <w:proofErr w:type="spellEnd"/>
          </w:p>
          <w:p w14:paraId="74ED3D43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aspectele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teoretice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practice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trebuiesc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corect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gestionate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la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nivel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educa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ional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cadrul</w:t>
            </w:r>
            <w:proofErr w:type="spellEnd"/>
          </w:p>
          <w:p w14:paraId="4C543318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procesului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învăţământ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.</w:t>
            </w:r>
          </w:p>
          <w:p w14:paraId="5538EE05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Cunoa</w:t>
            </w:r>
            <w:r w:rsidRPr="00D37C5F">
              <w:rPr>
                <w:rFonts w:ascii="DejaVuSerif" w:eastAsia="Calibri" w:hAnsi="DejaVuSerif" w:cs="DejaVuSerif"/>
                <w:lang w:val="en-US" w:eastAsia="en-US"/>
              </w:rPr>
              <w:t>ș</w:t>
            </w:r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terea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implementarea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specificului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proiectării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derulării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activităţilor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</w:p>
          <w:p w14:paraId="76245DFC" w14:textId="794F0D5C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specialitate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,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acord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cerintele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curriculare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dar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particularităţile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dezvoltării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educabililor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, se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constituie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în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componente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ale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unei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culturi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profesionale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obligatorii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pentru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fiecare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>cadru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lang w:val="en-US" w:eastAsia="en-US"/>
              </w:rPr>
              <w:t xml:space="preserve"> didactic.</w:t>
            </w:r>
          </w:p>
          <w:p w14:paraId="6C36942A" w14:textId="77777777" w:rsidR="00D37C5F" w:rsidRPr="00D37C5F" w:rsidRDefault="00D37C5F" w:rsidP="00D37C5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Con</w:t>
            </w:r>
            <w:r w:rsidRPr="00D37C5F">
              <w:rPr>
                <w:rFonts w:ascii="DejaVuSerif" w:eastAsia="Calibri" w:hAnsi="DejaVuSerif" w:cs="DejaVuSerif"/>
                <w:sz w:val="22"/>
                <w:szCs w:val="22"/>
                <w:lang w:val="en-US" w:eastAsia="en-US"/>
              </w:rPr>
              <w:t>ț</w:t>
            </w:r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inuturile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disciplinei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sunt corelate cu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Programele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examenele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Titularizare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Definitivat</w:t>
            </w:r>
            <w:proofErr w:type="spellEnd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7C5F"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si</w:t>
            </w:r>
            <w:proofErr w:type="spellEnd"/>
          </w:p>
          <w:p w14:paraId="573D3022" w14:textId="04DF06C6" w:rsidR="00E0255D" w:rsidRPr="00C4385C" w:rsidRDefault="00D37C5F" w:rsidP="00D37C5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Grad Didactic 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3780"/>
        <w:gridCol w:w="2605"/>
        <w:gridCol w:w="1525"/>
      </w:tblGrid>
      <w:tr w:rsidR="00E0255D" w:rsidRPr="00C4385C" w14:paraId="580DDEA8" w14:textId="77777777" w:rsidTr="00D37C5F">
        <w:tc>
          <w:tcPr>
            <w:tcW w:w="146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780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2605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52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37C5F">
        <w:trPr>
          <w:trHeight w:val="363"/>
        </w:trPr>
        <w:tc>
          <w:tcPr>
            <w:tcW w:w="146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3780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3DE19312" w:rsidR="00E0255D" w:rsidRPr="00C4385C" w:rsidRDefault="008C709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14:paraId="319F6BCE" w14:textId="11D3DF27" w:rsidR="00E0255D" w:rsidRPr="00C4385C" w:rsidRDefault="008C709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709E" w:rsidRPr="00C4385C" w14:paraId="51B60B6B" w14:textId="77777777" w:rsidTr="00D37C5F">
        <w:trPr>
          <w:trHeight w:val="567"/>
        </w:trPr>
        <w:tc>
          <w:tcPr>
            <w:tcW w:w="1469" w:type="dxa"/>
            <w:shd w:val="clear" w:color="auto" w:fill="auto"/>
          </w:tcPr>
          <w:p w14:paraId="55D0D379" w14:textId="77777777" w:rsidR="008C709E" w:rsidRPr="00C4385C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3780" w:type="dxa"/>
            <w:shd w:val="clear" w:color="auto" w:fill="auto"/>
          </w:tcPr>
          <w:p w14:paraId="398EE759" w14:textId="4FDD4FB4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Derivă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Obiectivele</w:t>
            </w:r>
            <w:proofErr w:type="spellEnd"/>
          </w:p>
          <w:p w14:paraId="474DB993" w14:textId="5A52AD09" w:rsidR="008C709E" w:rsidRP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Specifice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disciplinei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>vezi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en-US" w:eastAsia="en-US"/>
              </w:rPr>
              <w:t xml:space="preserve"> 7.2) .</w:t>
            </w:r>
          </w:p>
        </w:tc>
        <w:tc>
          <w:tcPr>
            <w:tcW w:w="2605" w:type="dxa"/>
            <w:shd w:val="clear" w:color="auto" w:fill="auto"/>
          </w:tcPr>
          <w:p w14:paraId="0BD51678" w14:textId="7D7F3E74" w:rsidR="008C709E" w:rsidRP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Portofoliul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didactic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conţine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toate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piesele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solicitate</w:t>
            </w:r>
          </w:p>
        </w:tc>
        <w:tc>
          <w:tcPr>
            <w:tcW w:w="1525" w:type="dxa"/>
            <w:shd w:val="clear" w:color="auto" w:fill="auto"/>
          </w:tcPr>
          <w:p w14:paraId="62C9E758" w14:textId="77777777" w:rsidR="008C709E" w:rsidRDefault="008C709E" w:rsidP="008C70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A6E32" w14:textId="78D3D496" w:rsidR="008C709E" w:rsidRDefault="00D37C5F" w:rsidP="008C70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>100%</w:t>
            </w:r>
          </w:p>
          <w:p w14:paraId="69D3CD3A" w14:textId="58F4E9AB" w:rsidR="008C709E" w:rsidRDefault="008C709E" w:rsidP="008C70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4073B" w14:textId="77777777" w:rsidR="008C709E" w:rsidRPr="00C4385C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709E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1C7FC07" w14:textId="77777777" w:rsidR="008C709E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  <w:p w14:paraId="1BACDA59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1.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Participarea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activitatile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cadrul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clasei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elevi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şi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completarea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documentelor</w:t>
            </w:r>
            <w:proofErr w:type="spellEnd"/>
          </w:p>
          <w:p w14:paraId="5141384A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necesare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activităţii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practică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pedagogică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>;</w:t>
            </w:r>
          </w:p>
          <w:p w14:paraId="4E1942F4" w14:textId="77777777" w:rsidR="00D37C5F" w:rsidRDefault="00D37C5F" w:rsidP="00D37C5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2.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Elaborarea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unor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proiecte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lang w:val="en-US" w:eastAsia="en-US"/>
              </w:rPr>
              <w:t>didactice</w:t>
            </w:r>
            <w:proofErr w:type="spellEnd"/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model;</w:t>
            </w:r>
          </w:p>
          <w:p w14:paraId="1AEC53B3" w14:textId="3A2A5CD6" w:rsidR="00D37C5F" w:rsidRPr="00C4385C" w:rsidRDefault="00D37C5F" w:rsidP="00D37C5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3.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Susţinerea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unor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lecţii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probă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la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clasele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 de </w:t>
            </w:r>
            <w:proofErr w:type="spellStart"/>
            <w:r>
              <w:rPr>
                <w:rFonts w:ascii="TimesNewRomanPSMT" w:eastAsia="Calibri" w:hAnsi="TimesNewRomanPSMT" w:cs="TimesNewRomanPSMT"/>
              </w:rPr>
              <w:t>aplicaţie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>.</w:t>
            </w:r>
          </w:p>
        </w:tc>
      </w:tr>
      <w:tr w:rsidR="008C709E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77777777" w:rsidR="008C709E" w:rsidRPr="00C4385C" w:rsidRDefault="008C709E" w:rsidP="008C709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1E66B3DE" w14:textId="2F6AA254" w:rsidR="008C709E" w:rsidRPr="005C23AD" w:rsidRDefault="005F6BF6" w:rsidP="005C23A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  <w:r w:rsidR="005C23AD">
        <w:rPr>
          <w:rFonts w:asciiTheme="minorHAnsi" w:eastAsia="Calibri" w:hAnsiTheme="minorHAnsi" w:cstheme="minorHAnsi"/>
        </w:rPr>
        <w:t xml:space="preserve"> </w:t>
      </w:r>
      <w:r w:rsidR="00F37B36">
        <w:rPr>
          <w:rFonts w:asciiTheme="minorHAnsi" w:eastAsia="Calibri" w:hAnsiTheme="minorHAnsi" w:cstheme="minorHAnsi"/>
        </w:rPr>
        <w:t>2</w:t>
      </w:r>
      <w:r w:rsidR="001D5B3D">
        <w:rPr>
          <w:rFonts w:asciiTheme="minorHAnsi" w:eastAsia="Calibri" w:hAnsiTheme="minorHAnsi" w:cstheme="minorHAnsi"/>
        </w:rPr>
        <w:t>2</w:t>
      </w:r>
      <w:r w:rsidR="005C23AD">
        <w:rPr>
          <w:rFonts w:asciiTheme="minorHAnsi" w:eastAsia="Calibri" w:hAnsiTheme="minorHAnsi" w:cstheme="minorHAnsi"/>
        </w:rPr>
        <w:t>.0</w:t>
      </w:r>
      <w:r w:rsidR="00D37C5F">
        <w:rPr>
          <w:rFonts w:asciiTheme="minorHAnsi" w:eastAsia="Calibri" w:hAnsiTheme="minorHAnsi" w:cstheme="minorHAnsi"/>
        </w:rPr>
        <w:t>1</w:t>
      </w:r>
      <w:r w:rsidR="005C23AD">
        <w:rPr>
          <w:rFonts w:asciiTheme="minorHAnsi" w:eastAsia="Calibri" w:hAnsiTheme="minorHAnsi" w:cstheme="minorHAnsi"/>
        </w:rPr>
        <w:t>.202</w:t>
      </w:r>
      <w:r w:rsidR="001D5B3D">
        <w:rPr>
          <w:rFonts w:asciiTheme="minorHAnsi" w:eastAsia="Calibri" w:hAnsiTheme="minorHAnsi" w:cstheme="minorHAnsi"/>
        </w:rPr>
        <w:t>5</w:t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</w:r>
      <w:r w:rsidR="005C23AD">
        <w:rPr>
          <w:rFonts w:asciiTheme="minorHAnsi" w:eastAsia="Calibri" w:hAnsiTheme="minorHAnsi" w:cstheme="minorHAnsi"/>
        </w:rPr>
        <w:tab/>
        <w:t xml:space="preserve">           </w:t>
      </w:r>
      <w:r w:rsidR="008C709E" w:rsidRPr="002D6F24">
        <w:t>Lector univ. dr. Nicolae HURDUZEU</w:t>
      </w:r>
    </w:p>
    <w:p w14:paraId="02BBEA29" w14:textId="7A2F293F" w:rsidR="005F6BF6" w:rsidRDefault="005F6BF6" w:rsidP="008C709E">
      <w:pPr>
        <w:ind w:left="6480" w:firstLine="720"/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0C39D5D1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avizării în departament                                                           </w:t>
      </w:r>
      <w:r w:rsidR="00D37C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Director de departament</w:t>
      </w:r>
    </w:p>
    <w:p w14:paraId="2F96842D" w14:textId="4AC22DF1" w:rsidR="00886835" w:rsidRPr="00802D13" w:rsidRDefault="0088683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D37C5F">
        <w:rPr>
          <w:rFonts w:ascii="Arial" w:hAnsi="Arial" w:cs="Arial"/>
          <w:b/>
          <w:i/>
          <w:sz w:val="20"/>
          <w:szCs w:val="20"/>
        </w:rPr>
        <w:t>Pro</w:t>
      </w:r>
      <w:r w:rsidRPr="002D6F24">
        <w:rPr>
          <w:rFonts w:ascii="Arial" w:hAnsi="Arial" w:cs="Arial"/>
          <w:b/>
          <w:i/>
          <w:sz w:val="20"/>
          <w:szCs w:val="20"/>
        </w:rPr>
        <w:t xml:space="preserve">f. univ. dr. </w:t>
      </w:r>
      <w:r w:rsidR="00D37C5F">
        <w:rPr>
          <w:rFonts w:ascii="Arial" w:hAnsi="Arial" w:cs="Arial"/>
          <w:b/>
          <w:i/>
          <w:sz w:val="20"/>
          <w:szCs w:val="20"/>
        </w:rPr>
        <w:t xml:space="preserve">habil. </w:t>
      </w:r>
      <w:r w:rsidRPr="002D6F24">
        <w:rPr>
          <w:rFonts w:ascii="Arial" w:hAnsi="Arial" w:cs="Arial"/>
          <w:b/>
          <w:i/>
          <w:sz w:val="20"/>
          <w:szCs w:val="20"/>
        </w:rPr>
        <w:t>Marian Ilie</w:t>
      </w:r>
    </w:p>
    <w:sectPr w:rsidR="00886835" w:rsidRPr="00802D13" w:rsidSect="0027232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0451" w14:textId="77777777" w:rsidR="00BE46A1" w:rsidRDefault="00BE46A1" w:rsidP="003E226A">
      <w:r>
        <w:separator/>
      </w:r>
    </w:p>
  </w:endnote>
  <w:endnote w:type="continuationSeparator" w:id="0">
    <w:p w14:paraId="149CA7A2" w14:textId="77777777" w:rsidR="00BE46A1" w:rsidRDefault="00BE46A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01B6" w14:textId="77777777" w:rsidR="00BE46A1" w:rsidRDefault="00BE46A1" w:rsidP="003E226A">
      <w:r>
        <w:separator/>
      </w:r>
    </w:p>
  </w:footnote>
  <w:footnote w:type="continuationSeparator" w:id="0">
    <w:p w14:paraId="70B3F627" w14:textId="77777777" w:rsidR="00BE46A1" w:rsidRDefault="00BE46A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04F88"/>
    <w:multiLevelType w:val="hybridMultilevel"/>
    <w:tmpl w:val="1D42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CD7E7C"/>
    <w:multiLevelType w:val="hybridMultilevel"/>
    <w:tmpl w:val="958ED2AA"/>
    <w:lvl w:ilvl="0" w:tplc="EE40A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9766A"/>
    <w:multiLevelType w:val="hybridMultilevel"/>
    <w:tmpl w:val="3D8C73F8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D4995"/>
    <w:multiLevelType w:val="hybridMultilevel"/>
    <w:tmpl w:val="3D704E6E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6013">
    <w:abstractNumId w:val="27"/>
  </w:num>
  <w:num w:numId="2" w16cid:durableId="894777369">
    <w:abstractNumId w:val="0"/>
  </w:num>
  <w:num w:numId="3" w16cid:durableId="447432755">
    <w:abstractNumId w:val="13"/>
  </w:num>
  <w:num w:numId="4" w16cid:durableId="1772820383">
    <w:abstractNumId w:val="8"/>
  </w:num>
  <w:num w:numId="5" w16cid:durableId="1686705657">
    <w:abstractNumId w:val="30"/>
  </w:num>
  <w:num w:numId="6" w16cid:durableId="1596864117">
    <w:abstractNumId w:val="14"/>
  </w:num>
  <w:num w:numId="7" w16cid:durableId="2070230448">
    <w:abstractNumId w:val="9"/>
  </w:num>
  <w:num w:numId="8" w16cid:durableId="58407405">
    <w:abstractNumId w:val="6"/>
  </w:num>
  <w:num w:numId="9" w16cid:durableId="1362053480">
    <w:abstractNumId w:val="21"/>
  </w:num>
  <w:num w:numId="10" w16cid:durableId="1048191081">
    <w:abstractNumId w:val="17"/>
  </w:num>
  <w:num w:numId="11" w16cid:durableId="1729255996">
    <w:abstractNumId w:val="15"/>
  </w:num>
  <w:num w:numId="12" w16cid:durableId="1938439974">
    <w:abstractNumId w:val="11"/>
  </w:num>
  <w:num w:numId="13" w16cid:durableId="1184317749">
    <w:abstractNumId w:val="28"/>
  </w:num>
  <w:num w:numId="14" w16cid:durableId="1560286951">
    <w:abstractNumId w:val="3"/>
  </w:num>
  <w:num w:numId="15" w16cid:durableId="1859813217">
    <w:abstractNumId w:val="12"/>
  </w:num>
  <w:num w:numId="16" w16cid:durableId="1314215784">
    <w:abstractNumId w:val="23"/>
  </w:num>
  <w:num w:numId="17" w16cid:durableId="935751848">
    <w:abstractNumId w:val="32"/>
  </w:num>
  <w:num w:numId="18" w16cid:durableId="1895896592">
    <w:abstractNumId w:val="10"/>
  </w:num>
  <w:num w:numId="19" w16cid:durableId="1157266650">
    <w:abstractNumId w:val="4"/>
  </w:num>
  <w:num w:numId="20" w16cid:durableId="873270305">
    <w:abstractNumId w:val="16"/>
  </w:num>
  <w:num w:numId="21" w16cid:durableId="1399791980">
    <w:abstractNumId w:val="26"/>
  </w:num>
  <w:num w:numId="22" w16cid:durableId="1297953017">
    <w:abstractNumId w:val="31"/>
  </w:num>
  <w:num w:numId="23" w16cid:durableId="117263625">
    <w:abstractNumId w:val="19"/>
  </w:num>
  <w:num w:numId="24" w16cid:durableId="240919344">
    <w:abstractNumId w:val="29"/>
  </w:num>
  <w:num w:numId="25" w16cid:durableId="487785983">
    <w:abstractNumId w:val="33"/>
  </w:num>
  <w:num w:numId="26" w16cid:durableId="633288406">
    <w:abstractNumId w:val="2"/>
  </w:num>
  <w:num w:numId="27" w16cid:durableId="1228685131">
    <w:abstractNumId w:val="22"/>
  </w:num>
  <w:num w:numId="28" w16cid:durableId="1452675252">
    <w:abstractNumId w:val="25"/>
  </w:num>
  <w:num w:numId="29" w16cid:durableId="1994797606">
    <w:abstractNumId w:val="7"/>
  </w:num>
  <w:num w:numId="30" w16cid:durableId="1525485415">
    <w:abstractNumId w:val="1"/>
  </w:num>
  <w:num w:numId="31" w16cid:durableId="606892593">
    <w:abstractNumId w:val="20"/>
  </w:num>
  <w:num w:numId="32" w16cid:durableId="1808819891">
    <w:abstractNumId w:val="18"/>
  </w:num>
  <w:num w:numId="33" w16cid:durableId="847137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7995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3B7"/>
    <w:rsid w:val="00001FE1"/>
    <w:rsid w:val="00005506"/>
    <w:rsid w:val="00006384"/>
    <w:rsid w:val="00006A11"/>
    <w:rsid w:val="00016722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2F8F"/>
    <w:rsid w:val="000B5CF5"/>
    <w:rsid w:val="000C2457"/>
    <w:rsid w:val="000C5737"/>
    <w:rsid w:val="000C5DD6"/>
    <w:rsid w:val="000D755F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D5B3D"/>
    <w:rsid w:val="001E2FEE"/>
    <w:rsid w:val="001E5ED5"/>
    <w:rsid w:val="001E69C6"/>
    <w:rsid w:val="001F5BE0"/>
    <w:rsid w:val="00201477"/>
    <w:rsid w:val="00205AE4"/>
    <w:rsid w:val="002151BA"/>
    <w:rsid w:val="002321ED"/>
    <w:rsid w:val="00232C6C"/>
    <w:rsid w:val="00236355"/>
    <w:rsid w:val="002415BB"/>
    <w:rsid w:val="00242267"/>
    <w:rsid w:val="0024351A"/>
    <w:rsid w:val="002458CB"/>
    <w:rsid w:val="00251A6A"/>
    <w:rsid w:val="002529AD"/>
    <w:rsid w:val="00256D69"/>
    <w:rsid w:val="002644F8"/>
    <w:rsid w:val="00272324"/>
    <w:rsid w:val="00272E14"/>
    <w:rsid w:val="002807B3"/>
    <w:rsid w:val="00283B0F"/>
    <w:rsid w:val="00286335"/>
    <w:rsid w:val="00287419"/>
    <w:rsid w:val="0029063D"/>
    <w:rsid w:val="002912B0"/>
    <w:rsid w:val="002A007E"/>
    <w:rsid w:val="002A160B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3E3B"/>
    <w:rsid w:val="003A6F97"/>
    <w:rsid w:val="003A7FA0"/>
    <w:rsid w:val="003B34C1"/>
    <w:rsid w:val="003B71EB"/>
    <w:rsid w:val="003C378C"/>
    <w:rsid w:val="003D11EA"/>
    <w:rsid w:val="003D1548"/>
    <w:rsid w:val="003D3102"/>
    <w:rsid w:val="003D62D7"/>
    <w:rsid w:val="003E073C"/>
    <w:rsid w:val="003E0752"/>
    <w:rsid w:val="003E226A"/>
    <w:rsid w:val="003E2F59"/>
    <w:rsid w:val="003F0E91"/>
    <w:rsid w:val="003F6684"/>
    <w:rsid w:val="00400304"/>
    <w:rsid w:val="004060ED"/>
    <w:rsid w:val="00407275"/>
    <w:rsid w:val="004102A8"/>
    <w:rsid w:val="0041260C"/>
    <w:rsid w:val="00416F51"/>
    <w:rsid w:val="0042152E"/>
    <w:rsid w:val="0043113A"/>
    <w:rsid w:val="0043147D"/>
    <w:rsid w:val="004422B3"/>
    <w:rsid w:val="00444814"/>
    <w:rsid w:val="0044486C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1839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86D5E"/>
    <w:rsid w:val="00590AEB"/>
    <w:rsid w:val="005958A0"/>
    <w:rsid w:val="005A1742"/>
    <w:rsid w:val="005A6256"/>
    <w:rsid w:val="005A6B42"/>
    <w:rsid w:val="005B1261"/>
    <w:rsid w:val="005B3F6F"/>
    <w:rsid w:val="005B56D2"/>
    <w:rsid w:val="005C03A3"/>
    <w:rsid w:val="005C23AD"/>
    <w:rsid w:val="005C270F"/>
    <w:rsid w:val="005C3E29"/>
    <w:rsid w:val="005C4252"/>
    <w:rsid w:val="005C5026"/>
    <w:rsid w:val="005C7CAD"/>
    <w:rsid w:val="005D23F8"/>
    <w:rsid w:val="005D3919"/>
    <w:rsid w:val="005D5DEA"/>
    <w:rsid w:val="005E19CF"/>
    <w:rsid w:val="005E3570"/>
    <w:rsid w:val="005E413D"/>
    <w:rsid w:val="005E5E51"/>
    <w:rsid w:val="005F537E"/>
    <w:rsid w:val="005F5A9B"/>
    <w:rsid w:val="005F6BF6"/>
    <w:rsid w:val="00601B39"/>
    <w:rsid w:val="00604AC4"/>
    <w:rsid w:val="0061131E"/>
    <w:rsid w:val="0061141E"/>
    <w:rsid w:val="00615758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064B"/>
    <w:rsid w:val="006E2D60"/>
    <w:rsid w:val="006E5E5F"/>
    <w:rsid w:val="00700816"/>
    <w:rsid w:val="00700F45"/>
    <w:rsid w:val="0070415C"/>
    <w:rsid w:val="00704752"/>
    <w:rsid w:val="00711409"/>
    <w:rsid w:val="00713E4D"/>
    <w:rsid w:val="0071617E"/>
    <w:rsid w:val="00725F59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68E"/>
    <w:rsid w:val="00802D13"/>
    <w:rsid w:val="00803821"/>
    <w:rsid w:val="008162B9"/>
    <w:rsid w:val="0082286D"/>
    <w:rsid w:val="0082712D"/>
    <w:rsid w:val="0083113F"/>
    <w:rsid w:val="00831232"/>
    <w:rsid w:val="00834D02"/>
    <w:rsid w:val="0083539C"/>
    <w:rsid w:val="00840B6C"/>
    <w:rsid w:val="00845050"/>
    <w:rsid w:val="00855908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835"/>
    <w:rsid w:val="00886E5F"/>
    <w:rsid w:val="00893853"/>
    <w:rsid w:val="00895C2B"/>
    <w:rsid w:val="008B286B"/>
    <w:rsid w:val="008C1CCC"/>
    <w:rsid w:val="008C460E"/>
    <w:rsid w:val="008C709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5E1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3D2D"/>
    <w:rsid w:val="009D43F0"/>
    <w:rsid w:val="009E0E46"/>
    <w:rsid w:val="009E6F48"/>
    <w:rsid w:val="009F19C6"/>
    <w:rsid w:val="009F6E57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2413"/>
    <w:rsid w:val="00A76002"/>
    <w:rsid w:val="00A85221"/>
    <w:rsid w:val="00A86AEA"/>
    <w:rsid w:val="00A918A2"/>
    <w:rsid w:val="00AB1520"/>
    <w:rsid w:val="00AB35C8"/>
    <w:rsid w:val="00AC1C05"/>
    <w:rsid w:val="00AC6D5B"/>
    <w:rsid w:val="00AD021F"/>
    <w:rsid w:val="00AE0BA9"/>
    <w:rsid w:val="00AE1752"/>
    <w:rsid w:val="00AF0133"/>
    <w:rsid w:val="00AF28E5"/>
    <w:rsid w:val="00B0274C"/>
    <w:rsid w:val="00B02961"/>
    <w:rsid w:val="00B1090A"/>
    <w:rsid w:val="00B177A0"/>
    <w:rsid w:val="00B338DA"/>
    <w:rsid w:val="00B36A43"/>
    <w:rsid w:val="00B4122C"/>
    <w:rsid w:val="00B447E7"/>
    <w:rsid w:val="00B44EA2"/>
    <w:rsid w:val="00B45DA8"/>
    <w:rsid w:val="00B46A70"/>
    <w:rsid w:val="00B4785A"/>
    <w:rsid w:val="00B5425D"/>
    <w:rsid w:val="00B553C7"/>
    <w:rsid w:val="00B66CD7"/>
    <w:rsid w:val="00B814D7"/>
    <w:rsid w:val="00B839FF"/>
    <w:rsid w:val="00B843A7"/>
    <w:rsid w:val="00B84D7E"/>
    <w:rsid w:val="00BA67CE"/>
    <w:rsid w:val="00BB26E4"/>
    <w:rsid w:val="00BB53A1"/>
    <w:rsid w:val="00BB6EAC"/>
    <w:rsid w:val="00BC6EA0"/>
    <w:rsid w:val="00BD5423"/>
    <w:rsid w:val="00BE46A1"/>
    <w:rsid w:val="00BF0AE6"/>
    <w:rsid w:val="00BF1DAB"/>
    <w:rsid w:val="00BF305D"/>
    <w:rsid w:val="00C076F1"/>
    <w:rsid w:val="00C07B3E"/>
    <w:rsid w:val="00C102BA"/>
    <w:rsid w:val="00C11900"/>
    <w:rsid w:val="00C220D1"/>
    <w:rsid w:val="00C4368B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E64F6"/>
    <w:rsid w:val="00CF39F6"/>
    <w:rsid w:val="00D0772B"/>
    <w:rsid w:val="00D2158B"/>
    <w:rsid w:val="00D21906"/>
    <w:rsid w:val="00D249A4"/>
    <w:rsid w:val="00D26C69"/>
    <w:rsid w:val="00D27EBD"/>
    <w:rsid w:val="00D32266"/>
    <w:rsid w:val="00D353C3"/>
    <w:rsid w:val="00D371EC"/>
    <w:rsid w:val="00D37C5F"/>
    <w:rsid w:val="00D42360"/>
    <w:rsid w:val="00D425EF"/>
    <w:rsid w:val="00D47DAF"/>
    <w:rsid w:val="00D53EBE"/>
    <w:rsid w:val="00D563C7"/>
    <w:rsid w:val="00D6479A"/>
    <w:rsid w:val="00D64A96"/>
    <w:rsid w:val="00D87273"/>
    <w:rsid w:val="00D91691"/>
    <w:rsid w:val="00D96DBF"/>
    <w:rsid w:val="00DA177E"/>
    <w:rsid w:val="00DA1DFF"/>
    <w:rsid w:val="00DB0E7F"/>
    <w:rsid w:val="00DB3F82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0393"/>
    <w:rsid w:val="00E40B9C"/>
    <w:rsid w:val="00E455C9"/>
    <w:rsid w:val="00E473A0"/>
    <w:rsid w:val="00E476E7"/>
    <w:rsid w:val="00E51F9F"/>
    <w:rsid w:val="00E51FD6"/>
    <w:rsid w:val="00E543AC"/>
    <w:rsid w:val="00E650E1"/>
    <w:rsid w:val="00E6612B"/>
    <w:rsid w:val="00E70432"/>
    <w:rsid w:val="00E70CB2"/>
    <w:rsid w:val="00E72927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B36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374C"/>
    <w:rsid w:val="00FE3F1B"/>
    <w:rsid w:val="00FE4A55"/>
    <w:rsid w:val="00FE53B6"/>
    <w:rsid w:val="00FE5CE2"/>
    <w:rsid w:val="00FE5E9D"/>
    <w:rsid w:val="00FF7525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text3">
    <w:name w:val="text3"/>
    <w:basedOn w:val="DefaultParagraphFont"/>
    <w:rsid w:val="00D2158B"/>
  </w:style>
  <w:style w:type="paragraph" w:customStyle="1" w:styleId="TableParagraph">
    <w:name w:val="Table Paragraph"/>
    <w:basedOn w:val="Normal"/>
    <w:uiPriority w:val="1"/>
    <w:qFormat/>
    <w:rsid w:val="008C709E"/>
    <w:pPr>
      <w:widowControl w:val="0"/>
      <w:autoSpaceDE w:val="0"/>
      <w:autoSpaceDN w:val="0"/>
      <w:ind w:left="107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bcut.ro:80/F/J7V4C2YHPXNHG35MYVA2PAVNJC5UAR4F8DNR1CVIG649UIJDSK-09945?func=service&amp;doc_number=000253941&amp;line_number=0010&amp;service_type=TAG%22);" TargetMode="External"/><Relationship Id="rId13" Type="http://schemas.openxmlformats.org/officeDocument/2006/relationships/hyperlink" Target="javascript:open_window(%22http://aleph.bcut.ro:80/F/J7V4C2YHPXNHG35MYVA2PAVNJC5UAR4F8DNR1CVIG649UIJDSK-04901?func=service&amp;doc_number=000188911&amp;line_number=0009&amp;service_type=TAG%22)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open_window(%22http://aleph.bcut.ro:80/F/J7V4C2YHPXNHG35MYVA2PAVNJC5UAR4F8DNR1CVIG649UIJDSK-07369?func=service&amp;doc_number=000197015&amp;line_number=0009&amp;service_type=TAG%22);" TargetMode="External"/><Relationship Id="rId12" Type="http://schemas.openxmlformats.org/officeDocument/2006/relationships/hyperlink" Target="https://doi.org/10.56177/epvl.ch19.2022.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ceedings.elseconference.eu/index.php?r=site/index&amp;year=2017&amp;index=papers&amp;vol=25&amp;paper=9a82b8fab7c76c5d33f8750047b1a8d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rivent-publishing.eu/communicationtoday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javascript:open_window(%22http://aleph.bcut.ro:80/F/J7V4C2YHPXNHG35MYVA2PAVNJC5UAR4F8DNR1CVIG649UIJDSK-04496?func=service&amp;doc_number=000188912&amp;line_number=0009&amp;service_type=TAG%22);" TargetMode="External"/><Relationship Id="rId14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42</cp:revision>
  <cp:lastPrinted>2017-11-08T12:05:00Z</cp:lastPrinted>
  <dcterms:created xsi:type="dcterms:W3CDTF">2021-09-13T19:49:00Z</dcterms:created>
  <dcterms:modified xsi:type="dcterms:W3CDTF">2025-02-15T14:18:00Z</dcterms:modified>
</cp:coreProperties>
</file>