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AB8C3A" w14:textId="77777777" w:rsidR="00C4385C" w:rsidRPr="002B2A2D" w:rsidRDefault="00C4385C" w:rsidP="00752E1C">
      <w:pPr>
        <w:tabs>
          <w:tab w:val="left" w:pos="2023"/>
        </w:tabs>
        <w:spacing w:line="276" w:lineRule="auto"/>
        <w:rPr>
          <w:rFonts w:asciiTheme="minorHAnsi" w:hAnsiTheme="minorHAnsi" w:cstheme="minorHAnsi"/>
          <w:b/>
          <w:bCs/>
          <w:sz w:val="28"/>
          <w:szCs w:val="28"/>
        </w:rPr>
      </w:pPr>
    </w:p>
    <w:p w14:paraId="1A4AF4A1" w14:textId="55A3EE73" w:rsidR="00E0255D" w:rsidRPr="002B2A2D" w:rsidRDefault="00E0255D" w:rsidP="00E0255D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B2A2D">
        <w:rPr>
          <w:rFonts w:asciiTheme="minorHAnsi" w:hAnsiTheme="minorHAnsi" w:cstheme="minorHAnsi"/>
          <w:b/>
          <w:sz w:val="28"/>
          <w:szCs w:val="28"/>
        </w:rPr>
        <w:t>FI</w:t>
      </w:r>
      <w:r w:rsidR="00C4385C" w:rsidRPr="002B2A2D">
        <w:rPr>
          <w:rFonts w:asciiTheme="minorHAnsi" w:hAnsiTheme="minorHAnsi" w:cstheme="minorHAnsi"/>
          <w:b/>
          <w:sz w:val="28"/>
          <w:szCs w:val="28"/>
        </w:rPr>
        <w:t>Ș</w:t>
      </w:r>
      <w:r w:rsidRPr="002B2A2D">
        <w:rPr>
          <w:rFonts w:asciiTheme="minorHAnsi" w:hAnsiTheme="minorHAnsi" w:cstheme="minorHAnsi"/>
          <w:b/>
          <w:sz w:val="28"/>
          <w:szCs w:val="28"/>
        </w:rPr>
        <w:t>A DISCIPLINEI</w:t>
      </w:r>
    </w:p>
    <w:p w14:paraId="0CFFA7F1" w14:textId="46DA8D2F" w:rsidR="002B2A2D" w:rsidRPr="002B2A2D" w:rsidRDefault="002B2A2D" w:rsidP="00E0255D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6C6C6CF" w14:textId="4EB7BEAC" w:rsidR="002B2A2D" w:rsidRDefault="002B2A2D" w:rsidP="002B2A2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2B2A2D">
        <w:rPr>
          <w:rFonts w:asciiTheme="minorHAnsi" w:hAnsiTheme="minorHAnsi" w:cstheme="minorHAnsi"/>
          <w:b/>
        </w:rPr>
        <w:t>Date despre program</w:t>
      </w:r>
    </w:p>
    <w:p w14:paraId="7A1AB561" w14:textId="77777777" w:rsidR="002B2A2D" w:rsidRPr="002B2A2D" w:rsidRDefault="002B2A2D" w:rsidP="002B2A2D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4"/>
        <w:gridCol w:w="5781"/>
      </w:tblGrid>
      <w:tr w:rsidR="002B2A2D" w:rsidRPr="002B2A2D" w14:paraId="6040F9C6" w14:textId="77777777" w:rsidTr="00F665AE">
        <w:tc>
          <w:tcPr>
            <w:tcW w:w="1907" w:type="pct"/>
            <w:shd w:val="clear" w:color="auto" w:fill="auto"/>
            <w:vAlign w:val="center"/>
          </w:tcPr>
          <w:p w14:paraId="12C5B2F7" w14:textId="77777777" w:rsidR="002B2A2D" w:rsidRPr="002B2A2D" w:rsidRDefault="002B2A2D" w:rsidP="002B2A2D">
            <w:pPr>
              <w:pStyle w:val="NoSpacing"/>
              <w:numPr>
                <w:ilvl w:val="1"/>
                <w:numId w:val="27"/>
              </w:numPr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2B2A2D">
              <w:rPr>
                <w:rFonts w:asciiTheme="minorHAnsi" w:hAnsiTheme="minorHAnsi" w:cstheme="minorHAnsi"/>
                <w:lang w:val="ro-RO"/>
              </w:rPr>
              <w:t>Instituţia de învăţământ superior</w:t>
            </w:r>
          </w:p>
        </w:tc>
        <w:tc>
          <w:tcPr>
            <w:tcW w:w="3093" w:type="pct"/>
            <w:vAlign w:val="center"/>
          </w:tcPr>
          <w:p w14:paraId="456F774F" w14:textId="77777777" w:rsidR="002B2A2D" w:rsidRPr="002B2A2D" w:rsidRDefault="002B2A2D" w:rsidP="00F665A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2B2A2D">
              <w:rPr>
                <w:rFonts w:asciiTheme="minorHAnsi" w:hAnsiTheme="minorHAnsi" w:cstheme="minorHAnsi"/>
                <w:lang w:val="ro-RO"/>
              </w:rPr>
              <w:t>Universitatea de Vest din Timișoara</w:t>
            </w:r>
          </w:p>
        </w:tc>
      </w:tr>
      <w:tr w:rsidR="002B2A2D" w:rsidRPr="002B2A2D" w14:paraId="7CD72BD1" w14:textId="77777777" w:rsidTr="00F665AE">
        <w:tc>
          <w:tcPr>
            <w:tcW w:w="1907" w:type="pct"/>
            <w:shd w:val="clear" w:color="auto" w:fill="auto"/>
            <w:vAlign w:val="center"/>
          </w:tcPr>
          <w:p w14:paraId="37BB063C" w14:textId="77777777" w:rsidR="002B2A2D" w:rsidRPr="002B2A2D" w:rsidRDefault="002B2A2D" w:rsidP="00F665A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2B2A2D">
              <w:rPr>
                <w:rFonts w:asciiTheme="minorHAnsi" w:hAnsiTheme="minorHAnsi" w:cstheme="minorHAnsi"/>
                <w:lang w:val="ro-RO"/>
              </w:rPr>
              <w:t xml:space="preserve">1.2 Facultatea </w:t>
            </w:r>
          </w:p>
        </w:tc>
        <w:tc>
          <w:tcPr>
            <w:tcW w:w="3093" w:type="pct"/>
            <w:vAlign w:val="center"/>
          </w:tcPr>
          <w:p w14:paraId="1CEAF574" w14:textId="77777777" w:rsidR="002B2A2D" w:rsidRPr="002B2A2D" w:rsidRDefault="002B2A2D" w:rsidP="00F665A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2B2A2D" w:rsidRPr="002B2A2D" w14:paraId="01A5A5F2" w14:textId="77777777" w:rsidTr="00F665AE">
        <w:tc>
          <w:tcPr>
            <w:tcW w:w="1907" w:type="pct"/>
            <w:shd w:val="clear" w:color="auto" w:fill="auto"/>
            <w:vAlign w:val="center"/>
          </w:tcPr>
          <w:p w14:paraId="65B8F878" w14:textId="77777777" w:rsidR="002B2A2D" w:rsidRPr="002B2A2D" w:rsidRDefault="002B2A2D" w:rsidP="00F665A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2B2A2D">
              <w:rPr>
                <w:rFonts w:asciiTheme="minorHAnsi" w:hAnsiTheme="minorHAnsi" w:cstheme="minorHAnsi"/>
                <w:lang w:val="ro-RO"/>
              </w:rPr>
              <w:t>1.3 Departamentul</w:t>
            </w:r>
          </w:p>
        </w:tc>
        <w:tc>
          <w:tcPr>
            <w:tcW w:w="3093" w:type="pct"/>
            <w:vAlign w:val="center"/>
          </w:tcPr>
          <w:p w14:paraId="04210411" w14:textId="77777777" w:rsidR="002B2A2D" w:rsidRPr="002B2A2D" w:rsidRDefault="002B2A2D" w:rsidP="00F665A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2B2A2D">
              <w:rPr>
                <w:rFonts w:asciiTheme="minorHAnsi" w:hAnsiTheme="minorHAnsi" w:cstheme="minorHAnsi"/>
                <w:lang w:val="ro-RO"/>
              </w:rPr>
              <w:t>Departamentul pentru Pregătirea Personalului Didactic</w:t>
            </w:r>
          </w:p>
        </w:tc>
      </w:tr>
      <w:tr w:rsidR="002B2A2D" w:rsidRPr="002B2A2D" w14:paraId="5DDBEC38" w14:textId="77777777" w:rsidTr="00F665AE">
        <w:tc>
          <w:tcPr>
            <w:tcW w:w="1907" w:type="pct"/>
            <w:shd w:val="clear" w:color="auto" w:fill="auto"/>
            <w:vAlign w:val="center"/>
          </w:tcPr>
          <w:p w14:paraId="4ADBD702" w14:textId="77777777" w:rsidR="002B2A2D" w:rsidRPr="002B2A2D" w:rsidRDefault="002B2A2D" w:rsidP="00F665A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2B2A2D">
              <w:rPr>
                <w:rFonts w:asciiTheme="minorHAnsi" w:hAnsiTheme="minorHAnsi" w:cstheme="minorHAnsi"/>
                <w:lang w:val="ro-RO"/>
              </w:rPr>
              <w:t>1.4 Domeniul de studii</w:t>
            </w:r>
          </w:p>
        </w:tc>
        <w:tc>
          <w:tcPr>
            <w:tcW w:w="3093" w:type="pct"/>
            <w:vAlign w:val="center"/>
          </w:tcPr>
          <w:p w14:paraId="6ED43401" w14:textId="77777777" w:rsidR="002B2A2D" w:rsidRPr="002B2A2D" w:rsidRDefault="002B2A2D" w:rsidP="00F665A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2B2A2D" w:rsidRPr="002B2A2D" w14:paraId="3A0FAA18" w14:textId="77777777" w:rsidTr="00F665AE">
        <w:tc>
          <w:tcPr>
            <w:tcW w:w="1907" w:type="pct"/>
            <w:shd w:val="clear" w:color="auto" w:fill="auto"/>
            <w:vAlign w:val="center"/>
          </w:tcPr>
          <w:p w14:paraId="590202E0" w14:textId="77777777" w:rsidR="002B2A2D" w:rsidRPr="002B2A2D" w:rsidRDefault="002B2A2D" w:rsidP="00F665A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2B2A2D">
              <w:rPr>
                <w:rFonts w:asciiTheme="minorHAnsi" w:hAnsiTheme="minorHAnsi" w:cstheme="minorHAnsi"/>
                <w:lang w:val="ro-RO"/>
              </w:rPr>
              <w:t>1.5 Ciclul de studii</w:t>
            </w:r>
          </w:p>
        </w:tc>
        <w:tc>
          <w:tcPr>
            <w:tcW w:w="3093" w:type="pct"/>
            <w:vAlign w:val="center"/>
          </w:tcPr>
          <w:p w14:paraId="3D351FBF" w14:textId="77777777" w:rsidR="002B2A2D" w:rsidRPr="002B2A2D" w:rsidRDefault="002B2A2D" w:rsidP="00F665AE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2B2A2D">
              <w:rPr>
                <w:rFonts w:asciiTheme="minorHAnsi" w:hAnsiTheme="minorHAnsi" w:cstheme="minorHAnsi"/>
                <w:lang w:val="ro-RO"/>
              </w:rPr>
              <w:t>Nivel I licență, Nivel I Postuniversitar</w:t>
            </w:r>
          </w:p>
        </w:tc>
      </w:tr>
      <w:tr w:rsidR="002B2A2D" w:rsidRPr="002B2A2D" w14:paraId="013367AB" w14:textId="77777777" w:rsidTr="00F665AE">
        <w:tc>
          <w:tcPr>
            <w:tcW w:w="1907" w:type="pct"/>
            <w:shd w:val="clear" w:color="auto" w:fill="auto"/>
            <w:vAlign w:val="center"/>
          </w:tcPr>
          <w:p w14:paraId="05FD2E0B" w14:textId="77777777" w:rsidR="002B2A2D" w:rsidRPr="002B2A2D" w:rsidRDefault="002B2A2D" w:rsidP="00F665A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2B2A2D">
              <w:rPr>
                <w:rFonts w:asciiTheme="minorHAnsi" w:hAnsiTheme="minorHAnsi" w:cstheme="minorHAnsi"/>
                <w:lang w:val="ro-RO"/>
              </w:rPr>
              <w:t>1.6 Programul de studii / Calificarea</w:t>
            </w:r>
          </w:p>
        </w:tc>
        <w:tc>
          <w:tcPr>
            <w:tcW w:w="3093" w:type="pct"/>
            <w:vAlign w:val="center"/>
          </w:tcPr>
          <w:p w14:paraId="5CDC0EDF" w14:textId="77777777" w:rsidR="002B2A2D" w:rsidRPr="002B2A2D" w:rsidRDefault="002B2A2D" w:rsidP="00F665AE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2B2A2D">
              <w:rPr>
                <w:rFonts w:asciiTheme="minorHAnsi" w:hAnsiTheme="minorHAnsi" w:cstheme="minorHAnsi"/>
                <w:lang w:val="ro-RO"/>
              </w:rPr>
              <w:t>Program de formare psihopedagogică în vederea certificării pentru profesia didactică</w:t>
            </w:r>
          </w:p>
        </w:tc>
      </w:tr>
    </w:tbl>
    <w:p w14:paraId="2C1CB8C1" w14:textId="77777777" w:rsidR="002B2A2D" w:rsidRPr="002B2A2D" w:rsidRDefault="002B2A2D" w:rsidP="002B2A2D">
      <w:pPr>
        <w:rPr>
          <w:rFonts w:asciiTheme="minorHAnsi" w:hAnsiTheme="minorHAnsi" w:cstheme="minorHAnsi"/>
          <w:sz w:val="22"/>
          <w:szCs w:val="22"/>
        </w:rPr>
      </w:pPr>
    </w:p>
    <w:p w14:paraId="64E88F57" w14:textId="6DAD55D4" w:rsidR="002B2A2D" w:rsidRDefault="002B2A2D" w:rsidP="002B2A2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2B2A2D">
        <w:rPr>
          <w:rFonts w:asciiTheme="minorHAnsi" w:hAnsiTheme="minorHAnsi" w:cstheme="minorHAnsi"/>
          <w:b/>
        </w:rPr>
        <w:t>Date despre disciplină</w:t>
      </w:r>
    </w:p>
    <w:p w14:paraId="2DC28F24" w14:textId="77777777" w:rsidR="002B2A2D" w:rsidRPr="002B2A2D" w:rsidRDefault="002B2A2D" w:rsidP="002B2A2D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tbl>
      <w:tblPr>
        <w:tblW w:w="93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1692"/>
        <w:gridCol w:w="9"/>
        <w:gridCol w:w="567"/>
        <w:gridCol w:w="2127"/>
        <w:gridCol w:w="501"/>
        <w:gridCol w:w="1341"/>
        <w:gridCol w:w="738"/>
      </w:tblGrid>
      <w:tr w:rsidR="002B2A2D" w:rsidRPr="002B2A2D" w14:paraId="4653C7FA" w14:textId="77777777" w:rsidTr="005D574C">
        <w:tc>
          <w:tcPr>
            <w:tcW w:w="4102" w:type="dxa"/>
            <w:gridSpan w:val="3"/>
            <w:shd w:val="clear" w:color="auto" w:fill="auto"/>
          </w:tcPr>
          <w:p w14:paraId="48CFF008" w14:textId="77777777" w:rsidR="002B2A2D" w:rsidRPr="002B2A2D" w:rsidRDefault="002B2A2D" w:rsidP="00F665A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2B2A2D">
              <w:rPr>
                <w:rFonts w:asciiTheme="minorHAnsi" w:hAnsiTheme="minorHAnsi" w:cstheme="minorHAnsi"/>
                <w:lang w:val="ro-RO"/>
              </w:rPr>
              <w:t>2.1 Denumire disciplina</w:t>
            </w:r>
          </w:p>
        </w:tc>
        <w:tc>
          <w:tcPr>
            <w:tcW w:w="5283" w:type="dxa"/>
            <w:gridSpan w:val="6"/>
            <w:shd w:val="clear" w:color="auto" w:fill="auto"/>
          </w:tcPr>
          <w:p w14:paraId="6C3848F5" w14:textId="77777777" w:rsidR="002B2A2D" w:rsidRPr="002B2A2D" w:rsidRDefault="002B2A2D" w:rsidP="00F665AE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2B2A2D">
              <w:rPr>
                <w:rFonts w:asciiTheme="minorHAnsi" w:hAnsiTheme="minorHAnsi" w:cstheme="minorHAnsi"/>
                <w:lang w:val="ro-RO"/>
              </w:rPr>
              <w:t>Pedagogie II</w:t>
            </w:r>
          </w:p>
        </w:tc>
      </w:tr>
      <w:tr w:rsidR="002B2A2D" w:rsidRPr="002B2A2D" w14:paraId="20BE4AAC" w14:textId="77777777" w:rsidTr="005D574C">
        <w:tc>
          <w:tcPr>
            <w:tcW w:w="4102" w:type="dxa"/>
            <w:gridSpan w:val="3"/>
            <w:shd w:val="clear" w:color="auto" w:fill="auto"/>
          </w:tcPr>
          <w:p w14:paraId="172BAE18" w14:textId="77777777" w:rsidR="002B2A2D" w:rsidRPr="002B2A2D" w:rsidRDefault="002B2A2D" w:rsidP="00F665A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2B2A2D">
              <w:rPr>
                <w:rFonts w:asciiTheme="minorHAnsi" w:hAnsiTheme="minorHAnsi" w:cstheme="minorHAnsi"/>
                <w:lang w:val="ro-RO"/>
              </w:rPr>
              <w:t>2.2 Titular activităţi de curs</w:t>
            </w:r>
          </w:p>
        </w:tc>
        <w:tc>
          <w:tcPr>
            <w:tcW w:w="5283" w:type="dxa"/>
            <w:gridSpan w:val="6"/>
            <w:shd w:val="clear" w:color="auto" w:fill="auto"/>
          </w:tcPr>
          <w:p w14:paraId="01C29442" w14:textId="77777777" w:rsidR="002B2A2D" w:rsidRPr="002B2A2D" w:rsidRDefault="002B2A2D" w:rsidP="00F665AE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2B2A2D">
              <w:rPr>
                <w:rFonts w:asciiTheme="minorHAnsi" w:hAnsiTheme="minorHAnsi" w:cstheme="minorHAnsi"/>
                <w:lang w:val="ro-RO"/>
              </w:rPr>
              <w:t>Conform statului de funcții</w:t>
            </w:r>
          </w:p>
        </w:tc>
      </w:tr>
      <w:tr w:rsidR="002B2A2D" w:rsidRPr="002B2A2D" w14:paraId="229FEFBF" w14:textId="77777777" w:rsidTr="005D574C">
        <w:tc>
          <w:tcPr>
            <w:tcW w:w="4102" w:type="dxa"/>
            <w:gridSpan w:val="3"/>
            <w:shd w:val="clear" w:color="auto" w:fill="auto"/>
          </w:tcPr>
          <w:p w14:paraId="3F435FC9" w14:textId="77777777" w:rsidR="002B2A2D" w:rsidRPr="002B2A2D" w:rsidRDefault="002B2A2D" w:rsidP="00F665A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2B2A2D">
              <w:rPr>
                <w:rFonts w:asciiTheme="minorHAnsi" w:hAnsiTheme="minorHAnsi" w:cstheme="minorHAnsi"/>
                <w:lang w:val="ro-RO"/>
              </w:rPr>
              <w:t>2.3 Titular activităţi de seminar</w:t>
            </w:r>
          </w:p>
        </w:tc>
        <w:tc>
          <w:tcPr>
            <w:tcW w:w="5283" w:type="dxa"/>
            <w:gridSpan w:val="6"/>
            <w:shd w:val="clear" w:color="auto" w:fill="auto"/>
          </w:tcPr>
          <w:p w14:paraId="16BE6E73" w14:textId="77777777" w:rsidR="002B2A2D" w:rsidRPr="002B2A2D" w:rsidRDefault="002B2A2D" w:rsidP="00F665AE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2B2A2D">
              <w:rPr>
                <w:rFonts w:asciiTheme="minorHAnsi" w:hAnsiTheme="minorHAnsi" w:cstheme="minorHAnsi"/>
                <w:lang w:val="ro-RO"/>
              </w:rPr>
              <w:t>Conform statului de funcții</w:t>
            </w:r>
          </w:p>
        </w:tc>
      </w:tr>
      <w:tr w:rsidR="002B2A2D" w:rsidRPr="002B2A2D" w14:paraId="61237020" w14:textId="77777777" w:rsidTr="005D574C">
        <w:tc>
          <w:tcPr>
            <w:tcW w:w="1843" w:type="dxa"/>
            <w:shd w:val="clear" w:color="auto" w:fill="auto"/>
          </w:tcPr>
          <w:p w14:paraId="6CBD2E2D" w14:textId="77777777" w:rsidR="002B2A2D" w:rsidRPr="002B2A2D" w:rsidRDefault="002B2A2D" w:rsidP="00F665A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2B2A2D">
              <w:rPr>
                <w:rFonts w:asciiTheme="minorHAnsi" w:hAnsiTheme="minorHAnsi" w:cstheme="minorHAnsi"/>
                <w:lang w:val="ro-RO"/>
              </w:rPr>
              <w:t>2.4 Anul de studiu</w:t>
            </w:r>
          </w:p>
        </w:tc>
        <w:tc>
          <w:tcPr>
            <w:tcW w:w="567" w:type="dxa"/>
            <w:shd w:val="clear" w:color="auto" w:fill="auto"/>
          </w:tcPr>
          <w:p w14:paraId="30A1729A" w14:textId="77777777" w:rsidR="002B2A2D" w:rsidRPr="002B2A2D" w:rsidRDefault="002B2A2D" w:rsidP="00F665A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2B2A2D">
              <w:rPr>
                <w:rFonts w:asciiTheme="minorHAnsi" w:hAnsiTheme="minorHAnsi" w:cstheme="minorHAnsi"/>
                <w:lang w:val="ro-RO"/>
              </w:rPr>
              <w:t>II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CB65A55" w14:textId="77777777" w:rsidR="002B2A2D" w:rsidRPr="002B2A2D" w:rsidRDefault="002B2A2D" w:rsidP="00F665AE">
            <w:pPr>
              <w:pStyle w:val="NoSpacing"/>
              <w:spacing w:line="276" w:lineRule="auto"/>
              <w:ind w:right="-108"/>
              <w:rPr>
                <w:rFonts w:asciiTheme="minorHAnsi" w:hAnsiTheme="minorHAnsi" w:cstheme="minorHAnsi"/>
                <w:lang w:val="ro-RO"/>
              </w:rPr>
            </w:pPr>
            <w:r w:rsidRPr="002B2A2D">
              <w:rPr>
                <w:rFonts w:asciiTheme="minorHAnsi" w:hAnsiTheme="minorHAnsi" w:cstheme="minorHAnsi"/>
                <w:lang w:val="ro-RO"/>
              </w:rPr>
              <w:t>2.5 Semestrul</w:t>
            </w:r>
          </w:p>
        </w:tc>
        <w:tc>
          <w:tcPr>
            <w:tcW w:w="567" w:type="dxa"/>
            <w:shd w:val="clear" w:color="auto" w:fill="auto"/>
          </w:tcPr>
          <w:p w14:paraId="3AB4474C" w14:textId="77777777" w:rsidR="002B2A2D" w:rsidRPr="002B2A2D" w:rsidRDefault="002B2A2D" w:rsidP="00F665A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2B2A2D">
              <w:rPr>
                <w:rFonts w:asciiTheme="minorHAnsi" w:hAnsiTheme="minorHAnsi" w:cstheme="minorHAnsi"/>
                <w:lang w:val="ro-RO"/>
              </w:rPr>
              <w:t>I</w:t>
            </w:r>
          </w:p>
        </w:tc>
        <w:tc>
          <w:tcPr>
            <w:tcW w:w="2127" w:type="dxa"/>
            <w:shd w:val="clear" w:color="auto" w:fill="auto"/>
          </w:tcPr>
          <w:p w14:paraId="311FEEF9" w14:textId="77777777" w:rsidR="002B2A2D" w:rsidRPr="002B2A2D" w:rsidRDefault="002B2A2D" w:rsidP="00F665AE">
            <w:pPr>
              <w:pStyle w:val="NoSpacing"/>
              <w:spacing w:line="276" w:lineRule="auto"/>
              <w:ind w:right="-108" w:hanging="108"/>
              <w:rPr>
                <w:rFonts w:asciiTheme="minorHAnsi" w:hAnsiTheme="minorHAnsi" w:cstheme="minorHAnsi"/>
                <w:lang w:val="ro-RO"/>
              </w:rPr>
            </w:pPr>
            <w:r w:rsidRPr="002B2A2D">
              <w:rPr>
                <w:rFonts w:asciiTheme="minorHAnsi" w:hAnsiTheme="minorHAnsi" w:cstheme="minorHAnsi"/>
                <w:lang w:val="ro-RO"/>
              </w:rPr>
              <w:t>2.6 Tipul de evaluare</w:t>
            </w:r>
          </w:p>
        </w:tc>
        <w:tc>
          <w:tcPr>
            <w:tcW w:w="501" w:type="dxa"/>
            <w:shd w:val="clear" w:color="auto" w:fill="auto"/>
          </w:tcPr>
          <w:p w14:paraId="311FA16C" w14:textId="77777777" w:rsidR="002B2A2D" w:rsidRPr="002B2A2D" w:rsidRDefault="002B2A2D" w:rsidP="00F665A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2B2A2D">
              <w:rPr>
                <w:rFonts w:asciiTheme="minorHAnsi" w:hAnsiTheme="minorHAnsi" w:cstheme="minorHAnsi"/>
                <w:lang w:val="ro-RO"/>
              </w:rPr>
              <w:t>E</w:t>
            </w:r>
          </w:p>
        </w:tc>
        <w:tc>
          <w:tcPr>
            <w:tcW w:w="1341" w:type="dxa"/>
            <w:shd w:val="clear" w:color="auto" w:fill="auto"/>
          </w:tcPr>
          <w:p w14:paraId="25807358" w14:textId="77777777" w:rsidR="002B2A2D" w:rsidRPr="002B2A2D" w:rsidRDefault="002B2A2D" w:rsidP="00F665AE">
            <w:pPr>
              <w:pStyle w:val="NoSpacing"/>
              <w:spacing w:line="276" w:lineRule="auto"/>
              <w:ind w:right="-108" w:hanging="42"/>
              <w:rPr>
                <w:rFonts w:asciiTheme="minorHAnsi" w:hAnsiTheme="minorHAnsi" w:cstheme="minorHAnsi"/>
                <w:lang w:val="ro-RO"/>
              </w:rPr>
            </w:pPr>
            <w:r w:rsidRPr="002B2A2D">
              <w:rPr>
                <w:rFonts w:asciiTheme="minorHAnsi" w:hAnsiTheme="minorHAnsi" w:cstheme="minorHAnsi"/>
                <w:lang w:val="ro-RO"/>
              </w:rPr>
              <w:t>2.7 Regimul disciplinei</w:t>
            </w:r>
          </w:p>
        </w:tc>
        <w:tc>
          <w:tcPr>
            <w:tcW w:w="738" w:type="dxa"/>
            <w:shd w:val="clear" w:color="auto" w:fill="auto"/>
          </w:tcPr>
          <w:p w14:paraId="4BD5B8E8" w14:textId="77777777" w:rsidR="002B2A2D" w:rsidRPr="002B2A2D" w:rsidRDefault="002B2A2D" w:rsidP="00F665A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2B2A2D">
              <w:rPr>
                <w:rFonts w:asciiTheme="minorHAnsi" w:hAnsiTheme="minorHAnsi" w:cstheme="minorHAnsi"/>
                <w:lang w:val="ro-RO"/>
              </w:rPr>
              <w:t xml:space="preserve">Obligatorie </w:t>
            </w:r>
          </w:p>
        </w:tc>
      </w:tr>
    </w:tbl>
    <w:p w14:paraId="27915F48" w14:textId="77777777" w:rsidR="002B2A2D" w:rsidRPr="002B2A2D" w:rsidRDefault="002B2A2D" w:rsidP="002B2A2D">
      <w:pPr>
        <w:rPr>
          <w:rFonts w:asciiTheme="minorHAnsi" w:hAnsiTheme="minorHAnsi" w:cstheme="minorHAnsi"/>
          <w:sz w:val="22"/>
          <w:szCs w:val="22"/>
        </w:rPr>
      </w:pPr>
    </w:p>
    <w:p w14:paraId="0F0116F7" w14:textId="1BFA2BED" w:rsidR="002B2A2D" w:rsidRDefault="002B2A2D" w:rsidP="002B2A2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2B2A2D">
        <w:rPr>
          <w:rFonts w:asciiTheme="minorHAnsi" w:hAnsiTheme="minorHAnsi" w:cstheme="minorHAnsi"/>
          <w:b/>
        </w:rPr>
        <w:t>Timpul total estimat (ore pe semestru al activităţilor didactice)</w:t>
      </w:r>
    </w:p>
    <w:p w14:paraId="6773E063" w14:textId="77777777" w:rsidR="002B2A2D" w:rsidRPr="002B2A2D" w:rsidRDefault="002B2A2D" w:rsidP="002B2A2D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47"/>
        <w:gridCol w:w="440"/>
        <w:gridCol w:w="294"/>
        <w:gridCol w:w="1673"/>
        <w:gridCol w:w="440"/>
        <w:gridCol w:w="2309"/>
        <w:gridCol w:w="548"/>
      </w:tblGrid>
      <w:tr w:rsidR="002B2A2D" w:rsidRPr="002B2A2D" w14:paraId="077683C9" w14:textId="77777777" w:rsidTr="003A287E">
        <w:tc>
          <w:tcPr>
            <w:tcW w:w="3663" w:type="dxa"/>
          </w:tcPr>
          <w:p w14:paraId="37DAB1FC" w14:textId="77777777" w:rsidR="002B2A2D" w:rsidRPr="002B2A2D" w:rsidRDefault="002B2A2D" w:rsidP="00F665A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2B2A2D">
              <w:rPr>
                <w:rFonts w:asciiTheme="minorHAnsi" w:hAnsiTheme="minorHAnsi" w:cstheme="minorHAnsi"/>
                <w:lang w:val="ro-RO"/>
              </w:rPr>
              <w:t>3.1 Număr de ore pe săptămână</w:t>
            </w:r>
          </w:p>
        </w:tc>
        <w:tc>
          <w:tcPr>
            <w:tcW w:w="440" w:type="dxa"/>
          </w:tcPr>
          <w:p w14:paraId="5BEAE97C" w14:textId="77777777" w:rsidR="002B2A2D" w:rsidRPr="002B2A2D" w:rsidRDefault="002B2A2D" w:rsidP="00F665A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2B2A2D">
              <w:rPr>
                <w:rFonts w:asciiTheme="minorHAnsi" w:hAnsiTheme="minorHAnsi" w:cstheme="minorHAnsi"/>
                <w:lang w:val="ro-RO"/>
              </w:rPr>
              <w:t>4</w:t>
            </w:r>
          </w:p>
        </w:tc>
        <w:tc>
          <w:tcPr>
            <w:tcW w:w="1976" w:type="dxa"/>
            <w:gridSpan w:val="2"/>
          </w:tcPr>
          <w:p w14:paraId="5E0C2B30" w14:textId="77777777" w:rsidR="002B2A2D" w:rsidRPr="002B2A2D" w:rsidRDefault="002B2A2D" w:rsidP="00F665A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2B2A2D">
              <w:rPr>
                <w:rFonts w:asciiTheme="minorHAnsi" w:hAnsiTheme="minorHAnsi" w:cstheme="minorHAnsi"/>
                <w:lang w:val="ro-RO"/>
              </w:rPr>
              <w:t>din care: 3.2 curs</w:t>
            </w:r>
          </w:p>
        </w:tc>
        <w:tc>
          <w:tcPr>
            <w:tcW w:w="440" w:type="dxa"/>
          </w:tcPr>
          <w:p w14:paraId="13E1B4EB" w14:textId="77777777" w:rsidR="002B2A2D" w:rsidRPr="002B2A2D" w:rsidRDefault="002B2A2D" w:rsidP="00F665A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2B2A2D">
              <w:rPr>
                <w:rFonts w:asciiTheme="minorHAnsi" w:hAnsiTheme="minorHAnsi" w:cstheme="minorHAnsi"/>
                <w:lang w:val="ro-RO"/>
              </w:rPr>
              <w:t>2</w:t>
            </w:r>
          </w:p>
        </w:tc>
        <w:tc>
          <w:tcPr>
            <w:tcW w:w="2312" w:type="dxa"/>
          </w:tcPr>
          <w:p w14:paraId="54E66519" w14:textId="77777777" w:rsidR="002B2A2D" w:rsidRPr="002B2A2D" w:rsidRDefault="002B2A2D" w:rsidP="00F665A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2B2A2D">
              <w:rPr>
                <w:rFonts w:asciiTheme="minorHAnsi" w:hAnsiTheme="minorHAnsi" w:cstheme="minorHAnsi"/>
                <w:lang w:val="ro-RO"/>
              </w:rPr>
              <w:t>3.3 seminar/laborator</w:t>
            </w:r>
          </w:p>
        </w:tc>
        <w:tc>
          <w:tcPr>
            <w:tcW w:w="520" w:type="dxa"/>
          </w:tcPr>
          <w:p w14:paraId="25C16619" w14:textId="77777777" w:rsidR="002B2A2D" w:rsidRPr="002B2A2D" w:rsidRDefault="002B2A2D" w:rsidP="00F665A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2B2A2D">
              <w:rPr>
                <w:rFonts w:asciiTheme="minorHAnsi" w:hAnsiTheme="minorHAnsi" w:cstheme="minorHAnsi"/>
                <w:lang w:val="ro-RO"/>
              </w:rPr>
              <w:t>2</w:t>
            </w:r>
          </w:p>
        </w:tc>
      </w:tr>
      <w:tr w:rsidR="002B2A2D" w:rsidRPr="002B2A2D" w14:paraId="5276E5D4" w14:textId="77777777" w:rsidTr="003A287E">
        <w:tc>
          <w:tcPr>
            <w:tcW w:w="3663" w:type="dxa"/>
          </w:tcPr>
          <w:p w14:paraId="68AA5A0F" w14:textId="77777777" w:rsidR="002B2A2D" w:rsidRPr="002B2A2D" w:rsidRDefault="002B2A2D" w:rsidP="00F665A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2B2A2D">
              <w:rPr>
                <w:rFonts w:asciiTheme="minorHAnsi" w:hAnsiTheme="minorHAnsi" w:cstheme="minorHAnsi"/>
                <w:lang w:val="ro-RO"/>
              </w:rPr>
              <w:t>3.4 Total ore din planul de învățământ</w:t>
            </w:r>
          </w:p>
        </w:tc>
        <w:tc>
          <w:tcPr>
            <w:tcW w:w="440" w:type="dxa"/>
          </w:tcPr>
          <w:p w14:paraId="6A4DD973" w14:textId="77777777" w:rsidR="002B2A2D" w:rsidRPr="002B2A2D" w:rsidRDefault="002B2A2D" w:rsidP="00F665A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2B2A2D">
              <w:rPr>
                <w:rFonts w:asciiTheme="minorHAnsi" w:hAnsiTheme="minorHAnsi" w:cstheme="minorHAnsi"/>
                <w:lang w:val="ro-RO"/>
              </w:rPr>
              <w:t>56</w:t>
            </w:r>
          </w:p>
        </w:tc>
        <w:tc>
          <w:tcPr>
            <w:tcW w:w="1976" w:type="dxa"/>
            <w:gridSpan w:val="2"/>
          </w:tcPr>
          <w:p w14:paraId="479BEF1D" w14:textId="77777777" w:rsidR="002B2A2D" w:rsidRPr="002B2A2D" w:rsidRDefault="002B2A2D" w:rsidP="00F665A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2B2A2D">
              <w:rPr>
                <w:rFonts w:asciiTheme="minorHAnsi" w:hAnsiTheme="minorHAnsi" w:cstheme="minorHAnsi"/>
                <w:lang w:val="ro-RO"/>
              </w:rPr>
              <w:t>din care: 3.5 curs</w:t>
            </w:r>
          </w:p>
        </w:tc>
        <w:tc>
          <w:tcPr>
            <w:tcW w:w="440" w:type="dxa"/>
          </w:tcPr>
          <w:p w14:paraId="4430F950" w14:textId="77777777" w:rsidR="002B2A2D" w:rsidRPr="002B2A2D" w:rsidRDefault="002B2A2D" w:rsidP="00F665A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2B2A2D">
              <w:rPr>
                <w:rFonts w:asciiTheme="minorHAnsi" w:hAnsiTheme="minorHAnsi" w:cstheme="minorHAnsi"/>
                <w:lang w:val="ro-RO"/>
              </w:rPr>
              <w:t>28</w:t>
            </w:r>
          </w:p>
        </w:tc>
        <w:tc>
          <w:tcPr>
            <w:tcW w:w="2312" w:type="dxa"/>
          </w:tcPr>
          <w:p w14:paraId="25D93A5F" w14:textId="77777777" w:rsidR="002B2A2D" w:rsidRPr="002B2A2D" w:rsidRDefault="002B2A2D" w:rsidP="00F665A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2B2A2D">
              <w:rPr>
                <w:rFonts w:asciiTheme="minorHAnsi" w:hAnsiTheme="minorHAnsi" w:cstheme="minorHAnsi"/>
                <w:lang w:val="ro-RO"/>
              </w:rPr>
              <w:t>3.6 seminar/laborator</w:t>
            </w:r>
          </w:p>
        </w:tc>
        <w:tc>
          <w:tcPr>
            <w:tcW w:w="520" w:type="dxa"/>
          </w:tcPr>
          <w:p w14:paraId="19A10CDB" w14:textId="77777777" w:rsidR="002B2A2D" w:rsidRPr="002B2A2D" w:rsidRDefault="002B2A2D" w:rsidP="00F665A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2B2A2D">
              <w:rPr>
                <w:rFonts w:asciiTheme="minorHAnsi" w:hAnsiTheme="minorHAnsi" w:cstheme="minorHAnsi"/>
                <w:lang w:val="ro-RO"/>
              </w:rPr>
              <w:t>28</w:t>
            </w:r>
          </w:p>
        </w:tc>
      </w:tr>
      <w:tr w:rsidR="002B2A2D" w:rsidRPr="002B2A2D" w14:paraId="0BCDB5C2" w14:textId="77777777" w:rsidTr="003A287E">
        <w:tc>
          <w:tcPr>
            <w:tcW w:w="8831" w:type="dxa"/>
            <w:gridSpan w:val="6"/>
          </w:tcPr>
          <w:p w14:paraId="365BDFAA" w14:textId="77777777" w:rsidR="002B2A2D" w:rsidRPr="002B2A2D" w:rsidRDefault="002B2A2D" w:rsidP="00F665AE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2B2A2D">
              <w:rPr>
                <w:rFonts w:asciiTheme="minorHAnsi" w:hAnsiTheme="minorHAnsi" w:cstheme="minorHAnsi"/>
                <w:bCs/>
                <w:lang w:val="ro-RO"/>
              </w:rPr>
              <w:t>Distribuția fondului de timp:</w:t>
            </w:r>
          </w:p>
        </w:tc>
        <w:tc>
          <w:tcPr>
            <w:tcW w:w="520" w:type="dxa"/>
          </w:tcPr>
          <w:p w14:paraId="7DA05AF0" w14:textId="25962BA8" w:rsidR="002B2A2D" w:rsidRPr="002B2A2D" w:rsidRDefault="007E33F4" w:rsidP="00F665AE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2B2A2D">
              <w:rPr>
                <w:rFonts w:asciiTheme="minorHAnsi" w:hAnsiTheme="minorHAnsi" w:cstheme="minorHAnsi"/>
                <w:bCs/>
                <w:lang w:val="ro-RO"/>
              </w:rPr>
              <w:t>O</w:t>
            </w:r>
            <w:r w:rsidR="002B2A2D" w:rsidRPr="002B2A2D">
              <w:rPr>
                <w:rFonts w:asciiTheme="minorHAnsi" w:hAnsiTheme="minorHAnsi" w:cstheme="minorHAnsi"/>
                <w:bCs/>
                <w:lang w:val="ro-RO"/>
              </w:rPr>
              <w:t>re</w:t>
            </w:r>
          </w:p>
        </w:tc>
      </w:tr>
      <w:tr w:rsidR="002B2A2D" w:rsidRPr="002B2A2D" w14:paraId="2B235C29" w14:textId="77777777" w:rsidTr="003A287E">
        <w:tc>
          <w:tcPr>
            <w:tcW w:w="8831" w:type="dxa"/>
            <w:gridSpan w:val="6"/>
          </w:tcPr>
          <w:p w14:paraId="6DC27DA9" w14:textId="77777777" w:rsidR="002B2A2D" w:rsidRPr="002B2A2D" w:rsidRDefault="002B2A2D" w:rsidP="00F665A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2B2A2D">
              <w:rPr>
                <w:rFonts w:asciiTheme="minorHAnsi" w:hAnsiTheme="minorHAnsi" w:cstheme="minorHAnsi"/>
                <w:lang w:val="ro-RO"/>
              </w:rPr>
              <w:t>Studiul după manual, suport de curs, bibliografie și notițe</w:t>
            </w:r>
          </w:p>
        </w:tc>
        <w:tc>
          <w:tcPr>
            <w:tcW w:w="520" w:type="dxa"/>
          </w:tcPr>
          <w:p w14:paraId="595BA059" w14:textId="77777777" w:rsidR="002B2A2D" w:rsidRPr="002B2A2D" w:rsidRDefault="002B2A2D" w:rsidP="00F665A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2B2A2D">
              <w:rPr>
                <w:rFonts w:asciiTheme="minorHAnsi" w:hAnsiTheme="minorHAnsi" w:cstheme="minorHAnsi"/>
                <w:lang w:val="ro-RO"/>
              </w:rPr>
              <w:t>26</w:t>
            </w:r>
          </w:p>
        </w:tc>
      </w:tr>
      <w:tr w:rsidR="002B2A2D" w:rsidRPr="002B2A2D" w14:paraId="78764CE6" w14:textId="77777777" w:rsidTr="003A287E">
        <w:tc>
          <w:tcPr>
            <w:tcW w:w="8831" w:type="dxa"/>
            <w:gridSpan w:val="6"/>
          </w:tcPr>
          <w:p w14:paraId="069364F8" w14:textId="77777777" w:rsidR="002B2A2D" w:rsidRPr="002B2A2D" w:rsidRDefault="002B2A2D" w:rsidP="00F665A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2B2A2D">
              <w:rPr>
                <w:rFonts w:asciiTheme="minorHAnsi" w:hAnsiTheme="minorHAnsi" w:cstheme="minorHAnsi"/>
                <w:lang w:val="ro-RO"/>
              </w:rPr>
              <w:t>Documentare suplimentară în bibliotecă, pe platformele electronice de specialitate / pe teren</w:t>
            </w:r>
          </w:p>
        </w:tc>
        <w:tc>
          <w:tcPr>
            <w:tcW w:w="520" w:type="dxa"/>
          </w:tcPr>
          <w:p w14:paraId="5F9529ED" w14:textId="77777777" w:rsidR="002B2A2D" w:rsidRPr="002B2A2D" w:rsidRDefault="002B2A2D" w:rsidP="00F665A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2B2A2D">
              <w:rPr>
                <w:rFonts w:asciiTheme="minorHAnsi" w:hAnsiTheme="minorHAnsi" w:cstheme="minorHAnsi"/>
                <w:lang w:val="ro-RO"/>
              </w:rPr>
              <w:t>19</w:t>
            </w:r>
          </w:p>
        </w:tc>
      </w:tr>
      <w:tr w:rsidR="002B2A2D" w:rsidRPr="002B2A2D" w14:paraId="37409534" w14:textId="77777777" w:rsidTr="003A287E">
        <w:tc>
          <w:tcPr>
            <w:tcW w:w="8831" w:type="dxa"/>
            <w:gridSpan w:val="6"/>
          </w:tcPr>
          <w:p w14:paraId="6D7111A8" w14:textId="77777777" w:rsidR="002B2A2D" w:rsidRPr="002B2A2D" w:rsidRDefault="002B2A2D" w:rsidP="00F665A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2B2A2D">
              <w:rPr>
                <w:rFonts w:asciiTheme="minorHAnsi" w:hAnsiTheme="minorHAnsi" w:cstheme="minorHAnsi"/>
                <w:lang w:val="ro-RO"/>
              </w:rPr>
              <w:t>Pregătire seminare / laboratoare, teme, referate, portofolii și eseuri</w:t>
            </w:r>
          </w:p>
        </w:tc>
        <w:tc>
          <w:tcPr>
            <w:tcW w:w="520" w:type="dxa"/>
          </w:tcPr>
          <w:p w14:paraId="25BF4ED9" w14:textId="77777777" w:rsidR="002B2A2D" w:rsidRPr="002B2A2D" w:rsidRDefault="002B2A2D" w:rsidP="00F665A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2B2A2D">
              <w:rPr>
                <w:rFonts w:asciiTheme="minorHAnsi" w:hAnsiTheme="minorHAnsi" w:cstheme="minorHAnsi"/>
                <w:lang w:val="ro-RO"/>
              </w:rPr>
              <w:t>20</w:t>
            </w:r>
          </w:p>
        </w:tc>
      </w:tr>
      <w:tr w:rsidR="002B2A2D" w:rsidRPr="002B2A2D" w14:paraId="08278DCD" w14:textId="77777777" w:rsidTr="003A287E">
        <w:tc>
          <w:tcPr>
            <w:tcW w:w="8831" w:type="dxa"/>
            <w:gridSpan w:val="6"/>
          </w:tcPr>
          <w:p w14:paraId="43A8B279" w14:textId="77777777" w:rsidR="002B2A2D" w:rsidRPr="002B2A2D" w:rsidRDefault="002B2A2D" w:rsidP="00F665A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2B2A2D">
              <w:rPr>
                <w:rFonts w:asciiTheme="minorHAnsi" w:hAnsiTheme="minorHAnsi" w:cstheme="minorHAnsi"/>
                <w:lang w:val="ro-RO"/>
              </w:rPr>
              <w:t xml:space="preserve">Tutoriat </w:t>
            </w:r>
          </w:p>
        </w:tc>
        <w:tc>
          <w:tcPr>
            <w:tcW w:w="520" w:type="dxa"/>
          </w:tcPr>
          <w:p w14:paraId="39D3A9D8" w14:textId="77777777" w:rsidR="002B2A2D" w:rsidRPr="002B2A2D" w:rsidRDefault="002B2A2D" w:rsidP="00F665A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2B2A2D">
              <w:rPr>
                <w:rFonts w:asciiTheme="minorHAnsi" w:hAnsiTheme="minorHAnsi" w:cstheme="minorHAnsi"/>
                <w:lang w:val="ro-RO"/>
              </w:rPr>
              <w:t>4</w:t>
            </w:r>
          </w:p>
        </w:tc>
      </w:tr>
      <w:tr w:rsidR="002B2A2D" w:rsidRPr="002B2A2D" w14:paraId="23412C53" w14:textId="77777777" w:rsidTr="003A287E">
        <w:tc>
          <w:tcPr>
            <w:tcW w:w="8831" w:type="dxa"/>
            <w:gridSpan w:val="6"/>
          </w:tcPr>
          <w:p w14:paraId="7077AC24" w14:textId="77777777" w:rsidR="002B2A2D" w:rsidRPr="002B2A2D" w:rsidRDefault="002B2A2D" w:rsidP="00F665A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2B2A2D">
              <w:rPr>
                <w:rFonts w:asciiTheme="minorHAnsi" w:hAnsiTheme="minorHAnsi" w:cstheme="minorHAnsi"/>
                <w:lang w:val="ro-RO"/>
              </w:rPr>
              <w:t xml:space="preserve">Examinări </w:t>
            </w:r>
          </w:p>
        </w:tc>
        <w:tc>
          <w:tcPr>
            <w:tcW w:w="520" w:type="dxa"/>
          </w:tcPr>
          <w:p w14:paraId="3A13C389" w14:textId="77777777" w:rsidR="002B2A2D" w:rsidRPr="002B2A2D" w:rsidRDefault="002B2A2D" w:rsidP="00F665A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2B2A2D">
              <w:rPr>
                <w:rFonts w:asciiTheme="minorHAnsi" w:hAnsiTheme="minorHAnsi" w:cstheme="minorHAnsi"/>
                <w:lang w:val="ro-RO"/>
              </w:rPr>
              <w:t>10</w:t>
            </w:r>
          </w:p>
        </w:tc>
      </w:tr>
      <w:tr w:rsidR="002B2A2D" w:rsidRPr="002B2A2D" w14:paraId="565DD564" w14:textId="77777777" w:rsidTr="003A287E">
        <w:tc>
          <w:tcPr>
            <w:tcW w:w="8831" w:type="dxa"/>
            <w:gridSpan w:val="6"/>
          </w:tcPr>
          <w:p w14:paraId="164E1F8E" w14:textId="77777777" w:rsidR="002B2A2D" w:rsidRPr="002B2A2D" w:rsidRDefault="002B2A2D" w:rsidP="00F665A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2B2A2D">
              <w:rPr>
                <w:rFonts w:asciiTheme="minorHAnsi" w:hAnsiTheme="minorHAnsi" w:cstheme="minorHAnsi"/>
                <w:lang w:val="ro-RO"/>
              </w:rPr>
              <w:t>Alte activități</w:t>
            </w:r>
          </w:p>
        </w:tc>
        <w:tc>
          <w:tcPr>
            <w:tcW w:w="520" w:type="dxa"/>
          </w:tcPr>
          <w:p w14:paraId="4E1D554A" w14:textId="77777777" w:rsidR="002B2A2D" w:rsidRPr="002B2A2D" w:rsidRDefault="002B2A2D" w:rsidP="00F665A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2B2A2D" w:rsidRPr="002B2A2D" w14:paraId="7AF13625" w14:textId="77777777" w:rsidTr="003A287E">
        <w:trPr>
          <w:gridAfter w:val="4"/>
          <w:wAfter w:w="4953" w:type="dxa"/>
        </w:trPr>
        <w:tc>
          <w:tcPr>
            <w:tcW w:w="3663" w:type="dxa"/>
            <w:shd w:val="clear" w:color="auto" w:fill="auto"/>
          </w:tcPr>
          <w:p w14:paraId="68D0518A" w14:textId="77777777" w:rsidR="002B2A2D" w:rsidRPr="002B2A2D" w:rsidRDefault="002B2A2D" w:rsidP="00F665AE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2B2A2D">
              <w:rPr>
                <w:rFonts w:asciiTheme="minorHAnsi" w:hAnsiTheme="minorHAnsi" w:cstheme="minorHAnsi"/>
                <w:bCs/>
                <w:lang w:val="ro-RO"/>
              </w:rPr>
              <w:t>3.7 Total ore studiu individual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1AD510C6" w14:textId="2E160DE5" w:rsidR="002B2A2D" w:rsidRPr="002B2A2D" w:rsidRDefault="00FB2C09" w:rsidP="00F665AE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7</w:t>
            </w:r>
            <w:r w:rsidR="002B2A2D" w:rsidRPr="002B2A2D">
              <w:rPr>
                <w:rFonts w:asciiTheme="minorHAnsi" w:hAnsiTheme="minorHAnsi" w:cstheme="minorHAnsi"/>
                <w:b/>
                <w:lang w:val="ro-RO"/>
              </w:rPr>
              <w:t>9</w:t>
            </w:r>
          </w:p>
        </w:tc>
      </w:tr>
      <w:tr w:rsidR="002B2A2D" w:rsidRPr="002B2A2D" w14:paraId="45789AE1" w14:textId="77777777" w:rsidTr="003A287E">
        <w:trPr>
          <w:gridAfter w:val="4"/>
          <w:wAfter w:w="4953" w:type="dxa"/>
        </w:trPr>
        <w:tc>
          <w:tcPr>
            <w:tcW w:w="3663" w:type="dxa"/>
            <w:shd w:val="clear" w:color="auto" w:fill="auto"/>
          </w:tcPr>
          <w:p w14:paraId="12B72ED1" w14:textId="77777777" w:rsidR="002B2A2D" w:rsidRPr="002B2A2D" w:rsidRDefault="002B2A2D" w:rsidP="00F665AE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2B2A2D">
              <w:rPr>
                <w:rFonts w:asciiTheme="minorHAnsi" w:hAnsiTheme="minorHAnsi" w:cstheme="minorHAnsi"/>
                <w:bCs/>
                <w:lang w:val="ro-RO"/>
              </w:rPr>
              <w:t>3.8 Total ore pe semestru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188BC7B1" w14:textId="449691C7" w:rsidR="002B2A2D" w:rsidRPr="002B2A2D" w:rsidRDefault="001E2A39" w:rsidP="001E2A39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Theme="minorHAnsi" w:hAnsiTheme="minorHAnsi" w:cstheme="minorHAnsi"/>
                <w:b/>
                <w:lang w:val="ro-RO"/>
              </w:rPr>
              <w:t>1</w:t>
            </w:r>
            <w:r w:rsidR="00FB2C09">
              <w:rPr>
                <w:rFonts w:asciiTheme="minorHAnsi" w:hAnsiTheme="minorHAnsi" w:cstheme="minorHAnsi"/>
                <w:b/>
                <w:lang w:val="ro-RO"/>
              </w:rPr>
              <w:t>3</w:t>
            </w:r>
            <w:r w:rsidR="002B2A2D" w:rsidRPr="002B2A2D">
              <w:rPr>
                <w:rFonts w:asciiTheme="minorHAnsi" w:hAnsiTheme="minorHAnsi" w:cstheme="minorHAnsi"/>
                <w:b/>
                <w:lang w:val="ro-RO"/>
              </w:rPr>
              <w:t>5</w:t>
            </w:r>
          </w:p>
        </w:tc>
      </w:tr>
      <w:tr w:rsidR="002B2A2D" w:rsidRPr="002B2A2D" w14:paraId="6A38B74D" w14:textId="77777777" w:rsidTr="003A287E">
        <w:trPr>
          <w:gridAfter w:val="4"/>
          <w:wAfter w:w="4953" w:type="dxa"/>
        </w:trPr>
        <w:tc>
          <w:tcPr>
            <w:tcW w:w="3663" w:type="dxa"/>
            <w:shd w:val="clear" w:color="auto" w:fill="auto"/>
          </w:tcPr>
          <w:p w14:paraId="3EDA91D0" w14:textId="77777777" w:rsidR="002B2A2D" w:rsidRPr="002B2A2D" w:rsidRDefault="002B2A2D" w:rsidP="00F665AE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 w:rsidRPr="002B2A2D">
              <w:rPr>
                <w:rFonts w:asciiTheme="minorHAnsi" w:hAnsiTheme="minorHAnsi" w:cstheme="minorHAnsi"/>
                <w:bCs/>
                <w:lang w:val="ro-RO"/>
              </w:rPr>
              <w:t>3.9 Numărul de credite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6218BDDD" w14:textId="77777777" w:rsidR="002B2A2D" w:rsidRPr="002B2A2D" w:rsidRDefault="002B2A2D" w:rsidP="00F665AE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 w:rsidRPr="002B2A2D">
              <w:rPr>
                <w:rFonts w:asciiTheme="minorHAnsi" w:hAnsiTheme="minorHAnsi" w:cstheme="minorHAnsi"/>
                <w:b/>
                <w:lang w:val="ro-RO"/>
              </w:rPr>
              <w:t>5</w:t>
            </w:r>
          </w:p>
        </w:tc>
      </w:tr>
    </w:tbl>
    <w:p w14:paraId="1CDCF405" w14:textId="77777777" w:rsidR="002B2A2D" w:rsidRPr="002B2A2D" w:rsidRDefault="002B2A2D" w:rsidP="002B2A2D">
      <w:pPr>
        <w:pStyle w:val="ListParagraph"/>
        <w:ind w:left="714"/>
        <w:rPr>
          <w:rFonts w:asciiTheme="minorHAnsi" w:hAnsiTheme="minorHAnsi" w:cstheme="minorHAnsi"/>
          <w:b/>
          <w:sz w:val="22"/>
          <w:szCs w:val="22"/>
        </w:rPr>
      </w:pPr>
    </w:p>
    <w:p w14:paraId="638A1EA2" w14:textId="63742621" w:rsidR="002B2A2D" w:rsidRPr="002B2A2D" w:rsidRDefault="002B2A2D" w:rsidP="002B2A2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2B2A2D">
        <w:rPr>
          <w:rFonts w:asciiTheme="minorHAnsi" w:hAnsiTheme="minorHAnsi" w:cstheme="minorHAnsi"/>
          <w:b/>
        </w:rPr>
        <w:t>Precondiţii (acolo unde este cazul)</w:t>
      </w:r>
    </w:p>
    <w:p w14:paraId="79E7BCF7" w14:textId="77777777" w:rsidR="002B2A2D" w:rsidRPr="002B2A2D" w:rsidRDefault="002B2A2D" w:rsidP="002B2A2D">
      <w:pPr>
        <w:pStyle w:val="ListParagraph"/>
        <w:spacing w:line="276" w:lineRule="auto"/>
        <w:ind w:left="714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3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400"/>
      </w:tblGrid>
      <w:tr w:rsidR="002B2A2D" w:rsidRPr="002B2A2D" w14:paraId="2419FBF0" w14:textId="77777777" w:rsidTr="003A287E">
        <w:tc>
          <w:tcPr>
            <w:tcW w:w="1985" w:type="dxa"/>
            <w:shd w:val="clear" w:color="auto" w:fill="auto"/>
          </w:tcPr>
          <w:p w14:paraId="44C61D3E" w14:textId="77777777" w:rsidR="002B2A2D" w:rsidRPr="002B2A2D" w:rsidRDefault="002B2A2D" w:rsidP="00F665A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2B2A2D">
              <w:rPr>
                <w:rFonts w:asciiTheme="minorHAnsi" w:hAnsiTheme="minorHAnsi" w:cstheme="minorHAnsi"/>
                <w:lang w:val="ro-RO"/>
              </w:rPr>
              <w:t>4.1 de curriculum</w:t>
            </w:r>
          </w:p>
        </w:tc>
        <w:tc>
          <w:tcPr>
            <w:tcW w:w="7400" w:type="dxa"/>
          </w:tcPr>
          <w:p w14:paraId="7F5CBF0B" w14:textId="77777777" w:rsidR="002B2A2D" w:rsidRPr="002B2A2D" w:rsidRDefault="002B2A2D" w:rsidP="002B2A2D">
            <w:pPr>
              <w:pStyle w:val="NoSpacing"/>
              <w:numPr>
                <w:ilvl w:val="0"/>
                <w:numId w:val="28"/>
              </w:numPr>
              <w:rPr>
                <w:rFonts w:asciiTheme="minorHAnsi" w:hAnsiTheme="minorHAnsi" w:cstheme="minorHAnsi"/>
                <w:lang w:val="ro-RO"/>
              </w:rPr>
            </w:pPr>
            <w:r w:rsidRPr="002B2A2D">
              <w:rPr>
                <w:rFonts w:asciiTheme="minorHAnsi" w:hAnsiTheme="minorHAnsi" w:cstheme="minorHAnsi"/>
                <w:lang w:val="ro-RO"/>
              </w:rPr>
              <w:t>Noțiuni generale privind fenomenul educaţional şi noţiuni privind conceptul de curriculum.</w:t>
            </w:r>
          </w:p>
        </w:tc>
      </w:tr>
      <w:tr w:rsidR="002B2A2D" w:rsidRPr="002B2A2D" w14:paraId="507D8607" w14:textId="77777777" w:rsidTr="003A287E">
        <w:tc>
          <w:tcPr>
            <w:tcW w:w="1985" w:type="dxa"/>
            <w:shd w:val="clear" w:color="auto" w:fill="auto"/>
          </w:tcPr>
          <w:p w14:paraId="13E2F23E" w14:textId="77777777" w:rsidR="002B2A2D" w:rsidRPr="002B2A2D" w:rsidRDefault="002B2A2D" w:rsidP="00F665AE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 w:rsidRPr="002B2A2D">
              <w:rPr>
                <w:rFonts w:asciiTheme="minorHAnsi" w:hAnsiTheme="minorHAnsi" w:cstheme="minorHAnsi"/>
                <w:lang w:val="ro-RO"/>
              </w:rPr>
              <w:lastRenderedPageBreak/>
              <w:t>4.2 de competenţe</w:t>
            </w:r>
          </w:p>
        </w:tc>
        <w:tc>
          <w:tcPr>
            <w:tcW w:w="7400" w:type="dxa"/>
          </w:tcPr>
          <w:p w14:paraId="0473F604" w14:textId="77777777" w:rsidR="002B2A2D" w:rsidRPr="002B2A2D" w:rsidRDefault="002B2A2D" w:rsidP="002B2A2D">
            <w:pPr>
              <w:pStyle w:val="NoSpacing"/>
              <w:numPr>
                <w:ilvl w:val="0"/>
                <w:numId w:val="31"/>
              </w:numPr>
              <w:rPr>
                <w:rFonts w:asciiTheme="minorHAnsi" w:hAnsiTheme="minorHAnsi" w:cstheme="minorHAnsi"/>
                <w:lang w:val="ro-RO"/>
              </w:rPr>
            </w:pPr>
            <w:r w:rsidRPr="002B2A2D">
              <w:rPr>
                <w:rFonts w:asciiTheme="minorHAnsi" w:hAnsiTheme="minorHAnsi" w:cstheme="minorHAnsi"/>
                <w:lang w:val="ro-RO"/>
              </w:rPr>
              <w:t xml:space="preserve">Competențe generale şi specifice  precum: </w:t>
            </w:r>
          </w:p>
          <w:p w14:paraId="6FB1A17C" w14:textId="77777777" w:rsidR="002B2A2D" w:rsidRPr="002B2A2D" w:rsidRDefault="002B2A2D" w:rsidP="00F665AE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2B2A2D">
              <w:rPr>
                <w:rFonts w:asciiTheme="minorHAnsi" w:hAnsiTheme="minorHAnsi" w:cstheme="minorHAnsi"/>
                <w:lang w:val="ro-RO"/>
              </w:rPr>
              <w:t>-Conducerea și monitorizarea procesului de învățare a educabililor.</w:t>
            </w:r>
          </w:p>
          <w:p w14:paraId="0C8D0E6E" w14:textId="77777777" w:rsidR="002B2A2D" w:rsidRPr="002B2A2D" w:rsidRDefault="002B2A2D" w:rsidP="00F665AE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2B2A2D">
              <w:rPr>
                <w:rFonts w:asciiTheme="minorHAnsi" w:hAnsiTheme="minorHAnsi" w:cstheme="minorHAnsi"/>
                <w:lang w:val="ro-RO"/>
              </w:rPr>
              <w:t>-Cunoașterea, consilierea și tratarea diferențiată a elevilor.</w:t>
            </w:r>
          </w:p>
          <w:p w14:paraId="1A6F5985" w14:textId="77777777" w:rsidR="002B2A2D" w:rsidRPr="002B2A2D" w:rsidRDefault="002B2A2D" w:rsidP="00F665AE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2A2D">
              <w:rPr>
                <w:rFonts w:asciiTheme="minorHAnsi" w:hAnsiTheme="minorHAnsi" w:cstheme="minorHAnsi"/>
                <w:sz w:val="22"/>
                <w:szCs w:val="22"/>
              </w:rPr>
              <w:t>-Transferul cunoașterii pedagogice științifice în contextul relaţiei sistemului educațional cu societatea contemporană și cerințele acesteia.</w:t>
            </w:r>
          </w:p>
          <w:p w14:paraId="3CCA08B3" w14:textId="77777777" w:rsidR="002B2A2D" w:rsidRPr="002B2A2D" w:rsidRDefault="002B2A2D" w:rsidP="00F665AE">
            <w:pPr>
              <w:autoSpaceDE w:val="0"/>
              <w:autoSpaceDN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B2A2D">
              <w:rPr>
                <w:rFonts w:asciiTheme="minorHAnsi" w:hAnsiTheme="minorHAnsi" w:cstheme="minorHAnsi"/>
                <w:sz w:val="22"/>
                <w:szCs w:val="22"/>
              </w:rPr>
              <w:t>-Analiza, proiectarea și utilizarea documentelor curriculare ce se încadrează în specificul organizării sistemelor de învățământ românesc și europene.</w:t>
            </w:r>
          </w:p>
          <w:p w14:paraId="2DBC9C83" w14:textId="77777777" w:rsidR="002B2A2D" w:rsidRPr="002B2A2D" w:rsidRDefault="002B2A2D" w:rsidP="00F665AE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2B2A2D">
              <w:rPr>
                <w:rFonts w:asciiTheme="minorHAnsi" w:hAnsiTheme="minorHAnsi" w:cstheme="minorHAnsi"/>
                <w:lang w:val="ro-RO"/>
              </w:rPr>
              <w:t>-Dezvoltarea unor comportamente sociale ce promovează educația și valențele acesteia în evoluția individului și a societății.</w:t>
            </w:r>
          </w:p>
          <w:p w14:paraId="37CD0D21" w14:textId="77777777" w:rsidR="002B2A2D" w:rsidRPr="002B2A2D" w:rsidRDefault="002B2A2D" w:rsidP="00F665AE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2B2A2D">
              <w:rPr>
                <w:rFonts w:asciiTheme="minorHAnsi" w:hAnsiTheme="minorHAnsi" w:cstheme="minorHAnsi"/>
                <w:lang w:val="ro-RO"/>
              </w:rPr>
              <w:t>-Relaționare și comunicare interpersonală.</w:t>
            </w:r>
          </w:p>
        </w:tc>
      </w:tr>
    </w:tbl>
    <w:p w14:paraId="7A8B889D" w14:textId="77777777" w:rsidR="002B2A2D" w:rsidRPr="002B2A2D" w:rsidRDefault="002B2A2D" w:rsidP="002B2A2D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5604F994" w14:textId="77777777" w:rsidR="002B2A2D" w:rsidRPr="002B2A2D" w:rsidRDefault="002B2A2D" w:rsidP="002B2A2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2B2A2D">
        <w:rPr>
          <w:rFonts w:asciiTheme="minorHAnsi" w:hAnsiTheme="minorHAnsi" w:cstheme="minorHAnsi"/>
          <w:b/>
          <w:sz w:val="22"/>
          <w:szCs w:val="22"/>
        </w:rPr>
        <w:t>Condiţii (acolo unde este cazul)</w:t>
      </w:r>
    </w:p>
    <w:tbl>
      <w:tblPr>
        <w:tblW w:w="93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5"/>
        <w:gridCol w:w="4990"/>
      </w:tblGrid>
      <w:tr w:rsidR="002B2A2D" w:rsidRPr="002B2A2D" w14:paraId="433397F4" w14:textId="77777777" w:rsidTr="003A287E">
        <w:tc>
          <w:tcPr>
            <w:tcW w:w="4395" w:type="dxa"/>
            <w:shd w:val="clear" w:color="auto" w:fill="auto"/>
          </w:tcPr>
          <w:p w14:paraId="17E77710" w14:textId="77777777" w:rsidR="002B2A2D" w:rsidRPr="002B2A2D" w:rsidRDefault="002B2A2D" w:rsidP="00F665AE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2B2A2D">
              <w:rPr>
                <w:rFonts w:asciiTheme="minorHAnsi" w:hAnsiTheme="minorHAnsi" w:cstheme="minorHAnsi"/>
                <w:lang w:val="ro-RO"/>
              </w:rPr>
              <w:t>5.1 de desfăşurare a cursului</w:t>
            </w:r>
          </w:p>
        </w:tc>
        <w:tc>
          <w:tcPr>
            <w:tcW w:w="4990" w:type="dxa"/>
            <w:shd w:val="clear" w:color="auto" w:fill="auto"/>
          </w:tcPr>
          <w:p w14:paraId="25CF618D" w14:textId="77777777" w:rsidR="002B2A2D" w:rsidRPr="002B2A2D" w:rsidRDefault="002B2A2D" w:rsidP="002B2A2D">
            <w:pPr>
              <w:pStyle w:val="NoSpacing"/>
              <w:numPr>
                <w:ilvl w:val="0"/>
                <w:numId w:val="34"/>
              </w:numPr>
              <w:ind w:left="34" w:firstLine="0"/>
              <w:rPr>
                <w:rFonts w:asciiTheme="minorHAnsi" w:hAnsiTheme="minorHAnsi" w:cstheme="minorHAnsi"/>
                <w:lang w:val="ro-RO"/>
              </w:rPr>
            </w:pPr>
            <w:r w:rsidRPr="002B2A2D">
              <w:rPr>
                <w:rFonts w:asciiTheme="minorHAnsi" w:hAnsiTheme="minorHAnsi" w:cstheme="minorHAnsi"/>
                <w:lang w:val="ro-RO"/>
              </w:rPr>
              <w:t>Studiul notelor de curs de către studenți și a materialelor/referințelor bibliografice sugerate pentru fiecare curs, pe platforma google classroom.</w:t>
            </w:r>
          </w:p>
          <w:p w14:paraId="2ABD93A0" w14:textId="0DE8F718" w:rsidR="002B2A2D" w:rsidRPr="002B2A2D" w:rsidRDefault="002B2A2D" w:rsidP="002B2A2D">
            <w:pPr>
              <w:pStyle w:val="NoSpacing"/>
              <w:numPr>
                <w:ilvl w:val="0"/>
                <w:numId w:val="34"/>
              </w:numPr>
              <w:ind w:left="34" w:firstLine="0"/>
              <w:rPr>
                <w:rFonts w:asciiTheme="minorHAnsi" w:hAnsiTheme="minorHAnsi" w:cstheme="minorHAnsi"/>
                <w:lang w:val="ro-RO"/>
              </w:rPr>
            </w:pPr>
            <w:r w:rsidRPr="002B2A2D">
              <w:rPr>
                <w:rFonts w:asciiTheme="minorHAnsi" w:hAnsiTheme="minorHAnsi" w:cstheme="minorHAnsi"/>
                <w:lang w:val="ro-RO"/>
              </w:rPr>
              <w:t>Utilizarea mijloacelor de tehnologie modernă de predare, precum: laptop, videoproiector, Internet, prezentare power point și alte materiale didactice specifice (articole, cărți on line accesibile gratuit</w:t>
            </w:r>
            <w:r w:rsidR="00650F2D">
              <w:rPr>
                <w:rFonts w:asciiTheme="minorHAnsi" w:hAnsiTheme="minorHAnsi" w:cstheme="minorHAnsi"/>
                <w:lang w:val="ro-RO"/>
              </w:rPr>
              <w:t xml:space="preserve"> pe google scholar</w:t>
            </w:r>
            <w:r w:rsidRPr="002B2A2D">
              <w:rPr>
                <w:rFonts w:asciiTheme="minorHAnsi" w:hAnsiTheme="minorHAnsi" w:cstheme="minorHAnsi"/>
                <w:lang w:val="ro-RO"/>
              </w:rPr>
              <w:t>).</w:t>
            </w:r>
          </w:p>
          <w:p w14:paraId="1CF6CD6D" w14:textId="5C74D8DF" w:rsidR="002B2A2D" w:rsidRPr="002B2A2D" w:rsidRDefault="002B2A2D" w:rsidP="00650F2D">
            <w:pPr>
              <w:pStyle w:val="NoSpacing"/>
              <w:ind w:left="34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2B2A2D" w:rsidRPr="002B2A2D" w14:paraId="74AEF382" w14:textId="77777777" w:rsidTr="003A287E">
        <w:tc>
          <w:tcPr>
            <w:tcW w:w="4395" w:type="dxa"/>
            <w:shd w:val="clear" w:color="auto" w:fill="auto"/>
          </w:tcPr>
          <w:p w14:paraId="2D593ED0" w14:textId="77777777" w:rsidR="002B2A2D" w:rsidRPr="002B2A2D" w:rsidRDefault="002B2A2D" w:rsidP="00F665AE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 w:rsidRPr="002B2A2D">
              <w:rPr>
                <w:rFonts w:asciiTheme="minorHAnsi" w:hAnsiTheme="minorHAnsi" w:cstheme="minorHAnsi"/>
                <w:lang w:val="ro-RO"/>
              </w:rPr>
              <w:t>5.2 de desfăşurare a seminarului</w:t>
            </w:r>
          </w:p>
        </w:tc>
        <w:tc>
          <w:tcPr>
            <w:tcW w:w="4990" w:type="dxa"/>
            <w:shd w:val="clear" w:color="auto" w:fill="auto"/>
          </w:tcPr>
          <w:p w14:paraId="53CB7CDD" w14:textId="77777777" w:rsidR="002B2A2D" w:rsidRPr="002B2A2D" w:rsidRDefault="002B2A2D" w:rsidP="002B2A2D">
            <w:pPr>
              <w:pStyle w:val="NoSpacing"/>
              <w:numPr>
                <w:ilvl w:val="0"/>
                <w:numId w:val="34"/>
              </w:numPr>
              <w:ind w:left="34" w:firstLine="0"/>
              <w:rPr>
                <w:rFonts w:asciiTheme="minorHAnsi" w:hAnsiTheme="minorHAnsi" w:cstheme="minorHAnsi"/>
                <w:lang w:val="ro-RO"/>
              </w:rPr>
            </w:pPr>
            <w:r w:rsidRPr="002B2A2D">
              <w:rPr>
                <w:rFonts w:asciiTheme="minorHAnsi" w:hAnsiTheme="minorHAnsi" w:cstheme="minorHAnsi"/>
                <w:lang w:val="ro-RO"/>
              </w:rPr>
              <w:t>Studiul notelor de curs și a resurselor bibliografice (accesibile în format on line pe google classroom) aferente fiecărui seminar.</w:t>
            </w:r>
          </w:p>
          <w:p w14:paraId="5A0CCCF4" w14:textId="77777777" w:rsidR="002B2A2D" w:rsidRPr="002B2A2D" w:rsidRDefault="002B2A2D" w:rsidP="002B2A2D">
            <w:pPr>
              <w:pStyle w:val="NoSpacing"/>
              <w:numPr>
                <w:ilvl w:val="0"/>
                <w:numId w:val="34"/>
              </w:numPr>
              <w:ind w:left="34" w:firstLine="0"/>
              <w:rPr>
                <w:rFonts w:asciiTheme="minorHAnsi" w:hAnsiTheme="minorHAnsi" w:cstheme="minorHAnsi"/>
                <w:lang w:val="ro-RO"/>
              </w:rPr>
            </w:pPr>
            <w:r w:rsidRPr="002B2A2D">
              <w:rPr>
                <w:rFonts w:asciiTheme="minorHAnsi" w:hAnsiTheme="minorHAnsi" w:cstheme="minorHAnsi"/>
                <w:lang w:val="ro-RO"/>
              </w:rPr>
              <w:t>Asigurarea materialelor de lucru (fișe de lucru, suport de curs în format digital postate pe google classroom).</w:t>
            </w:r>
          </w:p>
          <w:p w14:paraId="31145934" w14:textId="3D5C00D3" w:rsidR="002B2A2D" w:rsidRPr="002B2A2D" w:rsidRDefault="002B2A2D" w:rsidP="00650F2D">
            <w:pPr>
              <w:pStyle w:val="NoSpacing"/>
              <w:ind w:left="34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76C0B756" w14:textId="77777777" w:rsidR="002B2A2D" w:rsidRPr="002B2A2D" w:rsidRDefault="002B2A2D" w:rsidP="002B2A2D">
      <w:pPr>
        <w:pStyle w:val="ListParagraph"/>
        <w:rPr>
          <w:rFonts w:asciiTheme="minorHAnsi" w:hAnsiTheme="minorHAnsi" w:cstheme="minorHAnsi"/>
          <w:sz w:val="22"/>
          <w:szCs w:val="22"/>
        </w:rPr>
      </w:pPr>
    </w:p>
    <w:p w14:paraId="5A465AD9" w14:textId="77777777" w:rsidR="002B2A2D" w:rsidRPr="002B2A2D" w:rsidRDefault="002B2A2D" w:rsidP="002B2A2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2B2A2D">
        <w:rPr>
          <w:rFonts w:asciiTheme="minorHAnsi" w:hAnsiTheme="minorHAnsi" w:cstheme="minorHAnsi"/>
          <w:b/>
        </w:rPr>
        <w:t>Obiectivele disciplinei - rezultate așteptate ale învățării la formarea cărora contribuie parcurgerea și promovarea disciplinei</w:t>
      </w:r>
    </w:p>
    <w:tbl>
      <w:tblPr>
        <w:tblW w:w="93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  <w:gridCol w:w="7686"/>
      </w:tblGrid>
      <w:tr w:rsidR="002B2A2D" w:rsidRPr="002B2A2D" w14:paraId="472B1CDF" w14:textId="77777777" w:rsidTr="003A287E">
        <w:trPr>
          <w:cantSplit/>
          <w:trHeight w:val="890"/>
        </w:trPr>
        <w:tc>
          <w:tcPr>
            <w:tcW w:w="1699" w:type="dxa"/>
            <w:shd w:val="clear" w:color="auto" w:fill="auto"/>
            <w:vAlign w:val="center"/>
          </w:tcPr>
          <w:p w14:paraId="5818135E" w14:textId="77777777" w:rsidR="002B2A2D" w:rsidRPr="002B2A2D" w:rsidRDefault="002B2A2D" w:rsidP="00F665A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2B2A2D">
              <w:rPr>
                <w:rFonts w:asciiTheme="minorHAnsi" w:hAnsiTheme="minorHAnsi" w:cstheme="minorHAnsi"/>
                <w:color w:val="000000" w:themeColor="text1"/>
                <w:lang w:val="ro-RO"/>
              </w:rPr>
              <w:t>Cunoștințe</w:t>
            </w:r>
          </w:p>
        </w:tc>
        <w:tc>
          <w:tcPr>
            <w:tcW w:w="7686" w:type="dxa"/>
            <w:shd w:val="clear" w:color="auto" w:fill="auto"/>
          </w:tcPr>
          <w:p w14:paraId="2EABE380" w14:textId="77777777" w:rsidR="002B2A2D" w:rsidRPr="006D3FEC" w:rsidRDefault="002B2A2D" w:rsidP="00F665AE">
            <w:pPr>
              <w:autoSpaceDE w:val="0"/>
              <w:autoSpaceDN w:val="0"/>
              <w:adjustRightInd w:val="0"/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6D3FEC">
              <w:rPr>
                <w:rFonts w:asciiTheme="minorHAnsi" w:eastAsia="SymbolMT" w:hAnsiTheme="minorHAnsi" w:cstheme="minorHAnsi"/>
                <w:sz w:val="22"/>
                <w:szCs w:val="22"/>
              </w:rPr>
              <w:t xml:space="preserve">Cunoașterea principalelor </w:t>
            </w:r>
            <w:r w:rsidRPr="006D3FEC">
              <w:rPr>
                <w:rFonts w:asciiTheme="minorHAnsi" w:hAnsiTheme="minorHAnsi" w:cstheme="minorHAnsi"/>
                <w:sz w:val="22"/>
                <w:szCs w:val="22"/>
              </w:rPr>
              <w:t>concepte, modele, metode și instrumente specifice instruirii și evaluării.</w:t>
            </w:r>
          </w:p>
          <w:p w14:paraId="134383FD" w14:textId="7241E645" w:rsidR="002B2A2D" w:rsidRPr="006D3FEC" w:rsidRDefault="002B2A2D" w:rsidP="00F665AE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D3FE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Familiarizarea cu specificul procesului de învățământ preuniversitar.</w:t>
            </w:r>
          </w:p>
          <w:p w14:paraId="34CD6868" w14:textId="1FEE0457" w:rsidR="002B2A2D" w:rsidRPr="006D3FEC" w:rsidRDefault="002B2A2D" w:rsidP="00F665AE">
            <w:pPr>
              <w:spacing w:before="120"/>
              <w:jc w:val="both"/>
              <w:rPr>
                <w:rFonts w:asciiTheme="minorHAnsi" w:hAnsiTheme="minorHAnsi" w:cstheme="minorHAnsi"/>
                <w:sz w:val="22"/>
                <w:szCs w:val="22"/>
                <w:lang w:eastAsia="en-GB"/>
              </w:rPr>
            </w:pPr>
            <w:r w:rsidRPr="006D3FE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Înțelegerea problematicii proiectării didactice și evaluării educaționale</w:t>
            </w:r>
            <w:r w:rsidR="000229CF" w:rsidRPr="006D3FE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din </w:t>
            </w:r>
            <w:r w:rsidR="000229CF" w:rsidRPr="006D3FEC">
              <w:rPr>
                <w:rFonts w:asciiTheme="minorHAnsi" w:eastAsia="SymbolMT" w:hAnsiTheme="minorHAnsi" w:cstheme="minorHAnsi"/>
                <w:sz w:val="22"/>
                <w:szCs w:val="22"/>
              </w:rPr>
              <w:t>învățământul preuniversitar</w:t>
            </w:r>
            <w:r w:rsidR="000229CF" w:rsidRPr="006D3FE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  <w:r w:rsidRPr="006D3FEC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.</w:t>
            </w:r>
          </w:p>
        </w:tc>
      </w:tr>
      <w:tr w:rsidR="002B2A2D" w:rsidRPr="002B2A2D" w14:paraId="33B0C97A" w14:textId="77777777" w:rsidTr="003A287E">
        <w:trPr>
          <w:cantSplit/>
          <w:trHeight w:val="831"/>
        </w:trPr>
        <w:tc>
          <w:tcPr>
            <w:tcW w:w="1699" w:type="dxa"/>
            <w:shd w:val="clear" w:color="auto" w:fill="auto"/>
            <w:vAlign w:val="center"/>
          </w:tcPr>
          <w:p w14:paraId="5BFF6E9A" w14:textId="77777777" w:rsidR="002B2A2D" w:rsidRPr="002B2A2D" w:rsidRDefault="002B2A2D" w:rsidP="00F665A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2B2A2D">
              <w:rPr>
                <w:rFonts w:asciiTheme="minorHAnsi" w:hAnsiTheme="minorHAnsi" w:cstheme="minorHAnsi"/>
                <w:color w:val="000000" w:themeColor="text1"/>
                <w:lang w:val="ro-RO"/>
              </w:rPr>
              <w:t>Abilități</w:t>
            </w:r>
          </w:p>
        </w:tc>
        <w:tc>
          <w:tcPr>
            <w:tcW w:w="7686" w:type="dxa"/>
            <w:shd w:val="clear" w:color="auto" w:fill="auto"/>
          </w:tcPr>
          <w:p w14:paraId="7142F0BF" w14:textId="5D98275D" w:rsidR="002B2A2D" w:rsidRPr="006D3FEC" w:rsidRDefault="002B2A2D" w:rsidP="00F665AE">
            <w:pPr>
              <w:autoSpaceDE w:val="0"/>
              <w:autoSpaceDN w:val="0"/>
              <w:adjustRightInd w:val="0"/>
              <w:spacing w:before="120"/>
              <w:rPr>
                <w:rFonts w:asciiTheme="minorHAnsi" w:eastAsia="SymbolMT" w:hAnsiTheme="minorHAnsi" w:cstheme="minorHAnsi"/>
                <w:sz w:val="22"/>
                <w:szCs w:val="22"/>
              </w:rPr>
            </w:pPr>
            <w:r w:rsidRPr="006D3FEC">
              <w:rPr>
                <w:rFonts w:asciiTheme="minorHAnsi" w:eastAsia="SymbolMT" w:hAnsiTheme="minorHAnsi" w:cstheme="minorHAnsi"/>
                <w:sz w:val="22"/>
                <w:szCs w:val="22"/>
              </w:rPr>
              <w:t>Realizarea de proiecte didactice pentru învățământul preuniversitar.</w:t>
            </w:r>
          </w:p>
          <w:p w14:paraId="0B1159DA" w14:textId="0FD63B91" w:rsidR="002B2A2D" w:rsidRPr="006D3FEC" w:rsidRDefault="002B2A2D" w:rsidP="000A0AA6">
            <w:pPr>
              <w:autoSpaceDE w:val="0"/>
              <w:autoSpaceDN w:val="0"/>
              <w:adjustRightInd w:val="0"/>
              <w:spacing w:before="120"/>
              <w:rPr>
                <w:rFonts w:asciiTheme="minorHAnsi" w:eastAsia="SymbolMT" w:hAnsiTheme="minorHAnsi" w:cstheme="minorHAnsi"/>
                <w:sz w:val="22"/>
                <w:szCs w:val="22"/>
              </w:rPr>
            </w:pPr>
            <w:r w:rsidRPr="006D3FEC">
              <w:rPr>
                <w:rFonts w:asciiTheme="minorHAnsi" w:eastAsia="SymbolMT" w:hAnsiTheme="minorHAnsi" w:cstheme="minorHAnsi"/>
                <w:sz w:val="22"/>
                <w:szCs w:val="22"/>
              </w:rPr>
              <w:t>Evaluarea şi autoevaluare obiectivă a procesului didactic</w:t>
            </w:r>
            <w:r w:rsidR="000229CF" w:rsidRPr="006D3FEC">
              <w:rPr>
                <w:rFonts w:asciiTheme="minorHAnsi" w:eastAsia="SymbolMT" w:hAnsiTheme="minorHAnsi" w:cstheme="minorHAnsi"/>
                <w:sz w:val="22"/>
                <w:szCs w:val="22"/>
              </w:rPr>
              <w:t xml:space="preserve"> din învățământul preuniversitar </w:t>
            </w:r>
            <w:r w:rsidRPr="006D3FEC">
              <w:rPr>
                <w:rFonts w:asciiTheme="minorHAnsi" w:eastAsia="SymbolMT" w:hAnsiTheme="minorHAnsi" w:cstheme="minorHAnsi"/>
                <w:sz w:val="22"/>
                <w:szCs w:val="22"/>
              </w:rPr>
              <w:t>.</w:t>
            </w:r>
          </w:p>
        </w:tc>
      </w:tr>
      <w:tr w:rsidR="002B2A2D" w:rsidRPr="002B2A2D" w14:paraId="53B28F23" w14:textId="77777777" w:rsidTr="003A287E">
        <w:trPr>
          <w:cantSplit/>
          <w:trHeight w:val="984"/>
        </w:trPr>
        <w:tc>
          <w:tcPr>
            <w:tcW w:w="1699" w:type="dxa"/>
            <w:shd w:val="clear" w:color="auto" w:fill="auto"/>
            <w:vAlign w:val="center"/>
          </w:tcPr>
          <w:p w14:paraId="202E1986" w14:textId="77777777" w:rsidR="002B2A2D" w:rsidRPr="002B2A2D" w:rsidRDefault="002B2A2D" w:rsidP="00F665AE">
            <w:pPr>
              <w:pStyle w:val="NoSpacing"/>
              <w:jc w:val="center"/>
              <w:rPr>
                <w:rFonts w:asciiTheme="minorHAnsi" w:hAnsiTheme="minorHAnsi" w:cstheme="minorHAnsi"/>
                <w:color w:val="000000" w:themeColor="text1"/>
                <w:lang w:val="ro-RO"/>
              </w:rPr>
            </w:pPr>
            <w:r w:rsidRPr="002B2A2D">
              <w:rPr>
                <w:rFonts w:asciiTheme="minorHAnsi" w:hAnsiTheme="minorHAnsi" w:cstheme="minorHAnsi"/>
                <w:color w:val="000000" w:themeColor="text1"/>
                <w:lang w:val="ro-RO"/>
              </w:rPr>
              <w:lastRenderedPageBreak/>
              <w:t>Responsabilitate și autonomie</w:t>
            </w:r>
          </w:p>
        </w:tc>
        <w:tc>
          <w:tcPr>
            <w:tcW w:w="7686" w:type="dxa"/>
            <w:shd w:val="clear" w:color="auto" w:fill="auto"/>
          </w:tcPr>
          <w:p w14:paraId="2395F91B" w14:textId="77777777" w:rsidR="002B2A2D" w:rsidRPr="002B2A2D" w:rsidRDefault="002B2A2D" w:rsidP="00F665AE">
            <w:pPr>
              <w:spacing w:before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2B2A2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Elaborarea de judecăți de valoare consecvente și comparabile, fundamentate pe criterii științifice și etice;</w:t>
            </w:r>
          </w:p>
          <w:p w14:paraId="4B8248F7" w14:textId="77777777" w:rsidR="002B2A2D" w:rsidRPr="002B2A2D" w:rsidRDefault="002B2A2D" w:rsidP="00F665AE">
            <w:pPr>
              <w:spacing w:before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2B2A2D">
              <w:rPr>
                <w:rFonts w:asciiTheme="minorHAnsi" w:hAnsiTheme="minorHAnsi" w:cstheme="minorHAnsi"/>
                <w:bCs/>
                <w:color w:val="000000" w:themeColor="text1"/>
                <w:sz w:val="22"/>
                <w:szCs w:val="22"/>
                <w:lang w:eastAsia="en-GB"/>
              </w:rPr>
              <w:t>M</w:t>
            </w:r>
            <w:r w:rsidRPr="002B2A2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anifestarea unei atitudini pozitive față de colaborarea cu colegii în vederea îmbunătățirii practicii educaționale;</w:t>
            </w:r>
          </w:p>
          <w:p w14:paraId="6036027F" w14:textId="77777777" w:rsidR="002B2A2D" w:rsidRPr="002B2A2D" w:rsidRDefault="002B2A2D" w:rsidP="00F665AE">
            <w:pPr>
              <w:spacing w:before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</w:pPr>
            <w:r w:rsidRPr="002B2A2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eastAsia="en-GB"/>
              </w:rPr>
              <w:t>Respectarea eticii și a responsabilitățile profesionale.</w:t>
            </w:r>
          </w:p>
          <w:p w14:paraId="1B02C0FE" w14:textId="318948E2" w:rsidR="002B2A2D" w:rsidRPr="002B2A2D" w:rsidRDefault="002B2A2D" w:rsidP="00F665AE">
            <w:pPr>
              <w:spacing w:before="120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2B2A2D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Respectarea cerințelor legislative, administrative și organizatorice în proiectarea și implementarea acțiunilor instructiv – educative.</w:t>
            </w:r>
          </w:p>
        </w:tc>
      </w:tr>
    </w:tbl>
    <w:p w14:paraId="042A1AC5" w14:textId="77777777" w:rsidR="002B2A2D" w:rsidRPr="002B2A2D" w:rsidRDefault="002B2A2D" w:rsidP="002B2A2D">
      <w:pPr>
        <w:pStyle w:val="ListParagraph"/>
        <w:ind w:left="714"/>
        <w:rPr>
          <w:rFonts w:asciiTheme="minorHAnsi" w:hAnsiTheme="minorHAnsi" w:cstheme="minorHAnsi"/>
          <w:b/>
          <w:sz w:val="22"/>
          <w:szCs w:val="22"/>
        </w:rPr>
      </w:pPr>
    </w:p>
    <w:p w14:paraId="5E519E01" w14:textId="77777777" w:rsidR="002B2A2D" w:rsidRPr="002B2A2D" w:rsidRDefault="002B2A2D" w:rsidP="002B2A2D">
      <w:pPr>
        <w:rPr>
          <w:rFonts w:asciiTheme="minorHAnsi" w:hAnsiTheme="minorHAnsi" w:cstheme="minorHAnsi"/>
          <w:sz w:val="22"/>
          <w:szCs w:val="22"/>
        </w:rPr>
      </w:pPr>
    </w:p>
    <w:p w14:paraId="7C276D2B" w14:textId="77777777" w:rsidR="002B2A2D" w:rsidRPr="002B2A2D" w:rsidRDefault="002B2A2D" w:rsidP="002B2A2D">
      <w:pPr>
        <w:rPr>
          <w:rFonts w:asciiTheme="minorHAnsi" w:hAnsiTheme="minorHAnsi" w:cstheme="minorHAnsi"/>
          <w:sz w:val="22"/>
          <w:szCs w:val="22"/>
        </w:rPr>
      </w:pPr>
    </w:p>
    <w:p w14:paraId="0F93FE8A" w14:textId="77777777" w:rsidR="002B2A2D" w:rsidRPr="002B2A2D" w:rsidRDefault="002B2A2D" w:rsidP="002B2A2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2B2A2D">
        <w:rPr>
          <w:rFonts w:asciiTheme="minorHAnsi" w:hAnsiTheme="minorHAnsi" w:cstheme="minorHAnsi"/>
          <w:b/>
          <w:sz w:val="22"/>
          <w:szCs w:val="22"/>
        </w:rPr>
        <w:t xml:space="preserve">Conţinuturi 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5665"/>
        <w:gridCol w:w="1985"/>
        <w:gridCol w:w="1843"/>
      </w:tblGrid>
      <w:tr w:rsidR="002B2A2D" w:rsidRPr="002B2A2D" w14:paraId="38AE61A6" w14:textId="77777777" w:rsidTr="003A287E">
        <w:tc>
          <w:tcPr>
            <w:tcW w:w="5665" w:type="dxa"/>
            <w:shd w:val="clear" w:color="auto" w:fill="FFFFFF"/>
          </w:tcPr>
          <w:p w14:paraId="3B98A79C" w14:textId="77777777" w:rsidR="002B2A2D" w:rsidRPr="002B2A2D" w:rsidRDefault="002B2A2D" w:rsidP="00F665AE">
            <w:pPr>
              <w:pStyle w:val="NoSpacing"/>
              <w:contextualSpacing/>
              <w:rPr>
                <w:rFonts w:asciiTheme="minorHAnsi" w:hAnsiTheme="minorHAnsi" w:cstheme="minorHAnsi"/>
                <w:b/>
                <w:bCs/>
                <w:lang w:val="ro-RO"/>
              </w:rPr>
            </w:pPr>
            <w:r w:rsidRPr="002B2A2D">
              <w:rPr>
                <w:rFonts w:asciiTheme="minorHAnsi" w:hAnsiTheme="minorHAnsi" w:cstheme="minorHAnsi"/>
                <w:b/>
                <w:bCs/>
                <w:lang w:val="ro-RO"/>
              </w:rPr>
              <w:t>7.1 Curs</w:t>
            </w:r>
          </w:p>
        </w:tc>
        <w:tc>
          <w:tcPr>
            <w:tcW w:w="1985" w:type="dxa"/>
            <w:shd w:val="clear" w:color="auto" w:fill="FFFFFF"/>
          </w:tcPr>
          <w:p w14:paraId="6A62DD57" w14:textId="77777777" w:rsidR="002B2A2D" w:rsidRPr="002B2A2D" w:rsidRDefault="002B2A2D" w:rsidP="00F665AE">
            <w:pPr>
              <w:pStyle w:val="NoSpacing"/>
              <w:contextualSpacing/>
              <w:jc w:val="center"/>
              <w:rPr>
                <w:rFonts w:asciiTheme="minorHAnsi" w:hAnsiTheme="minorHAnsi" w:cstheme="minorHAnsi"/>
                <w:b/>
                <w:bCs/>
                <w:lang w:val="ro-RO"/>
              </w:rPr>
            </w:pPr>
            <w:r w:rsidRPr="002B2A2D">
              <w:rPr>
                <w:rFonts w:asciiTheme="minorHAnsi" w:hAnsiTheme="minorHAnsi" w:cstheme="minorHAnsi"/>
                <w:b/>
                <w:bCs/>
                <w:lang w:val="ro-RO"/>
              </w:rPr>
              <w:t>Metode de predare</w:t>
            </w:r>
          </w:p>
        </w:tc>
        <w:tc>
          <w:tcPr>
            <w:tcW w:w="1843" w:type="dxa"/>
            <w:shd w:val="clear" w:color="auto" w:fill="FFFFFF"/>
          </w:tcPr>
          <w:p w14:paraId="6DD2525B" w14:textId="77777777" w:rsidR="002B2A2D" w:rsidRPr="002B2A2D" w:rsidRDefault="002B2A2D" w:rsidP="00F665AE">
            <w:pPr>
              <w:pStyle w:val="NoSpacing"/>
              <w:contextualSpacing/>
              <w:jc w:val="center"/>
              <w:rPr>
                <w:rFonts w:asciiTheme="minorHAnsi" w:hAnsiTheme="minorHAnsi" w:cstheme="minorHAnsi"/>
                <w:b/>
                <w:bCs/>
                <w:lang w:val="ro-RO"/>
              </w:rPr>
            </w:pPr>
            <w:r w:rsidRPr="002B2A2D">
              <w:rPr>
                <w:rFonts w:asciiTheme="minorHAnsi" w:hAnsiTheme="minorHAnsi" w:cstheme="minorHAnsi"/>
                <w:b/>
                <w:bCs/>
                <w:lang w:val="ro-RO"/>
              </w:rPr>
              <w:t>Observaţii</w:t>
            </w:r>
          </w:p>
        </w:tc>
      </w:tr>
      <w:tr w:rsidR="002B2A2D" w:rsidRPr="002B2A2D" w14:paraId="3DF91DD2" w14:textId="77777777" w:rsidTr="003A287E">
        <w:tc>
          <w:tcPr>
            <w:tcW w:w="5665" w:type="dxa"/>
            <w:shd w:val="clear" w:color="auto" w:fill="FFFFFF"/>
          </w:tcPr>
          <w:p w14:paraId="14E4E90F" w14:textId="77777777" w:rsidR="002B2A2D" w:rsidRPr="002B2A2D" w:rsidRDefault="002B2A2D" w:rsidP="00F665AE">
            <w:pPr>
              <w:pStyle w:val="NoSpacing"/>
              <w:contextualSpacing/>
              <w:rPr>
                <w:rFonts w:asciiTheme="minorHAnsi" w:hAnsiTheme="minorHAnsi" w:cstheme="minorHAnsi"/>
                <w:b/>
                <w:bCs/>
                <w:lang w:val="ro-RO"/>
              </w:rPr>
            </w:pPr>
            <w:r w:rsidRPr="002B2A2D">
              <w:rPr>
                <w:rFonts w:asciiTheme="minorHAnsi" w:hAnsiTheme="minorHAnsi" w:cstheme="minorHAnsi"/>
                <w:b/>
                <w:bCs/>
                <w:lang w:val="ro-RO"/>
              </w:rPr>
              <w:t xml:space="preserve">I. Curs introductiv – 2 ore </w:t>
            </w:r>
          </w:p>
          <w:p w14:paraId="2CCDB06E" w14:textId="77777777" w:rsidR="002B2A2D" w:rsidRPr="002B2A2D" w:rsidRDefault="002B2A2D" w:rsidP="00F665AE">
            <w:pPr>
              <w:pStyle w:val="NoSpacing"/>
              <w:contextualSpacing/>
              <w:rPr>
                <w:rFonts w:asciiTheme="minorHAnsi" w:hAnsiTheme="minorHAnsi" w:cstheme="minorHAnsi"/>
                <w:bCs/>
                <w:lang w:val="ro-RO"/>
              </w:rPr>
            </w:pPr>
            <w:r w:rsidRPr="002B2A2D">
              <w:rPr>
                <w:rFonts w:asciiTheme="minorHAnsi" w:hAnsiTheme="minorHAnsi" w:cstheme="minorHAnsi"/>
                <w:bCs/>
                <w:lang w:val="ro-RO"/>
              </w:rPr>
              <w:t xml:space="preserve">-Rolul și locul disciplinei în formarea cadrelor didactice </w:t>
            </w:r>
          </w:p>
          <w:p w14:paraId="69F6267A" w14:textId="77777777" w:rsidR="002B2A2D" w:rsidRPr="002B2A2D" w:rsidRDefault="002B2A2D" w:rsidP="00F665AE">
            <w:pPr>
              <w:pStyle w:val="NoSpacing"/>
              <w:contextualSpacing/>
              <w:rPr>
                <w:rFonts w:asciiTheme="minorHAnsi" w:hAnsiTheme="minorHAnsi" w:cstheme="minorHAnsi"/>
                <w:bCs/>
                <w:lang w:val="ro-RO"/>
              </w:rPr>
            </w:pPr>
            <w:r w:rsidRPr="002B2A2D">
              <w:rPr>
                <w:rFonts w:asciiTheme="minorHAnsi" w:hAnsiTheme="minorHAnsi" w:cstheme="minorHAnsi"/>
                <w:bCs/>
                <w:lang w:val="ro-RO"/>
              </w:rPr>
              <w:t>-Prezentarea Fișei disciplinei</w:t>
            </w:r>
          </w:p>
          <w:p w14:paraId="232F1134" w14:textId="77777777" w:rsidR="002B2A2D" w:rsidRPr="002B2A2D" w:rsidRDefault="002B2A2D" w:rsidP="00F665AE">
            <w:pPr>
              <w:pStyle w:val="NoSpacing"/>
              <w:contextualSpacing/>
              <w:rPr>
                <w:rFonts w:asciiTheme="minorHAnsi" w:hAnsiTheme="minorHAnsi" w:cstheme="minorHAnsi"/>
                <w:b/>
                <w:bCs/>
                <w:lang w:val="ro-RO"/>
              </w:rPr>
            </w:pPr>
          </w:p>
        </w:tc>
        <w:tc>
          <w:tcPr>
            <w:tcW w:w="1985" w:type="dxa"/>
            <w:shd w:val="clear" w:color="auto" w:fill="FFFFFF"/>
          </w:tcPr>
          <w:p w14:paraId="5FB3CD88" w14:textId="77777777" w:rsidR="002B2A2D" w:rsidRPr="002B2A2D" w:rsidRDefault="002B2A2D" w:rsidP="00F665AE">
            <w:pPr>
              <w:pStyle w:val="NoSpacing"/>
              <w:contextualSpacing/>
              <w:rPr>
                <w:rFonts w:asciiTheme="minorHAnsi" w:hAnsiTheme="minorHAnsi" w:cstheme="minorHAnsi"/>
                <w:b/>
                <w:bCs/>
                <w:lang w:val="ro-RO"/>
              </w:rPr>
            </w:pPr>
            <w:r w:rsidRPr="002B2A2D">
              <w:rPr>
                <w:rFonts w:asciiTheme="minorHAnsi" w:hAnsiTheme="minorHAnsi" w:cstheme="minorHAnsi"/>
                <w:lang w:val="ro-RO"/>
              </w:rPr>
              <w:t>Prelegerea, explicația, conversația</w:t>
            </w:r>
          </w:p>
        </w:tc>
        <w:tc>
          <w:tcPr>
            <w:tcW w:w="1843" w:type="dxa"/>
            <w:shd w:val="clear" w:color="auto" w:fill="FFFFFF"/>
          </w:tcPr>
          <w:p w14:paraId="0FE0CBDA" w14:textId="77777777" w:rsidR="002B2A2D" w:rsidRPr="002B2A2D" w:rsidRDefault="002B2A2D" w:rsidP="00F665AE">
            <w:pPr>
              <w:pStyle w:val="NoSpacing"/>
              <w:contextualSpacing/>
              <w:jc w:val="center"/>
              <w:rPr>
                <w:rFonts w:asciiTheme="minorHAnsi" w:hAnsiTheme="minorHAnsi" w:cstheme="minorHAnsi"/>
                <w:bCs/>
                <w:lang w:val="ro-RO"/>
              </w:rPr>
            </w:pPr>
            <w:r w:rsidRPr="002B2A2D">
              <w:rPr>
                <w:rFonts w:asciiTheme="minorHAnsi" w:hAnsiTheme="minorHAnsi" w:cstheme="minorHAnsi"/>
                <w:bCs/>
                <w:lang w:val="ro-RO"/>
              </w:rPr>
              <w:t>Fișa disciplinei (încărcată pe google classroom)</w:t>
            </w:r>
          </w:p>
        </w:tc>
      </w:tr>
      <w:tr w:rsidR="002B2A2D" w:rsidRPr="002B2A2D" w14:paraId="7F883526" w14:textId="77777777" w:rsidTr="003A287E">
        <w:tc>
          <w:tcPr>
            <w:tcW w:w="5665" w:type="dxa"/>
            <w:shd w:val="clear" w:color="auto" w:fill="FFFFFF"/>
          </w:tcPr>
          <w:p w14:paraId="18F9E0E6" w14:textId="77777777" w:rsidR="002B2A2D" w:rsidRPr="00EA1988" w:rsidRDefault="002B2A2D" w:rsidP="00F665AE">
            <w:pPr>
              <w:rPr>
                <w:rFonts w:asciiTheme="minorHAnsi" w:hAnsiTheme="minorHAnsi" w:cstheme="minorHAnsi"/>
                <w:b/>
                <w:color w:val="212121"/>
                <w:sz w:val="22"/>
                <w:szCs w:val="22"/>
              </w:rPr>
            </w:pPr>
            <w:r w:rsidRPr="00EA1988">
              <w:rPr>
                <w:rFonts w:asciiTheme="minorHAnsi" w:hAnsiTheme="minorHAnsi" w:cstheme="minorHAnsi"/>
                <w:b/>
                <w:color w:val="212121"/>
                <w:sz w:val="22"/>
                <w:szCs w:val="22"/>
              </w:rPr>
              <w:t xml:space="preserve">II. Proiectarea didactică-4 ore </w:t>
            </w:r>
          </w:p>
          <w:p w14:paraId="4535A8B4" w14:textId="77777777" w:rsidR="002B2A2D" w:rsidRPr="00EA1988" w:rsidRDefault="002B2A2D" w:rsidP="00F665AE">
            <w:pPr>
              <w:rPr>
                <w:rFonts w:asciiTheme="minorHAnsi" w:hAnsiTheme="minorHAnsi" w:cstheme="minorHAnsi"/>
                <w:bCs/>
                <w:color w:val="212121"/>
                <w:sz w:val="22"/>
                <w:szCs w:val="22"/>
              </w:rPr>
            </w:pPr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II.1. Proiectarea pedagogică – problematică generală</w:t>
            </w:r>
          </w:p>
          <w:p w14:paraId="3695D05E" w14:textId="77777777" w:rsidR="002B2A2D" w:rsidRPr="00EA1988" w:rsidRDefault="002B2A2D" w:rsidP="00F665AE">
            <w:pPr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II.2. Proiectarea globală </w:t>
            </w:r>
          </w:p>
          <w:p w14:paraId="2C676ADC" w14:textId="77777777" w:rsidR="002B2A2D" w:rsidRPr="00EA1988" w:rsidRDefault="002B2A2D" w:rsidP="00F665AE">
            <w:pPr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II.3. Proiectarea eşalonată </w:t>
            </w:r>
          </w:p>
          <w:p w14:paraId="167B430E" w14:textId="77777777" w:rsidR="002B2A2D" w:rsidRPr="00EA1988" w:rsidRDefault="002B2A2D" w:rsidP="00F665AE">
            <w:pPr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ab/>
              <w:t xml:space="preserve">II.3.1. Planificarea anuală </w:t>
            </w:r>
          </w:p>
          <w:p w14:paraId="11C82E5B" w14:textId="041413E8" w:rsidR="002B2A2D" w:rsidRPr="00EA1988" w:rsidRDefault="002B2A2D" w:rsidP="00F665AE">
            <w:pPr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ab/>
            </w:r>
            <w:r w:rsidR="00A722A1" w:rsidRPr="00EA1988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II.3.2. Planificarea pe intervale de cursuri</w:t>
            </w:r>
          </w:p>
          <w:p w14:paraId="6E455930" w14:textId="44B2199C" w:rsidR="002B2A2D" w:rsidRPr="00EA1988" w:rsidRDefault="002B2A2D" w:rsidP="003F6143">
            <w:pPr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ab/>
            </w:r>
            <w:r w:rsidR="003F6143" w:rsidRPr="00EA1988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II.3.3</w:t>
            </w:r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. Planul de lecţie</w:t>
            </w:r>
          </w:p>
          <w:p w14:paraId="757B8A9C" w14:textId="77777777" w:rsidR="002B2A2D" w:rsidRPr="00EA1988" w:rsidRDefault="002B2A2D" w:rsidP="00F665AE">
            <w:pPr>
              <w:contextualSpacing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II.4. Temă la alegerea/ propunerea cadrului didactic și a studentului</w:t>
            </w:r>
          </w:p>
          <w:p w14:paraId="1F816C66" w14:textId="77777777" w:rsidR="002B2A2D" w:rsidRPr="00EA1988" w:rsidRDefault="002B2A2D" w:rsidP="00F665AE">
            <w:pPr>
              <w:contextualSpacing/>
              <w:rPr>
                <w:rFonts w:asciiTheme="minorHAnsi" w:hAnsiTheme="minorHAnsi" w:cstheme="minorHAnsi"/>
                <w:color w:val="212121"/>
                <w:sz w:val="22"/>
                <w:szCs w:val="22"/>
                <w:lang w:val="es-ES_tradnl"/>
              </w:rPr>
            </w:pPr>
          </w:p>
        </w:tc>
        <w:tc>
          <w:tcPr>
            <w:tcW w:w="1985" w:type="dxa"/>
            <w:shd w:val="clear" w:color="auto" w:fill="FFFFFF"/>
          </w:tcPr>
          <w:p w14:paraId="432843EB" w14:textId="77777777" w:rsidR="002B2A2D" w:rsidRPr="00EA1988" w:rsidRDefault="002B2A2D" w:rsidP="00F665AE">
            <w:pPr>
              <w:pStyle w:val="NoSpacing"/>
              <w:contextualSpacing/>
              <w:rPr>
                <w:rFonts w:asciiTheme="minorHAnsi" w:hAnsiTheme="minorHAnsi" w:cstheme="minorHAnsi"/>
                <w:color w:val="212121"/>
                <w:lang w:val="ro-RO"/>
              </w:rPr>
            </w:pPr>
            <w:r w:rsidRPr="00EA1988">
              <w:rPr>
                <w:rFonts w:asciiTheme="minorHAnsi" w:hAnsiTheme="minorHAnsi" w:cstheme="minorHAnsi"/>
                <w:color w:val="212121"/>
                <w:lang w:val="ro-RO"/>
              </w:rPr>
              <w:t>Prelegerea, explicația, conversația euristică, problematizarea.</w:t>
            </w:r>
          </w:p>
        </w:tc>
        <w:tc>
          <w:tcPr>
            <w:tcW w:w="1843" w:type="dxa"/>
            <w:shd w:val="clear" w:color="auto" w:fill="FFFFFF"/>
          </w:tcPr>
          <w:p w14:paraId="116C370A" w14:textId="0D9885D5" w:rsidR="002B2A2D" w:rsidRPr="00EA1988" w:rsidRDefault="002B2A2D" w:rsidP="00650F2D">
            <w:pPr>
              <w:pStyle w:val="NoSpacing"/>
              <w:contextualSpacing/>
              <w:jc w:val="both"/>
              <w:rPr>
                <w:rFonts w:asciiTheme="minorHAnsi" w:hAnsiTheme="minorHAnsi" w:cstheme="minorHAnsi"/>
                <w:color w:val="212121"/>
                <w:lang w:val="ro-RO"/>
              </w:rPr>
            </w:pPr>
            <w:r w:rsidRPr="00EA1988">
              <w:rPr>
                <w:rFonts w:asciiTheme="minorHAnsi" w:hAnsiTheme="minorHAnsi" w:cstheme="minorHAnsi"/>
                <w:color w:val="212121"/>
                <w:lang w:val="ro-RO"/>
              </w:rPr>
              <w:t xml:space="preserve">Note de curs + ppt. nr.1 (puse la dispoziție de către titularul cursului pe google classroom) </w:t>
            </w:r>
          </w:p>
        </w:tc>
      </w:tr>
      <w:tr w:rsidR="002B2A2D" w:rsidRPr="002B2A2D" w14:paraId="744A3E4E" w14:textId="77777777" w:rsidTr="003A287E">
        <w:tc>
          <w:tcPr>
            <w:tcW w:w="5665" w:type="dxa"/>
            <w:shd w:val="clear" w:color="auto" w:fill="FFFFFF"/>
          </w:tcPr>
          <w:p w14:paraId="276BEDB0" w14:textId="77777777" w:rsidR="002B2A2D" w:rsidRPr="00EA1988" w:rsidRDefault="002B2A2D" w:rsidP="00F665AE">
            <w:pPr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EA1988">
              <w:rPr>
                <w:rFonts w:asciiTheme="minorHAnsi" w:hAnsiTheme="minorHAnsi" w:cstheme="minorHAnsi"/>
                <w:b/>
                <w:color w:val="212121"/>
                <w:sz w:val="22"/>
                <w:szCs w:val="22"/>
              </w:rPr>
              <w:t xml:space="preserve">III. Procesul de învăţământ-2 ore </w:t>
            </w:r>
          </w:p>
          <w:p w14:paraId="728A4E94" w14:textId="7F8D5521" w:rsidR="002B2A2D" w:rsidRPr="00EA1988" w:rsidRDefault="002B2A2D" w:rsidP="00F665AE">
            <w:pPr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III.1.Didactica și caracterul formativ – educativ al procesului de învăţământ.</w:t>
            </w:r>
            <w:r w:rsidR="003F6143" w:rsidRPr="00EA1988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 </w:t>
            </w:r>
          </w:p>
          <w:p w14:paraId="3EF57535" w14:textId="77777777" w:rsidR="002B2A2D" w:rsidRPr="00EA1988" w:rsidRDefault="002B2A2D" w:rsidP="00F665AE">
            <w:pPr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III.2. Abordarea sistemică a procesului de învăţământ. </w:t>
            </w:r>
          </w:p>
          <w:p w14:paraId="699E4C64" w14:textId="77777777" w:rsidR="002B2A2D" w:rsidRPr="00EA1988" w:rsidRDefault="002B2A2D" w:rsidP="00F665AE">
            <w:pPr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III.3. Procesul de învăţământ ca relaţie predare – învăţare – evaluare.</w:t>
            </w:r>
          </w:p>
          <w:p w14:paraId="78E585DF" w14:textId="77777777" w:rsidR="002B2A2D" w:rsidRPr="00EA1988" w:rsidRDefault="002B2A2D" w:rsidP="00F665AE">
            <w:pPr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III.4.  Principiile didactice – abordare tradițională și modernă.</w:t>
            </w:r>
          </w:p>
          <w:p w14:paraId="184DAB48" w14:textId="77777777" w:rsidR="002B2A2D" w:rsidRPr="00EA1988" w:rsidRDefault="002B2A2D" w:rsidP="00F665AE">
            <w:pPr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III.5. Temă la alegerea/ propunerea cadrului didactic și a studentului.</w:t>
            </w:r>
          </w:p>
          <w:p w14:paraId="76B0B8F4" w14:textId="77777777" w:rsidR="002B2A2D" w:rsidRPr="00EA1988" w:rsidRDefault="002B2A2D" w:rsidP="00F665AE">
            <w:pPr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74B453A3" w14:textId="77777777" w:rsidR="002B2A2D" w:rsidRPr="00EA1988" w:rsidRDefault="002B2A2D" w:rsidP="00F665AE">
            <w:pPr>
              <w:pStyle w:val="NoSpacing"/>
              <w:contextualSpacing/>
              <w:rPr>
                <w:rFonts w:asciiTheme="minorHAnsi" w:hAnsiTheme="minorHAnsi" w:cstheme="minorHAnsi"/>
                <w:color w:val="212121"/>
                <w:lang w:val="ro-RO"/>
              </w:rPr>
            </w:pPr>
            <w:r w:rsidRPr="00EA1988">
              <w:rPr>
                <w:rFonts w:asciiTheme="minorHAnsi" w:hAnsiTheme="minorHAnsi" w:cstheme="minorHAnsi"/>
                <w:color w:val="212121"/>
                <w:lang w:val="ro-RO"/>
              </w:rPr>
              <w:t>Prelegerea, explicația, conversația euristică, problematizarea.</w:t>
            </w:r>
          </w:p>
        </w:tc>
        <w:tc>
          <w:tcPr>
            <w:tcW w:w="1843" w:type="dxa"/>
            <w:shd w:val="clear" w:color="auto" w:fill="FFFFFF"/>
          </w:tcPr>
          <w:p w14:paraId="3233477C" w14:textId="2F52F46D" w:rsidR="002B2A2D" w:rsidRPr="00EA1988" w:rsidRDefault="002B2A2D" w:rsidP="00650F2D">
            <w:pPr>
              <w:pStyle w:val="NoSpacing"/>
              <w:contextualSpacing/>
              <w:jc w:val="both"/>
              <w:rPr>
                <w:rFonts w:asciiTheme="minorHAnsi" w:hAnsiTheme="minorHAnsi" w:cstheme="minorHAnsi"/>
                <w:color w:val="212121"/>
                <w:lang w:val="ro-RO"/>
              </w:rPr>
            </w:pPr>
            <w:r w:rsidRPr="00EA1988">
              <w:rPr>
                <w:rFonts w:asciiTheme="minorHAnsi" w:hAnsiTheme="minorHAnsi" w:cstheme="minorHAnsi"/>
                <w:color w:val="212121"/>
                <w:lang w:val="ro-RO"/>
              </w:rPr>
              <w:t xml:space="preserve">Note de curs + ppt. nr.2 (puse la dispoziție de către titularul cursului pe google classroom) </w:t>
            </w:r>
          </w:p>
        </w:tc>
      </w:tr>
      <w:tr w:rsidR="002B2A2D" w:rsidRPr="002B2A2D" w14:paraId="1993BA56" w14:textId="77777777" w:rsidTr="003A287E">
        <w:tc>
          <w:tcPr>
            <w:tcW w:w="5665" w:type="dxa"/>
            <w:shd w:val="clear" w:color="auto" w:fill="FFFFFF"/>
          </w:tcPr>
          <w:p w14:paraId="5F452381" w14:textId="77777777" w:rsidR="002B2A2D" w:rsidRPr="00EA1988" w:rsidRDefault="002B2A2D" w:rsidP="00F665AE">
            <w:pPr>
              <w:rPr>
                <w:rFonts w:asciiTheme="minorHAnsi" w:hAnsiTheme="minorHAnsi" w:cstheme="minorHAnsi"/>
                <w:b/>
                <w:color w:val="212121"/>
                <w:sz w:val="22"/>
                <w:szCs w:val="22"/>
              </w:rPr>
            </w:pPr>
            <w:r w:rsidRPr="00EA1988">
              <w:rPr>
                <w:rFonts w:asciiTheme="minorHAnsi" w:hAnsiTheme="minorHAnsi" w:cstheme="minorHAnsi"/>
                <w:b/>
                <w:color w:val="212121"/>
                <w:sz w:val="22"/>
                <w:szCs w:val="22"/>
              </w:rPr>
              <w:t xml:space="preserve">IV. Forme de organizare ale procesului de învățământ-2 ore </w:t>
            </w:r>
          </w:p>
          <w:p w14:paraId="7A6FFEBA" w14:textId="77777777" w:rsidR="002B2A2D" w:rsidRPr="00EA1988" w:rsidRDefault="002B2A2D" w:rsidP="00F665AE">
            <w:pPr>
              <w:pStyle w:val="BodyText2"/>
              <w:spacing w:after="0" w:line="240" w:lineRule="auto"/>
              <w:rPr>
                <w:rFonts w:asciiTheme="minorHAnsi" w:eastAsia="Calibri" w:hAnsiTheme="minorHAnsi" w:cstheme="minorHAnsi"/>
                <w:color w:val="212121"/>
                <w:lang w:val="ro-RO"/>
              </w:rPr>
            </w:pPr>
            <w:r w:rsidRPr="00EA1988">
              <w:rPr>
                <w:rFonts w:asciiTheme="minorHAnsi" w:eastAsia="Calibri" w:hAnsiTheme="minorHAnsi" w:cstheme="minorHAnsi"/>
                <w:color w:val="212121"/>
                <w:lang w:val="ro-RO"/>
              </w:rPr>
              <w:t xml:space="preserve">IV.1. Lecţia – formă nucleu de organizare a învăţământului </w:t>
            </w:r>
          </w:p>
          <w:p w14:paraId="358C10DE" w14:textId="77777777" w:rsidR="002B2A2D" w:rsidRPr="00EA1988" w:rsidRDefault="002B2A2D" w:rsidP="00F665AE">
            <w:pPr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IV.2. Tipuri de lecție și implicații practice </w:t>
            </w:r>
          </w:p>
          <w:p w14:paraId="596FF2AF" w14:textId="77777777" w:rsidR="002B2A2D" w:rsidRPr="00EA1988" w:rsidRDefault="002B2A2D" w:rsidP="00F665AE">
            <w:pPr>
              <w:ind w:left="720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II.2.1. Lecţia de dobândire de cunoştinţe</w:t>
            </w:r>
          </w:p>
          <w:p w14:paraId="36BDFBD7" w14:textId="77777777" w:rsidR="002B2A2D" w:rsidRPr="00EA1988" w:rsidRDefault="002B2A2D" w:rsidP="00F665AE">
            <w:pPr>
              <w:ind w:left="720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II.2.2. Lecţia de formare de priceperi şi deprinderi</w:t>
            </w:r>
          </w:p>
          <w:p w14:paraId="31733FE6" w14:textId="77777777" w:rsidR="002B2A2D" w:rsidRPr="00EA1988" w:rsidRDefault="002B2A2D" w:rsidP="00F665AE">
            <w:pPr>
              <w:ind w:left="720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II.2.3. Lecţia de consolidare </w:t>
            </w:r>
          </w:p>
          <w:p w14:paraId="2D671766" w14:textId="77777777" w:rsidR="002B2A2D" w:rsidRPr="00EA1988" w:rsidRDefault="002B2A2D" w:rsidP="00F665AE">
            <w:pPr>
              <w:ind w:left="720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II.2.4. Lecţia de evaluare  </w:t>
            </w:r>
          </w:p>
          <w:p w14:paraId="66F96A69" w14:textId="77777777" w:rsidR="002B2A2D" w:rsidRPr="00EA1988" w:rsidRDefault="002B2A2D" w:rsidP="00F665AE">
            <w:pPr>
              <w:pStyle w:val="NoSpacing"/>
              <w:contextualSpacing/>
              <w:rPr>
                <w:rFonts w:asciiTheme="minorHAnsi" w:hAnsiTheme="minorHAnsi" w:cstheme="minorHAnsi"/>
                <w:color w:val="212121"/>
                <w:lang w:val="ro-RO"/>
              </w:rPr>
            </w:pPr>
            <w:r w:rsidRPr="00EA1988">
              <w:rPr>
                <w:rFonts w:asciiTheme="minorHAnsi" w:hAnsiTheme="minorHAnsi" w:cstheme="minorHAnsi"/>
                <w:color w:val="212121"/>
                <w:lang w:val="ro-RO"/>
              </w:rPr>
              <w:t>IV.3. Alternative ale lecţiei, ca forme de organizare a învăţământului</w:t>
            </w:r>
          </w:p>
          <w:p w14:paraId="09742D7E" w14:textId="77777777" w:rsidR="002B2A2D" w:rsidRPr="00EA1988" w:rsidRDefault="002B2A2D" w:rsidP="00F665AE">
            <w:pPr>
              <w:pStyle w:val="NoSpacing"/>
              <w:contextualSpacing/>
              <w:rPr>
                <w:rFonts w:asciiTheme="minorHAnsi" w:hAnsiTheme="minorHAnsi" w:cstheme="minorHAnsi"/>
                <w:color w:val="212121"/>
                <w:lang w:val="ro-RO"/>
              </w:rPr>
            </w:pPr>
            <w:r w:rsidRPr="00EA1988">
              <w:rPr>
                <w:rFonts w:asciiTheme="minorHAnsi" w:hAnsiTheme="minorHAnsi" w:cstheme="minorHAnsi"/>
                <w:color w:val="212121"/>
                <w:lang w:val="ro-RO"/>
              </w:rPr>
              <w:lastRenderedPageBreak/>
              <w:t>IV.4. Temă la alegerea/ propunerea cadrului didactic și a studentului</w:t>
            </w:r>
          </w:p>
        </w:tc>
        <w:tc>
          <w:tcPr>
            <w:tcW w:w="1985" w:type="dxa"/>
            <w:shd w:val="clear" w:color="auto" w:fill="FFFFFF"/>
          </w:tcPr>
          <w:p w14:paraId="4901EB1A" w14:textId="77777777" w:rsidR="002B2A2D" w:rsidRPr="00EA1988" w:rsidRDefault="002B2A2D" w:rsidP="00F665AE">
            <w:pPr>
              <w:pStyle w:val="NoSpacing"/>
              <w:contextualSpacing/>
              <w:rPr>
                <w:rFonts w:asciiTheme="minorHAnsi" w:hAnsiTheme="minorHAnsi" w:cstheme="minorHAnsi"/>
                <w:color w:val="212121"/>
                <w:lang w:val="ro-RO"/>
              </w:rPr>
            </w:pPr>
            <w:r w:rsidRPr="00EA1988">
              <w:rPr>
                <w:rFonts w:asciiTheme="minorHAnsi" w:hAnsiTheme="minorHAnsi" w:cstheme="minorHAnsi"/>
                <w:color w:val="212121"/>
                <w:lang w:val="ro-RO"/>
              </w:rPr>
              <w:lastRenderedPageBreak/>
              <w:t>Prelegerea, explicația, conversația euristică, problematizarea.</w:t>
            </w:r>
          </w:p>
        </w:tc>
        <w:tc>
          <w:tcPr>
            <w:tcW w:w="1843" w:type="dxa"/>
            <w:shd w:val="clear" w:color="auto" w:fill="FFFFFF"/>
          </w:tcPr>
          <w:p w14:paraId="7F707DB6" w14:textId="1C77CE58" w:rsidR="002B2A2D" w:rsidRPr="00EA1988" w:rsidRDefault="002B2A2D" w:rsidP="00650F2D">
            <w:pPr>
              <w:pStyle w:val="NoSpacing"/>
              <w:contextualSpacing/>
              <w:jc w:val="both"/>
              <w:rPr>
                <w:rFonts w:asciiTheme="minorHAnsi" w:hAnsiTheme="minorHAnsi" w:cstheme="minorHAnsi"/>
                <w:color w:val="212121"/>
                <w:lang w:val="ro-RO"/>
              </w:rPr>
            </w:pPr>
            <w:r w:rsidRPr="00EA1988">
              <w:rPr>
                <w:rFonts w:asciiTheme="minorHAnsi" w:hAnsiTheme="minorHAnsi" w:cstheme="minorHAnsi"/>
                <w:color w:val="212121"/>
                <w:lang w:val="ro-RO"/>
              </w:rPr>
              <w:t xml:space="preserve">Note de curs + ppt. nr.3 (puse la dispoziție de către titularul cursului pe google classroom) </w:t>
            </w:r>
          </w:p>
        </w:tc>
      </w:tr>
      <w:tr w:rsidR="002B2A2D" w:rsidRPr="002B2A2D" w14:paraId="0A84BE54" w14:textId="77777777" w:rsidTr="003A287E">
        <w:tc>
          <w:tcPr>
            <w:tcW w:w="5665" w:type="dxa"/>
            <w:shd w:val="clear" w:color="auto" w:fill="FFFFFF"/>
          </w:tcPr>
          <w:p w14:paraId="53603B99" w14:textId="77777777" w:rsidR="002B2A2D" w:rsidRPr="00EA1988" w:rsidRDefault="002B2A2D" w:rsidP="00F665AE">
            <w:pPr>
              <w:rPr>
                <w:rFonts w:asciiTheme="minorHAnsi" w:hAnsiTheme="minorHAnsi" w:cstheme="minorHAnsi"/>
                <w:b/>
                <w:color w:val="212121"/>
                <w:sz w:val="22"/>
                <w:szCs w:val="22"/>
              </w:rPr>
            </w:pPr>
            <w:r w:rsidRPr="00EA1988">
              <w:rPr>
                <w:rFonts w:asciiTheme="minorHAnsi" w:hAnsiTheme="minorHAnsi" w:cstheme="minorHAnsi"/>
                <w:b/>
                <w:color w:val="212121"/>
                <w:sz w:val="22"/>
                <w:szCs w:val="22"/>
              </w:rPr>
              <w:t xml:space="preserve">V. Strategia didactică- 8 ore </w:t>
            </w:r>
          </w:p>
          <w:p w14:paraId="2DDB4BED" w14:textId="77777777" w:rsidR="002B2A2D" w:rsidRPr="00EA1988" w:rsidRDefault="002B2A2D" w:rsidP="00F665AE">
            <w:pPr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V.1. Definirea şi caracterizarea strategiei didactice</w:t>
            </w:r>
          </w:p>
          <w:p w14:paraId="50FC99CA" w14:textId="77777777" w:rsidR="002B2A2D" w:rsidRPr="00EA1988" w:rsidRDefault="002B2A2D" w:rsidP="00F665AE">
            <w:pPr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V.2. Tipologia strategiei didactice </w:t>
            </w:r>
          </w:p>
          <w:p w14:paraId="05A4BA4B" w14:textId="77777777" w:rsidR="002B2A2D" w:rsidRPr="00EA1988" w:rsidRDefault="002B2A2D" w:rsidP="00F665AE">
            <w:pPr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V.3. Elemente structurale ale strategiei didactice: metodele didactice, mijloacele didactice, forme de organizare</w:t>
            </w:r>
          </w:p>
          <w:p w14:paraId="1B8B95E8" w14:textId="77777777" w:rsidR="002B2A2D" w:rsidRPr="00EA1988" w:rsidRDefault="002B2A2D" w:rsidP="00F665AE">
            <w:pPr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V.4. Pași de urmat în elaborarea unei strategii didactice</w:t>
            </w:r>
          </w:p>
          <w:p w14:paraId="5502A3C5" w14:textId="77777777" w:rsidR="002B2A2D" w:rsidRPr="00EA1988" w:rsidRDefault="002B2A2D" w:rsidP="00F665AE">
            <w:pPr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V.5. Temă la alegerea/ propunerea cadrului didactic și a studentului</w:t>
            </w:r>
          </w:p>
          <w:p w14:paraId="6151A923" w14:textId="77777777" w:rsidR="002B2A2D" w:rsidRPr="00EA1988" w:rsidRDefault="002B2A2D" w:rsidP="00F665AE">
            <w:pPr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14D28520" w14:textId="77777777" w:rsidR="002B2A2D" w:rsidRPr="00EA1988" w:rsidRDefault="002B2A2D" w:rsidP="00F665AE">
            <w:pPr>
              <w:pStyle w:val="NoSpacing"/>
              <w:contextualSpacing/>
              <w:rPr>
                <w:rFonts w:asciiTheme="minorHAnsi" w:hAnsiTheme="minorHAnsi" w:cstheme="minorHAnsi"/>
                <w:color w:val="212121"/>
                <w:lang w:val="ro-RO"/>
              </w:rPr>
            </w:pPr>
            <w:r w:rsidRPr="00EA1988">
              <w:rPr>
                <w:rFonts w:asciiTheme="minorHAnsi" w:hAnsiTheme="minorHAnsi" w:cstheme="minorHAnsi"/>
                <w:color w:val="212121"/>
                <w:lang w:val="ro-RO"/>
              </w:rPr>
              <w:t>Prelegerea, explicația, conversația euristică, problematizarea.</w:t>
            </w:r>
          </w:p>
        </w:tc>
        <w:tc>
          <w:tcPr>
            <w:tcW w:w="1843" w:type="dxa"/>
            <w:shd w:val="clear" w:color="auto" w:fill="FFFFFF"/>
          </w:tcPr>
          <w:p w14:paraId="6B49D532" w14:textId="3B33CA27" w:rsidR="002B2A2D" w:rsidRPr="00EA1988" w:rsidRDefault="002B2A2D" w:rsidP="00650F2D">
            <w:pPr>
              <w:pStyle w:val="NoSpacing"/>
              <w:contextualSpacing/>
              <w:jc w:val="both"/>
              <w:rPr>
                <w:rFonts w:asciiTheme="minorHAnsi" w:hAnsiTheme="minorHAnsi" w:cstheme="minorHAnsi"/>
                <w:color w:val="212121"/>
                <w:lang w:val="ro-RO"/>
              </w:rPr>
            </w:pPr>
            <w:r w:rsidRPr="00EA1988">
              <w:rPr>
                <w:rFonts w:asciiTheme="minorHAnsi" w:hAnsiTheme="minorHAnsi" w:cstheme="minorHAnsi"/>
                <w:color w:val="212121"/>
                <w:lang w:val="ro-RO"/>
              </w:rPr>
              <w:t xml:space="preserve">Note de curs + ppt. nr.4 (puse la dispoziție de către titularul cursului pe google classroom) </w:t>
            </w:r>
          </w:p>
        </w:tc>
      </w:tr>
      <w:tr w:rsidR="002B2A2D" w:rsidRPr="002B2A2D" w14:paraId="4FD80B8B" w14:textId="77777777" w:rsidTr="003A287E">
        <w:tc>
          <w:tcPr>
            <w:tcW w:w="5665" w:type="dxa"/>
            <w:shd w:val="clear" w:color="auto" w:fill="FFFFFF"/>
          </w:tcPr>
          <w:p w14:paraId="21864401" w14:textId="77777777" w:rsidR="002B2A2D" w:rsidRPr="00EA1988" w:rsidRDefault="002B2A2D" w:rsidP="00F665AE">
            <w:pPr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EA1988">
              <w:rPr>
                <w:rFonts w:asciiTheme="minorHAnsi" w:hAnsiTheme="minorHAnsi" w:cstheme="minorHAnsi"/>
                <w:b/>
                <w:color w:val="212121"/>
                <w:sz w:val="22"/>
                <w:szCs w:val="22"/>
              </w:rPr>
              <w:t xml:space="preserve">VI. Evaluarea educațională-2 ore </w:t>
            </w:r>
          </w:p>
          <w:p w14:paraId="36EBA9A3" w14:textId="77777777" w:rsidR="002B2A2D" w:rsidRPr="00EA1988" w:rsidRDefault="002B2A2D" w:rsidP="00F665AE">
            <w:pPr>
              <w:jc w:val="both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VI.1. Conceptul de evaluare în educaţie </w:t>
            </w:r>
          </w:p>
          <w:p w14:paraId="09D7B2CD" w14:textId="77777777" w:rsidR="002B2A2D" w:rsidRPr="00EA1988" w:rsidRDefault="002B2A2D" w:rsidP="00F665AE">
            <w:pPr>
              <w:jc w:val="both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VI.2. Funcţii şi operaţii ale evaluării în domeniul educaţiei</w:t>
            </w:r>
          </w:p>
          <w:p w14:paraId="32F31B1F" w14:textId="77777777" w:rsidR="002B2A2D" w:rsidRPr="00EA1988" w:rsidRDefault="002B2A2D" w:rsidP="00F665AE">
            <w:pPr>
              <w:pStyle w:val="NoSpacing"/>
              <w:contextualSpacing/>
              <w:rPr>
                <w:rFonts w:asciiTheme="minorHAnsi" w:hAnsiTheme="minorHAnsi" w:cstheme="minorHAnsi"/>
                <w:color w:val="212121"/>
                <w:lang w:val="ro-RO"/>
              </w:rPr>
            </w:pPr>
            <w:r w:rsidRPr="00EA1988">
              <w:rPr>
                <w:rFonts w:asciiTheme="minorHAnsi" w:hAnsiTheme="minorHAnsi" w:cstheme="minorHAnsi"/>
                <w:color w:val="212121"/>
                <w:lang w:val="ro-RO"/>
              </w:rPr>
              <w:t>VI.3 Temă la alegerea/ propunerea cadrului didactic și a studentului</w:t>
            </w:r>
          </w:p>
        </w:tc>
        <w:tc>
          <w:tcPr>
            <w:tcW w:w="1985" w:type="dxa"/>
            <w:shd w:val="clear" w:color="auto" w:fill="FFFFFF"/>
          </w:tcPr>
          <w:p w14:paraId="33643407" w14:textId="77777777" w:rsidR="002B2A2D" w:rsidRPr="00EA1988" w:rsidRDefault="002B2A2D" w:rsidP="00F665AE">
            <w:pPr>
              <w:pStyle w:val="NoSpacing"/>
              <w:contextualSpacing/>
              <w:rPr>
                <w:rFonts w:asciiTheme="minorHAnsi" w:hAnsiTheme="minorHAnsi" w:cstheme="minorHAnsi"/>
                <w:color w:val="212121"/>
                <w:lang w:val="ro-RO"/>
              </w:rPr>
            </w:pPr>
            <w:r w:rsidRPr="00EA1988">
              <w:rPr>
                <w:rFonts w:asciiTheme="minorHAnsi" w:hAnsiTheme="minorHAnsi" w:cstheme="minorHAnsi"/>
                <w:color w:val="212121"/>
                <w:lang w:val="ro-RO"/>
              </w:rPr>
              <w:t>Prelegerea, explicația, conversația euristică, problematizarea.</w:t>
            </w:r>
          </w:p>
        </w:tc>
        <w:tc>
          <w:tcPr>
            <w:tcW w:w="1843" w:type="dxa"/>
            <w:shd w:val="clear" w:color="auto" w:fill="FFFFFF"/>
          </w:tcPr>
          <w:p w14:paraId="1CED1F57" w14:textId="059A5E19" w:rsidR="002B2A2D" w:rsidRPr="00EA1988" w:rsidRDefault="002B2A2D" w:rsidP="00650F2D">
            <w:pPr>
              <w:pStyle w:val="NoSpacing"/>
              <w:contextualSpacing/>
              <w:jc w:val="both"/>
              <w:rPr>
                <w:rFonts w:asciiTheme="minorHAnsi" w:hAnsiTheme="minorHAnsi" w:cstheme="minorHAnsi"/>
                <w:color w:val="212121"/>
                <w:lang w:val="ro-RO"/>
              </w:rPr>
            </w:pPr>
            <w:r w:rsidRPr="00EA1988">
              <w:rPr>
                <w:rFonts w:asciiTheme="minorHAnsi" w:hAnsiTheme="minorHAnsi" w:cstheme="minorHAnsi"/>
                <w:color w:val="212121"/>
                <w:lang w:val="ro-RO"/>
              </w:rPr>
              <w:t>Note de curs + ppt. nr.5 (puse la dispoziție de către titularul c</w:t>
            </w:r>
            <w:r w:rsidR="00650F2D" w:rsidRPr="00EA1988">
              <w:rPr>
                <w:rFonts w:asciiTheme="minorHAnsi" w:hAnsiTheme="minorHAnsi" w:cstheme="minorHAnsi"/>
                <w:color w:val="212121"/>
                <w:lang w:val="ro-RO"/>
              </w:rPr>
              <w:t>ursului pe google classroom)</w:t>
            </w:r>
          </w:p>
        </w:tc>
      </w:tr>
      <w:tr w:rsidR="002B2A2D" w:rsidRPr="002B2A2D" w14:paraId="528D035D" w14:textId="77777777" w:rsidTr="003A287E">
        <w:tc>
          <w:tcPr>
            <w:tcW w:w="5665" w:type="dxa"/>
            <w:shd w:val="clear" w:color="auto" w:fill="FFFFFF"/>
          </w:tcPr>
          <w:p w14:paraId="2E3FC384" w14:textId="77777777" w:rsidR="002B2A2D" w:rsidRPr="00EA1988" w:rsidRDefault="002B2A2D" w:rsidP="00F665AE">
            <w:pPr>
              <w:rPr>
                <w:rFonts w:asciiTheme="minorHAnsi" w:hAnsiTheme="minorHAnsi" w:cstheme="minorHAnsi"/>
                <w:b/>
                <w:color w:val="212121"/>
                <w:sz w:val="22"/>
                <w:szCs w:val="22"/>
              </w:rPr>
            </w:pPr>
            <w:r w:rsidRPr="00EA1988">
              <w:rPr>
                <w:rFonts w:asciiTheme="minorHAnsi" w:hAnsiTheme="minorHAnsi" w:cstheme="minorHAnsi"/>
                <w:b/>
                <w:color w:val="212121"/>
                <w:sz w:val="22"/>
                <w:szCs w:val="22"/>
              </w:rPr>
              <w:t xml:space="preserve">VII. Tipologia activităţilor de evaluare în educaţie-2 ore </w:t>
            </w:r>
          </w:p>
          <w:p w14:paraId="5F3C67A2" w14:textId="77777777" w:rsidR="002B2A2D" w:rsidRPr="00EA1988" w:rsidRDefault="002B2A2D" w:rsidP="00F665AE">
            <w:pPr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VII.1 Tipuri de evaluare în cadrul procesului de învățământ </w:t>
            </w:r>
          </w:p>
          <w:p w14:paraId="2B609309" w14:textId="77777777" w:rsidR="002B2A2D" w:rsidRPr="00EA1988" w:rsidRDefault="002B2A2D" w:rsidP="00F665AE">
            <w:pPr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VII.2. Temă la alegerea/ propunerea cadrului didactic și a studentului </w:t>
            </w:r>
          </w:p>
        </w:tc>
        <w:tc>
          <w:tcPr>
            <w:tcW w:w="1985" w:type="dxa"/>
            <w:shd w:val="clear" w:color="auto" w:fill="FFFFFF"/>
          </w:tcPr>
          <w:p w14:paraId="32F58A4D" w14:textId="77777777" w:rsidR="002B2A2D" w:rsidRPr="00EA1988" w:rsidRDefault="002B2A2D" w:rsidP="00F665AE">
            <w:pPr>
              <w:pStyle w:val="NoSpacing"/>
              <w:contextualSpacing/>
              <w:rPr>
                <w:rFonts w:asciiTheme="minorHAnsi" w:hAnsiTheme="minorHAnsi" w:cstheme="minorHAnsi"/>
                <w:color w:val="212121"/>
                <w:lang w:val="ro-RO"/>
              </w:rPr>
            </w:pPr>
            <w:r w:rsidRPr="00EA1988">
              <w:rPr>
                <w:rFonts w:asciiTheme="minorHAnsi" w:hAnsiTheme="minorHAnsi" w:cstheme="minorHAnsi"/>
                <w:color w:val="212121"/>
                <w:lang w:val="ro-RO"/>
              </w:rPr>
              <w:t>Prelegerea, explicația, conversația euristică, problematizarea.</w:t>
            </w:r>
          </w:p>
        </w:tc>
        <w:tc>
          <w:tcPr>
            <w:tcW w:w="1843" w:type="dxa"/>
            <w:shd w:val="clear" w:color="auto" w:fill="FFFFFF"/>
          </w:tcPr>
          <w:p w14:paraId="4E4BF1ED" w14:textId="0E189EC8" w:rsidR="002B2A2D" w:rsidRPr="00EA1988" w:rsidRDefault="002B2A2D" w:rsidP="00650F2D">
            <w:pPr>
              <w:pStyle w:val="NoSpacing"/>
              <w:contextualSpacing/>
              <w:jc w:val="both"/>
              <w:rPr>
                <w:rFonts w:asciiTheme="minorHAnsi" w:hAnsiTheme="minorHAnsi" w:cstheme="minorHAnsi"/>
                <w:color w:val="212121"/>
                <w:lang w:val="ro-RO"/>
              </w:rPr>
            </w:pPr>
            <w:r w:rsidRPr="00EA1988">
              <w:rPr>
                <w:rFonts w:asciiTheme="minorHAnsi" w:hAnsiTheme="minorHAnsi" w:cstheme="minorHAnsi"/>
                <w:color w:val="212121"/>
                <w:lang w:val="ro-RO"/>
              </w:rPr>
              <w:t xml:space="preserve">Note de curs + ppt. nr.6 (puse la dispoziție de către titularul cursului pe google classroom) </w:t>
            </w:r>
          </w:p>
        </w:tc>
      </w:tr>
      <w:tr w:rsidR="002B2A2D" w:rsidRPr="002B2A2D" w14:paraId="1E6B342B" w14:textId="77777777" w:rsidTr="003A287E">
        <w:trPr>
          <w:trHeight w:val="1538"/>
        </w:trPr>
        <w:tc>
          <w:tcPr>
            <w:tcW w:w="5665" w:type="dxa"/>
            <w:shd w:val="clear" w:color="auto" w:fill="FFFFFF"/>
          </w:tcPr>
          <w:p w14:paraId="06C6E0B4" w14:textId="77777777" w:rsidR="002B2A2D" w:rsidRPr="00EA1988" w:rsidRDefault="002B2A2D" w:rsidP="00F665AE">
            <w:pPr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EA1988">
              <w:rPr>
                <w:rFonts w:asciiTheme="minorHAnsi" w:hAnsiTheme="minorHAnsi" w:cstheme="minorHAnsi"/>
                <w:b/>
                <w:color w:val="212121"/>
                <w:sz w:val="22"/>
                <w:szCs w:val="22"/>
              </w:rPr>
              <w:t xml:space="preserve">VIII. Strategia de evaluare -4 ore </w:t>
            </w:r>
          </w:p>
          <w:p w14:paraId="16A70BAC" w14:textId="77777777" w:rsidR="002B2A2D" w:rsidRPr="00EA1988" w:rsidRDefault="002B2A2D" w:rsidP="00F665AE">
            <w:pPr>
              <w:pStyle w:val="NoSpacing"/>
              <w:contextualSpacing/>
              <w:rPr>
                <w:rFonts w:asciiTheme="minorHAnsi" w:hAnsiTheme="minorHAnsi" w:cstheme="minorHAnsi"/>
                <w:b/>
                <w:color w:val="212121"/>
                <w:lang w:val="ro-RO"/>
              </w:rPr>
            </w:pPr>
            <w:r w:rsidRPr="00EA1988">
              <w:rPr>
                <w:rFonts w:asciiTheme="minorHAnsi" w:hAnsiTheme="minorHAnsi" w:cstheme="minorHAnsi"/>
                <w:color w:val="212121"/>
                <w:lang w:val="ro-RO"/>
              </w:rPr>
              <w:t>VIII.1 Modalităţi tradiționale de evaluare în activitatea educaţională</w:t>
            </w:r>
          </w:p>
          <w:p w14:paraId="21777464" w14:textId="77777777" w:rsidR="002B2A2D" w:rsidRPr="00EA1988" w:rsidRDefault="002B2A2D" w:rsidP="00F665AE">
            <w:pPr>
              <w:contextualSpacing/>
              <w:jc w:val="both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VIII.2. Metode moderne de evaluare educaţională</w:t>
            </w:r>
          </w:p>
          <w:p w14:paraId="7EB8EEED" w14:textId="77777777" w:rsidR="002B2A2D" w:rsidRPr="00EA1988" w:rsidRDefault="002B2A2D" w:rsidP="00F665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VIII.3. Itemul în evaluarea educaţională </w:t>
            </w:r>
          </w:p>
          <w:p w14:paraId="17B2E8B2" w14:textId="77777777" w:rsidR="002B2A2D" w:rsidRPr="00EA1988" w:rsidRDefault="002B2A2D" w:rsidP="00F665AE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VIII.4. Prevenirea erorilor în evaluarea educaţională</w:t>
            </w:r>
          </w:p>
          <w:p w14:paraId="4595AC09" w14:textId="77777777" w:rsidR="002B2A2D" w:rsidRPr="00EA1988" w:rsidRDefault="002B2A2D" w:rsidP="00F665AE">
            <w:pPr>
              <w:contextualSpacing/>
              <w:jc w:val="both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VIII.5.Temă la alegerea/ propunerea cadrului didactic și a studentului</w:t>
            </w:r>
          </w:p>
          <w:p w14:paraId="19F5B807" w14:textId="77777777" w:rsidR="002B2A2D" w:rsidRPr="00EA1988" w:rsidRDefault="002B2A2D" w:rsidP="00F665AE">
            <w:pPr>
              <w:contextualSpacing/>
              <w:jc w:val="both"/>
              <w:rPr>
                <w:rFonts w:asciiTheme="minorHAnsi" w:hAnsiTheme="minorHAnsi" w:cstheme="minorHAnsi"/>
                <w:b/>
                <w:color w:val="21212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02A1A775" w14:textId="77777777" w:rsidR="002B2A2D" w:rsidRPr="00EA1988" w:rsidRDefault="002B2A2D" w:rsidP="00F665AE">
            <w:pPr>
              <w:pStyle w:val="NoSpacing"/>
              <w:contextualSpacing/>
              <w:rPr>
                <w:rFonts w:asciiTheme="minorHAnsi" w:hAnsiTheme="minorHAnsi" w:cstheme="minorHAnsi"/>
                <w:color w:val="212121"/>
                <w:lang w:val="ro-RO"/>
              </w:rPr>
            </w:pPr>
            <w:r w:rsidRPr="00EA1988">
              <w:rPr>
                <w:rFonts w:asciiTheme="minorHAnsi" w:hAnsiTheme="minorHAnsi" w:cstheme="minorHAnsi"/>
                <w:color w:val="212121"/>
                <w:lang w:val="ro-RO"/>
              </w:rPr>
              <w:t>Prelegerea, explicația, conversația euristică, problematizarea, observația.</w:t>
            </w:r>
          </w:p>
        </w:tc>
        <w:tc>
          <w:tcPr>
            <w:tcW w:w="1843" w:type="dxa"/>
            <w:shd w:val="clear" w:color="auto" w:fill="FFFFFF"/>
          </w:tcPr>
          <w:p w14:paraId="51A0BC78" w14:textId="61900CE3" w:rsidR="002B2A2D" w:rsidRPr="00EA1988" w:rsidRDefault="002B2A2D" w:rsidP="00650F2D">
            <w:pPr>
              <w:pStyle w:val="NoSpacing"/>
              <w:contextualSpacing/>
              <w:jc w:val="both"/>
              <w:rPr>
                <w:rFonts w:asciiTheme="minorHAnsi" w:hAnsiTheme="minorHAnsi" w:cstheme="minorHAnsi"/>
                <w:color w:val="212121"/>
                <w:lang w:val="ro-RO"/>
              </w:rPr>
            </w:pPr>
            <w:r w:rsidRPr="00EA1988">
              <w:rPr>
                <w:rFonts w:asciiTheme="minorHAnsi" w:hAnsiTheme="minorHAnsi" w:cstheme="minorHAnsi"/>
                <w:color w:val="212121"/>
                <w:lang w:val="ro-RO"/>
              </w:rPr>
              <w:t xml:space="preserve">Note de curs + ppt. nr.7 (puse la dispoziție de către titularul cursului pe google classroom) </w:t>
            </w:r>
          </w:p>
        </w:tc>
      </w:tr>
      <w:tr w:rsidR="002B2A2D" w:rsidRPr="002B2A2D" w14:paraId="33DA0B4A" w14:textId="77777777" w:rsidTr="003A287E">
        <w:tc>
          <w:tcPr>
            <w:tcW w:w="5665" w:type="dxa"/>
            <w:shd w:val="clear" w:color="auto" w:fill="FFFFFF"/>
          </w:tcPr>
          <w:p w14:paraId="11BD10AB" w14:textId="77777777" w:rsidR="002B2A2D" w:rsidRPr="00EA1988" w:rsidRDefault="002B2A2D" w:rsidP="00F665AE">
            <w:pPr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EA1988">
              <w:rPr>
                <w:rFonts w:asciiTheme="minorHAnsi" w:hAnsiTheme="minorHAnsi" w:cstheme="minorHAnsi"/>
                <w:b/>
                <w:color w:val="212121"/>
                <w:sz w:val="22"/>
                <w:szCs w:val="22"/>
              </w:rPr>
              <w:t xml:space="preserve">IX. Interacțiune și comunicare în procesul didactic-2 ore </w:t>
            </w:r>
          </w:p>
          <w:p w14:paraId="1D3528B2" w14:textId="77777777" w:rsidR="002B2A2D" w:rsidRPr="00EA1988" w:rsidRDefault="002B2A2D" w:rsidP="00F665AE">
            <w:pPr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IX.1. Comunicarea didactică – note definitorii și perspective moderne  </w:t>
            </w:r>
          </w:p>
          <w:p w14:paraId="1B66ED76" w14:textId="77777777" w:rsidR="002B2A2D" w:rsidRPr="00EA1988" w:rsidRDefault="002B2A2D" w:rsidP="00F665AE">
            <w:pPr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IX.2. Particularități ale interacțiunii cadru didactic-elev în procesul didactic</w:t>
            </w:r>
          </w:p>
          <w:p w14:paraId="56B09591" w14:textId="77777777" w:rsidR="002B2A2D" w:rsidRPr="00EA1988" w:rsidRDefault="002B2A2D" w:rsidP="00F665AE">
            <w:pPr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4F66C360" w14:textId="77777777" w:rsidR="002B2A2D" w:rsidRPr="00EA1988" w:rsidRDefault="002B2A2D" w:rsidP="00F665AE">
            <w:pPr>
              <w:pStyle w:val="NoSpacing"/>
              <w:contextualSpacing/>
              <w:rPr>
                <w:rFonts w:asciiTheme="minorHAnsi" w:hAnsiTheme="minorHAnsi" w:cstheme="minorHAnsi"/>
                <w:color w:val="212121"/>
                <w:lang w:val="ro-RO"/>
              </w:rPr>
            </w:pPr>
            <w:r w:rsidRPr="00EA1988">
              <w:rPr>
                <w:rFonts w:asciiTheme="minorHAnsi" w:hAnsiTheme="minorHAnsi" w:cstheme="minorHAnsi"/>
                <w:color w:val="212121"/>
                <w:lang w:val="ro-RO"/>
              </w:rPr>
              <w:t>Prelegerea, explicația, conversația euristică, problematizarea.</w:t>
            </w:r>
          </w:p>
        </w:tc>
        <w:tc>
          <w:tcPr>
            <w:tcW w:w="1843" w:type="dxa"/>
            <w:shd w:val="clear" w:color="auto" w:fill="FFFFFF"/>
          </w:tcPr>
          <w:p w14:paraId="346222B3" w14:textId="6E4B3D13" w:rsidR="002B2A2D" w:rsidRPr="00EA1988" w:rsidRDefault="002B2A2D" w:rsidP="00650F2D">
            <w:pPr>
              <w:pStyle w:val="NoSpacing"/>
              <w:contextualSpacing/>
              <w:jc w:val="both"/>
              <w:rPr>
                <w:rFonts w:asciiTheme="minorHAnsi" w:hAnsiTheme="minorHAnsi" w:cstheme="minorHAnsi"/>
                <w:color w:val="212121"/>
                <w:lang w:val="ro-RO"/>
              </w:rPr>
            </w:pPr>
            <w:r w:rsidRPr="00EA1988">
              <w:rPr>
                <w:rFonts w:asciiTheme="minorHAnsi" w:hAnsiTheme="minorHAnsi" w:cstheme="minorHAnsi"/>
                <w:color w:val="212121"/>
                <w:lang w:val="ro-RO"/>
              </w:rPr>
              <w:t xml:space="preserve">Note de curs + ppt. nr.8 (puse la dispoziție de către titularul cursului pe google classroom) </w:t>
            </w:r>
          </w:p>
        </w:tc>
      </w:tr>
      <w:tr w:rsidR="002B2A2D" w:rsidRPr="002B2A2D" w14:paraId="00212570" w14:textId="77777777" w:rsidTr="003A287E">
        <w:tc>
          <w:tcPr>
            <w:tcW w:w="9493" w:type="dxa"/>
            <w:gridSpan w:val="3"/>
            <w:shd w:val="clear" w:color="auto" w:fill="FFFFFF"/>
          </w:tcPr>
          <w:p w14:paraId="4EEFDCB1" w14:textId="77777777" w:rsidR="002B2A2D" w:rsidRPr="00EA1988" w:rsidRDefault="002B2A2D" w:rsidP="00F665AE">
            <w:pPr>
              <w:pStyle w:val="NoSpacing"/>
              <w:contextualSpacing/>
              <w:rPr>
                <w:rFonts w:asciiTheme="minorHAnsi" w:hAnsiTheme="minorHAnsi" w:cstheme="minorHAnsi"/>
                <w:b/>
                <w:bCs/>
                <w:color w:val="212121"/>
                <w:lang w:val="ro-RO"/>
              </w:rPr>
            </w:pPr>
            <w:r w:rsidRPr="00EA1988">
              <w:rPr>
                <w:rFonts w:asciiTheme="minorHAnsi" w:hAnsiTheme="minorHAnsi" w:cstheme="minorHAnsi"/>
                <w:b/>
                <w:bCs/>
                <w:color w:val="212121"/>
                <w:lang w:val="ro-RO"/>
              </w:rPr>
              <w:t>Bibliografie:</w:t>
            </w:r>
          </w:p>
          <w:p w14:paraId="3685A828" w14:textId="15F4020E" w:rsidR="00A722A1" w:rsidRPr="00EA1988" w:rsidRDefault="00A722A1" w:rsidP="00F665AE">
            <w:pPr>
              <w:jc w:val="both"/>
              <w:rPr>
                <w:rFonts w:asciiTheme="minorHAnsi" w:hAnsiTheme="minorHAnsi" w:cstheme="minorHAnsi"/>
                <w:i/>
                <w:iCs/>
                <w:color w:val="212121"/>
                <w:sz w:val="22"/>
                <w:szCs w:val="22"/>
              </w:rPr>
            </w:pPr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Marin, L.M., Marin, T. (2023). </w:t>
            </w:r>
            <w:r w:rsidRPr="00EA1988">
              <w:rPr>
                <w:rFonts w:asciiTheme="minorHAnsi" w:hAnsiTheme="minorHAnsi" w:cstheme="minorHAnsi"/>
                <w:i/>
                <w:iCs/>
                <w:color w:val="212121"/>
                <w:sz w:val="22"/>
                <w:szCs w:val="22"/>
              </w:rPr>
              <w:t xml:space="preserve">Pedagogie. Fundamentele pedagogiei. București: Pro Universitaria </w:t>
            </w:r>
          </w:p>
          <w:p w14:paraId="50DFB136" w14:textId="6605D4AA" w:rsidR="00A722A1" w:rsidRPr="00EA1988" w:rsidRDefault="00A722A1" w:rsidP="00A722A1">
            <w:pPr>
              <w:jc w:val="both"/>
              <w:rPr>
                <w:rFonts w:asciiTheme="minorHAnsi" w:hAnsiTheme="minorHAnsi" w:cstheme="minorHAnsi"/>
                <w:i/>
                <w:iCs/>
                <w:color w:val="212121"/>
                <w:sz w:val="22"/>
                <w:szCs w:val="22"/>
              </w:rPr>
            </w:pPr>
            <w:r w:rsidRPr="00EA1988">
              <w:rPr>
                <w:rFonts w:asciiTheme="minorHAnsi" w:hAnsiTheme="minorHAnsi" w:cstheme="minorHAnsi"/>
                <w:iCs/>
                <w:color w:val="212121"/>
                <w:sz w:val="22"/>
                <w:szCs w:val="22"/>
              </w:rPr>
              <w:t>Bocoș, M., Juca, D.</w:t>
            </w:r>
            <w:r w:rsidRPr="00EA1988">
              <w:rPr>
                <w:rFonts w:asciiTheme="minorHAnsi" w:hAnsiTheme="minorHAnsi" w:cstheme="minorHAnsi"/>
                <w:i/>
                <w:iCs/>
                <w:color w:val="212121"/>
                <w:sz w:val="22"/>
                <w:szCs w:val="22"/>
              </w:rPr>
              <w:t xml:space="preserve"> (2022) .Teoria si metodologia instruirii. Teoria si metodologia evaluarii. Ed.5.  </w:t>
            </w:r>
            <w:r w:rsidRPr="00EA1988">
              <w:rPr>
                <w:rFonts w:asciiTheme="minorHAnsi" w:hAnsiTheme="minorHAnsi" w:cstheme="minorHAnsi"/>
                <w:iCs/>
                <w:color w:val="212121"/>
                <w:sz w:val="22"/>
                <w:szCs w:val="22"/>
              </w:rPr>
              <w:t>București: Pararela 45.</w:t>
            </w:r>
          </w:p>
          <w:p w14:paraId="05A88826" w14:textId="5986E99E" w:rsidR="00A722A1" w:rsidRPr="00EA1988" w:rsidRDefault="00A722A1" w:rsidP="00A722A1">
            <w:pPr>
              <w:jc w:val="both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 Marzano, R. J., (2015).</w:t>
            </w:r>
            <w:r w:rsidRPr="00EA1988">
              <w:rPr>
                <w:rFonts w:asciiTheme="minorHAnsi" w:hAnsiTheme="minorHAnsi" w:cstheme="minorHAnsi"/>
                <w:i/>
                <w:color w:val="212121"/>
                <w:sz w:val="22"/>
                <w:szCs w:val="22"/>
              </w:rPr>
              <w:t xml:space="preserve">Arta și știința predării. Un cadru cuprinzător pentru o instruire eficientă. </w:t>
            </w:r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București: Editura Trei. </w:t>
            </w:r>
          </w:p>
          <w:p w14:paraId="62F23EBA" w14:textId="16683353" w:rsidR="002B2A2D" w:rsidRPr="00EA1988" w:rsidRDefault="002B2A2D" w:rsidP="00F665AE">
            <w:pPr>
              <w:jc w:val="both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Cerghit, I. (2006). </w:t>
            </w:r>
            <w:r w:rsidRPr="00EA1988">
              <w:rPr>
                <w:rFonts w:asciiTheme="minorHAnsi" w:hAnsiTheme="minorHAnsi" w:cstheme="minorHAnsi"/>
                <w:i/>
                <w:color w:val="212121"/>
                <w:sz w:val="22"/>
                <w:szCs w:val="22"/>
              </w:rPr>
              <w:t>Metode de învăţământ</w:t>
            </w:r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. Iaşi: Editura Polirom. </w:t>
            </w:r>
          </w:p>
          <w:p w14:paraId="025D49E7" w14:textId="77777777" w:rsidR="002B2A2D" w:rsidRPr="00EA1988" w:rsidRDefault="002B2A2D" w:rsidP="00F665AE">
            <w:pPr>
              <w:jc w:val="both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Cucoş, C. (2008). </w:t>
            </w:r>
            <w:r w:rsidRPr="00EA1988">
              <w:rPr>
                <w:rFonts w:asciiTheme="minorHAnsi" w:hAnsiTheme="minorHAnsi" w:cstheme="minorHAnsi"/>
                <w:i/>
                <w:color w:val="212121"/>
                <w:sz w:val="22"/>
                <w:szCs w:val="22"/>
              </w:rPr>
              <w:t>Teoria şi metodologia evaluării</w:t>
            </w:r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. Iaşi: Editura Polirom.  </w:t>
            </w:r>
          </w:p>
          <w:p w14:paraId="4FE8DEB6" w14:textId="77777777" w:rsidR="002B2A2D" w:rsidRPr="00EA1988" w:rsidRDefault="002B2A2D" w:rsidP="00F665AE">
            <w:pPr>
              <w:jc w:val="both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Ilie, M.D. (coord.). (2012). </w:t>
            </w:r>
            <w:r w:rsidRPr="00EA1988">
              <w:rPr>
                <w:rFonts w:asciiTheme="minorHAnsi" w:hAnsiTheme="minorHAnsi" w:cstheme="minorHAnsi"/>
                <w:i/>
                <w:color w:val="212121"/>
                <w:sz w:val="22"/>
                <w:szCs w:val="22"/>
              </w:rPr>
              <w:t>Teoria și metodologia instruirii</w:t>
            </w:r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. Timişoara: Editura Eikon.</w:t>
            </w:r>
          </w:p>
          <w:p w14:paraId="33B4C403" w14:textId="77777777" w:rsidR="002B2A2D" w:rsidRPr="00EA1988" w:rsidRDefault="002B2A2D" w:rsidP="00F665AE">
            <w:pPr>
              <w:jc w:val="both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Ilie, M.D. (coord.) (2012). </w:t>
            </w:r>
            <w:r w:rsidRPr="00EA1988">
              <w:rPr>
                <w:rFonts w:asciiTheme="minorHAnsi" w:hAnsiTheme="minorHAnsi" w:cstheme="minorHAnsi"/>
                <w:i/>
                <w:color w:val="212121"/>
                <w:sz w:val="22"/>
                <w:szCs w:val="22"/>
              </w:rPr>
              <w:t>Teoria și practica evaluării</w:t>
            </w:r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. Timişoara: Editura Eikon.</w:t>
            </w:r>
          </w:p>
          <w:p w14:paraId="38D0740B" w14:textId="77777777" w:rsidR="002B2A2D" w:rsidRPr="00EA1988" w:rsidRDefault="002B2A2D" w:rsidP="00F665AE">
            <w:pPr>
              <w:jc w:val="both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lastRenderedPageBreak/>
              <w:t xml:space="preserve">Ion Negreţ-Dobridor, (2005), </w:t>
            </w:r>
            <w:r w:rsidRPr="00EA1988">
              <w:rPr>
                <w:rFonts w:asciiTheme="minorHAnsi" w:hAnsiTheme="minorHAnsi" w:cstheme="minorHAnsi"/>
                <w:i/>
                <w:color w:val="212121"/>
                <w:sz w:val="22"/>
                <w:szCs w:val="22"/>
              </w:rPr>
              <w:t>Didactica Nova sau arta de a-i învăţa pe toţi (aproape) totul</w:t>
            </w:r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. Bucureşti: Editura Aramis.</w:t>
            </w:r>
          </w:p>
          <w:p w14:paraId="20FC588D" w14:textId="77777777" w:rsidR="002B2A2D" w:rsidRPr="00EA1988" w:rsidRDefault="002B2A2D" w:rsidP="00F665AE">
            <w:pPr>
              <w:jc w:val="both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Pânişoară, I.O. (2004). </w:t>
            </w:r>
            <w:r w:rsidRPr="00EA1988">
              <w:rPr>
                <w:rFonts w:asciiTheme="minorHAnsi" w:hAnsiTheme="minorHAnsi" w:cstheme="minorHAnsi"/>
                <w:i/>
                <w:color w:val="212121"/>
                <w:sz w:val="22"/>
                <w:szCs w:val="22"/>
              </w:rPr>
              <w:t>Comunicarea eficientă – metode de interacţiune educaţională</w:t>
            </w:r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. Iaşi: Editura Polirom.</w:t>
            </w:r>
          </w:p>
          <w:p w14:paraId="0BDDCD60" w14:textId="77777777" w:rsidR="002B2A2D" w:rsidRPr="00EA1988" w:rsidRDefault="002B2A2D" w:rsidP="00F665AE">
            <w:pPr>
              <w:jc w:val="both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Potolea D., Neacşu, I., Iucu, R.B., Pânişoară, I.O. (2008). </w:t>
            </w:r>
            <w:r w:rsidRPr="00EA1988">
              <w:rPr>
                <w:rFonts w:asciiTheme="minorHAnsi" w:hAnsiTheme="minorHAnsi" w:cstheme="minorHAnsi"/>
                <w:i/>
                <w:color w:val="212121"/>
                <w:sz w:val="22"/>
                <w:szCs w:val="22"/>
              </w:rPr>
              <w:t>Pregătirea psihopedagogică – manual pentru definitivat şi gradul didactic II</w:t>
            </w:r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. Iaşi: Editura Polirom.</w:t>
            </w:r>
          </w:p>
          <w:p w14:paraId="571C9F89" w14:textId="77777777" w:rsidR="002B2A2D" w:rsidRPr="00EA1988" w:rsidRDefault="002B2A2D" w:rsidP="00F665AE">
            <w:pPr>
              <w:jc w:val="both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Articole/cărți accesibile gratuit on line (la temele unde este cazul), sugerate de cadrul didactic.</w:t>
            </w:r>
          </w:p>
        </w:tc>
      </w:tr>
      <w:tr w:rsidR="002B2A2D" w:rsidRPr="002B2A2D" w14:paraId="5DAE6651" w14:textId="77777777" w:rsidTr="003A287E">
        <w:tc>
          <w:tcPr>
            <w:tcW w:w="5665" w:type="dxa"/>
            <w:shd w:val="clear" w:color="auto" w:fill="FFFFFF"/>
          </w:tcPr>
          <w:p w14:paraId="12A5E4ED" w14:textId="77777777" w:rsidR="002B2A2D" w:rsidRPr="00EA1988" w:rsidRDefault="002B2A2D" w:rsidP="00F665AE">
            <w:pPr>
              <w:pStyle w:val="NoSpacing"/>
              <w:contextualSpacing/>
              <w:rPr>
                <w:rFonts w:asciiTheme="minorHAnsi" w:hAnsiTheme="minorHAnsi" w:cstheme="minorHAnsi"/>
                <w:b/>
                <w:bCs/>
                <w:color w:val="212121"/>
                <w:lang w:val="ro-RO"/>
              </w:rPr>
            </w:pPr>
            <w:r w:rsidRPr="00EA1988">
              <w:rPr>
                <w:rFonts w:asciiTheme="minorHAnsi" w:hAnsiTheme="minorHAnsi" w:cstheme="minorHAnsi"/>
                <w:b/>
                <w:bCs/>
                <w:color w:val="212121"/>
                <w:lang w:val="ro-RO"/>
              </w:rPr>
              <w:lastRenderedPageBreak/>
              <w:t>7.2 Seminar / laborator</w:t>
            </w:r>
          </w:p>
        </w:tc>
        <w:tc>
          <w:tcPr>
            <w:tcW w:w="1985" w:type="dxa"/>
            <w:shd w:val="clear" w:color="auto" w:fill="FFFFFF"/>
          </w:tcPr>
          <w:p w14:paraId="014C0429" w14:textId="77777777" w:rsidR="002B2A2D" w:rsidRPr="00EA1988" w:rsidRDefault="002B2A2D" w:rsidP="00F665AE">
            <w:pPr>
              <w:pStyle w:val="NoSpacing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212121"/>
                <w:lang w:val="ro-RO"/>
              </w:rPr>
            </w:pPr>
            <w:r w:rsidRPr="00EA1988">
              <w:rPr>
                <w:rFonts w:asciiTheme="minorHAnsi" w:hAnsiTheme="minorHAnsi" w:cstheme="minorHAnsi"/>
                <w:b/>
                <w:bCs/>
                <w:color w:val="212121"/>
                <w:lang w:val="ro-RO"/>
              </w:rPr>
              <w:t>Metode de predare</w:t>
            </w:r>
          </w:p>
        </w:tc>
        <w:tc>
          <w:tcPr>
            <w:tcW w:w="1843" w:type="dxa"/>
            <w:shd w:val="clear" w:color="auto" w:fill="FFFFFF"/>
          </w:tcPr>
          <w:p w14:paraId="5C48533E" w14:textId="77777777" w:rsidR="002B2A2D" w:rsidRPr="00EA1988" w:rsidRDefault="002B2A2D" w:rsidP="00F665AE">
            <w:pPr>
              <w:pStyle w:val="NoSpacing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212121"/>
                <w:lang w:val="ro-RO"/>
              </w:rPr>
            </w:pPr>
            <w:r w:rsidRPr="00EA1988">
              <w:rPr>
                <w:rFonts w:asciiTheme="minorHAnsi" w:hAnsiTheme="minorHAnsi" w:cstheme="minorHAnsi"/>
                <w:b/>
                <w:bCs/>
                <w:color w:val="212121"/>
                <w:lang w:val="ro-RO"/>
              </w:rPr>
              <w:t>Observaţii</w:t>
            </w:r>
          </w:p>
        </w:tc>
      </w:tr>
      <w:tr w:rsidR="002B2A2D" w:rsidRPr="002B2A2D" w14:paraId="229DF6CD" w14:textId="77777777" w:rsidTr="003A287E">
        <w:tc>
          <w:tcPr>
            <w:tcW w:w="5665" w:type="dxa"/>
            <w:shd w:val="clear" w:color="auto" w:fill="FFFFFF"/>
          </w:tcPr>
          <w:p w14:paraId="0698256B" w14:textId="77777777" w:rsidR="002B2A2D" w:rsidRPr="00EA1988" w:rsidRDefault="002B2A2D" w:rsidP="00F665AE">
            <w:pPr>
              <w:pStyle w:val="NoSpacing"/>
              <w:contextualSpacing/>
              <w:rPr>
                <w:rFonts w:asciiTheme="minorHAnsi" w:hAnsiTheme="minorHAnsi" w:cstheme="minorHAnsi"/>
                <w:b/>
                <w:bCs/>
                <w:color w:val="212121"/>
                <w:lang w:val="ro-RO"/>
              </w:rPr>
            </w:pPr>
            <w:r w:rsidRPr="00EA1988">
              <w:rPr>
                <w:rFonts w:asciiTheme="minorHAnsi" w:hAnsiTheme="minorHAnsi" w:cstheme="minorHAnsi"/>
                <w:b/>
                <w:bCs/>
                <w:color w:val="212121"/>
                <w:lang w:val="ro-RO"/>
              </w:rPr>
              <w:t>1. Seminar introductiv- 2 ore</w:t>
            </w:r>
          </w:p>
          <w:p w14:paraId="15E0343E" w14:textId="77777777" w:rsidR="002B2A2D" w:rsidRPr="00EA1988" w:rsidRDefault="002B2A2D" w:rsidP="00F665AE">
            <w:pPr>
              <w:pStyle w:val="NoSpacing"/>
              <w:ind w:left="360"/>
              <w:contextualSpacing/>
              <w:rPr>
                <w:rFonts w:asciiTheme="minorHAnsi" w:hAnsiTheme="minorHAnsi" w:cstheme="minorHAnsi"/>
                <w:bCs/>
                <w:color w:val="212121"/>
                <w:lang w:val="ro-RO"/>
              </w:rPr>
            </w:pPr>
            <w:r w:rsidRPr="00EA1988">
              <w:rPr>
                <w:rFonts w:asciiTheme="minorHAnsi" w:hAnsiTheme="minorHAnsi" w:cstheme="minorHAnsi"/>
                <w:bCs/>
                <w:color w:val="212121"/>
                <w:lang w:val="ro-RO"/>
              </w:rPr>
              <w:t>-Activități de intecunoaștere</w:t>
            </w:r>
          </w:p>
          <w:p w14:paraId="5540F51B" w14:textId="77777777" w:rsidR="002B2A2D" w:rsidRPr="00EA1988" w:rsidRDefault="002B2A2D" w:rsidP="00F665AE">
            <w:pPr>
              <w:pStyle w:val="NoSpacing"/>
              <w:ind w:left="360"/>
              <w:contextualSpacing/>
              <w:rPr>
                <w:rFonts w:asciiTheme="minorHAnsi" w:hAnsiTheme="minorHAnsi" w:cstheme="minorHAnsi"/>
                <w:bCs/>
                <w:color w:val="212121"/>
                <w:lang w:val="ro-RO"/>
              </w:rPr>
            </w:pPr>
            <w:r w:rsidRPr="00EA1988">
              <w:rPr>
                <w:rFonts w:asciiTheme="minorHAnsi" w:hAnsiTheme="minorHAnsi" w:cstheme="minorHAnsi"/>
                <w:bCs/>
                <w:color w:val="212121"/>
                <w:lang w:val="ro-RO"/>
              </w:rPr>
              <w:t>-Fișa disciplinei aferentă seminarului</w:t>
            </w:r>
          </w:p>
          <w:p w14:paraId="3807EAB2" w14:textId="77777777" w:rsidR="002B2A2D" w:rsidRPr="00EA1988" w:rsidRDefault="002B2A2D" w:rsidP="00F665AE">
            <w:pPr>
              <w:pStyle w:val="NoSpacing"/>
              <w:ind w:left="360"/>
              <w:contextualSpacing/>
              <w:rPr>
                <w:rFonts w:asciiTheme="minorHAnsi" w:hAnsiTheme="minorHAnsi" w:cstheme="minorHAnsi"/>
                <w:bCs/>
                <w:color w:val="212121"/>
                <w:lang w:val="ro-RO"/>
              </w:rPr>
            </w:pPr>
            <w:r w:rsidRPr="00EA1988">
              <w:rPr>
                <w:rFonts w:asciiTheme="minorHAnsi" w:hAnsiTheme="minorHAnsi" w:cstheme="minorHAnsi"/>
                <w:bCs/>
                <w:color w:val="212121"/>
                <w:lang w:val="ro-RO"/>
              </w:rPr>
              <w:t>-Evaluarea seminarului</w:t>
            </w:r>
          </w:p>
          <w:p w14:paraId="22C378FF" w14:textId="77777777" w:rsidR="002B2A2D" w:rsidRPr="00EA1988" w:rsidRDefault="002B2A2D" w:rsidP="00F665AE">
            <w:pPr>
              <w:pStyle w:val="NoSpacing"/>
              <w:ind w:left="360"/>
              <w:contextualSpacing/>
              <w:rPr>
                <w:rFonts w:asciiTheme="minorHAnsi" w:hAnsiTheme="minorHAnsi" w:cstheme="minorHAnsi"/>
                <w:b/>
                <w:bCs/>
                <w:color w:val="212121"/>
                <w:lang w:val="ro-RO"/>
              </w:rPr>
            </w:pPr>
          </w:p>
        </w:tc>
        <w:tc>
          <w:tcPr>
            <w:tcW w:w="1985" w:type="dxa"/>
            <w:shd w:val="clear" w:color="auto" w:fill="FFFFFF"/>
          </w:tcPr>
          <w:p w14:paraId="4005894E" w14:textId="77777777" w:rsidR="002B2A2D" w:rsidRPr="00EA1988" w:rsidRDefault="002B2A2D" w:rsidP="00F665AE">
            <w:pPr>
              <w:pStyle w:val="NoSpacing"/>
              <w:contextualSpacing/>
              <w:jc w:val="center"/>
              <w:rPr>
                <w:rFonts w:asciiTheme="minorHAnsi" w:hAnsiTheme="minorHAnsi" w:cstheme="minorHAnsi"/>
                <w:bCs/>
                <w:color w:val="212121"/>
                <w:lang w:val="ro-RO"/>
              </w:rPr>
            </w:pPr>
            <w:r w:rsidRPr="00EA1988">
              <w:rPr>
                <w:rFonts w:asciiTheme="minorHAnsi" w:hAnsiTheme="minorHAnsi" w:cstheme="minorHAnsi"/>
                <w:bCs/>
                <w:color w:val="212121"/>
                <w:lang w:val="ro-RO"/>
              </w:rPr>
              <w:t xml:space="preserve">Metode de ice-breacking, </w:t>
            </w:r>
          </w:p>
          <w:p w14:paraId="2F7157CB" w14:textId="77777777" w:rsidR="002B2A2D" w:rsidRPr="00EA1988" w:rsidRDefault="002B2A2D" w:rsidP="00F665AE">
            <w:pPr>
              <w:pStyle w:val="NoSpacing"/>
              <w:contextualSpacing/>
              <w:jc w:val="center"/>
              <w:rPr>
                <w:rFonts w:asciiTheme="minorHAnsi" w:hAnsiTheme="minorHAnsi" w:cstheme="minorHAnsi"/>
                <w:bCs/>
                <w:color w:val="212121"/>
                <w:lang w:val="ro-RO"/>
              </w:rPr>
            </w:pPr>
            <w:r w:rsidRPr="00EA1988">
              <w:rPr>
                <w:rFonts w:asciiTheme="minorHAnsi" w:hAnsiTheme="minorHAnsi" w:cstheme="minorHAnsi"/>
                <w:bCs/>
                <w:color w:val="212121"/>
                <w:lang w:val="ro-RO"/>
              </w:rPr>
              <w:t>Explicaâia</w:t>
            </w:r>
          </w:p>
          <w:p w14:paraId="2A41D426" w14:textId="77777777" w:rsidR="002B2A2D" w:rsidRPr="00EA1988" w:rsidRDefault="002B2A2D" w:rsidP="00F665AE">
            <w:pPr>
              <w:pStyle w:val="NoSpacing"/>
              <w:contextualSpacing/>
              <w:jc w:val="center"/>
              <w:rPr>
                <w:rFonts w:asciiTheme="minorHAnsi" w:hAnsiTheme="minorHAnsi" w:cstheme="minorHAnsi"/>
                <w:bCs/>
                <w:color w:val="212121"/>
                <w:lang w:val="ro-RO"/>
              </w:rPr>
            </w:pPr>
          </w:p>
        </w:tc>
        <w:tc>
          <w:tcPr>
            <w:tcW w:w="1843" w:type="dxa"/>
            <w:shd w:val="clear" w:color="auto" w:fill="FFFFFF"/>
          </w:tcPr>
          <w:p w14:paraId="3A7481A2" w14:textId="77777777" w:rsidR="002B2A2D" w:rsidRPr="00EA1988" w:rsidRDefault="002B2A2D" w:rsidP="00F665AE">
            <w:pPr>
              <w:pStyle w:val="NoSpacing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212121"/>
                <w:lang w:val="ro-RO"/>
              </w:rPr>
            </w:pPr>
          </w:p>
        </w:tc>
      </w:tr>
      <w:tr w:rsidR="002B2A2D" w:rsidRPr="002B2A2D" w14:paraId="65BB57BE" w14:textId="77777777" w:rsidTr="003A287E">
        <w:tc>
          <w:tcPr>
            <w:tcW w:w="5665" w:type="dxa"/>
            <w:shd w:val="clear" w:color="auto" w:fill="FFFFFF"/>
          </w:tcPr>
          <w:p w14:paraId="2111CCDF" w14:textId="77777777" w:rsidR="002B2A2D" w:rsidRPr="00EA1988" w:rsidRDefault="002B2A2D" w:rsidP="00F665AE">
            <w:pPr>
              <w:rPr>
                <w:rFonts w:asciiTheme="minorHAnsi" w:hAnsiTheme="minorHAnsi" w:cstheme="minorHAnsi"/>
                <w:b/>
                <w:color w:val="212121"/>
                <w:sz w:val="22"/>
                <w:szCs w:val="22"/>
              </w:rPr>
            </w:pPr>
            <w:r w:rsidRPr="00EA1988">
              <w:rPr>
                <w:rFonts w:asciiTheme="minorHAnsi" w:hAnsiTheme="minorHAnsi" w:cstheme="minorHAnsi"/>
                <w:b/>
                <w:iCs/>
                <w:color w:val="212121"/>
                <w:sz w:val="22"/>
                <w:szCs w:val="22"/>
              </w:rPr>
              <w:t>2. Procesul de învăţământ</w:t>
            </w:r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 -</w:t>
            </w:r>
            <w:r w:rsidRPr="00EA1988">
              <w:rPr>
                <w:rFonts w:asciiTheme="minorHAnsi" w:hAnsiTheme="minorHAnsi" w:cstheme="minorHAnsi"/>
                <w:b/>
                <w:color w:val="212121"/>
                <w:sz w:val="22"/>
                <w:szCs w:val="22"/>
              </w:rPr>
              <w:t xml:space="preserve">2 ore </w:t>
            </w:r>
          </w:p>
          <w:p w14:paraId="42ED5BE8" w14:textId="77777777" w:rsidR="002B2A2D" w:rsidRPr="00EA1988" w:rsidRDefault="002B2A2D" w:rsidP="00F665AE">
            <w:pPr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2.1.Să înțelegem funcționarea procesului de învățământ-abordare sistemică;</w:t>
            </w:r>
          </w:p>
          <w:p w14:paraId="26EBA568" w14:textId="77777777" w:rsidR="002B2A2D" w:rsidRPr="00EA1988" w:rsidRDefault="002B2A2D" w:rsidP="00F665AE">
            <w:pPr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2.2. Procesul de învăţământ ca relaţie între predare-învăţare-evaluare.</w:t>
            </w:r>
          </w:p>
          <w:p w14:paraId="39353D41" w14:textId="010F638E" w:rsidR="002B2A2D" w:rsidRPr="00EA1988" w:rsidRDefault="002B2A2D" w:rsidP="00F665AE">
            <w:pPr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2.3. Informativ, formativ și educativ în procesul de învățământ din România</w:t>
            </w:r>
            <w:r w:rsidR="003F6143" w:rsidRPr="00EA1988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. Proces de învățământ centrat pe educabil. </w:t>
            </w:r>
          </w:p>
          <w:p w14:paraId="4A7BC27A" w14:textId="77777777" w:rsidR="002B2A2D" w:rsidRPr="00EA1988" w:rsidRDefault="002B2A2D" w:rsidP="00F665AE">
            <w:pPr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2.2. Aplicarea  normativității didactice în procesul de învățământ-2 ore </w:t>
            </w:r>
          </w:p>
          <w:p w14:paraId="08E09053" w14:textId="77777777" w:rsidR="002B2A2D" w:rsidRPr="00EA1988" w:rsidRDefault="002B2A2D" w:rsidP="00F665AE">
            <w:pPr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2.3. Temă la alegerea/ propunerea cadrului didactic și a studentului</w:t>
            </w:r>
          </w:p>
          <w:p w14:paraId="2A0D7700" w14:textId="77777777" w:rsidR="002B2A2D" w:rsidRPr="00EA1988" w:rsidRDefault="002B2A2D" w:rsidP="00F665AE">
            <w:pPr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619B1357" w14:textId="77777777" w:rsidR="002B2A2D" w:rsidRPr="00EA1988" w:rsidRDefault="002B2A2D" w:rsidP="00F665AE">
            <w:pPr>
              <w:pStyle w:val="NoSpacing"/>
              <w:contextualSpacing/>
              <w:rPr>
                <w:rFonts w:asciiTheme="minorHAnsi" w:hAnsiTheme="minorHAnsi" w:cstheme="minorHAnsi"/>
                <w:bCs/>
                <w:color w:val="212121"/>
                <w:lang w:val="ro-RO"/>
              </w:rPr>
            </w:pPr>
            <w:r w:rsidRPr="00EA1988">
              <w:rPr>
                <w:rFonts w:asciiTheme="minorHAnsi" w:hAnsiTheme="minorHAnsi" w:cstheme="minorHAnsi"/>
                <w:bCs/>
                <w:color w:val="212121"/>
                <w:lang w:val="ro-RO"/>
              </w:rPr>
              <w:t xml:space="preserve">Expunerea, explicația, conversația, conversația euristică, tehnica ciorchinelui, metaplanul. </w:t>
            </w:r>
          </w:p>
        </w:tc>
        <w:tc>
          <w:tcPr>
            <w:tcW w:w="1843" w:type="dxa"/>
            <w:shd w:val="clear" w:color="auto" w:fill="FFFFFF"/>
          </w:tcPr>
          <w:p w14:paraId="18E35EDF" w14:textId="3DA5865C" w:rsidR="002B2A2D" w:rsidRPr="00EA1988" w:rsidRDefault="002B2A2D" w:rsidP="00650F2D">
            <w:pPr>
              <w:pStyle w:val="NoSpacing"/>
              <w:contextualSpacing/>
              <w:jc w:val="both"/>
              <w:rPr>
                <w:rFonts w:asciiTheme="minorHAnsi" w:hAnsiTheme="minorHAnsi" w:cstheme="minorHAnsi"/>
                <w:bCs/>
                <w:color w:val="212121"/>
                <w:lang w:val="ro-RO"/>
              </w:rPr>
            </w:pPr>
            <w:r w:rsidRPr="00EA1988">
              <w:rPr>
                <w:rFonts w:asciiTheme="minorHAnsi" w:hAnsiTheme="minorHAnsi" w:cstheme="minorHAnsi"/>
                <w:color w:val="212121"/>
                <w:lang w:val="ro-RO"/>
              </w:rPr>
              <w:t>Note d</w:t>
            </w:r>
            <w:r w:rsidR="00650F2D" w:rsidRPr="00EA1988">
              <w:rPr>
                <w:rFonts w:asciiTheme="minorHAnsi" w:hAnsiTheme="minorHAnsi" w:cstheme="minorHAnsi"/>
                <w:color w:val="212121"/>
                <w:lang w:val="ro-RO"/>
              </w:rPr>
              <w:t>e curs +suport bibliografic+activități</w:t>
            </w:r>
            <w:r w:rsidRPr="00EA1988">
              <w:rPr>
                <w:rFonts w:asciiTheme="minorHAnsi" w:hAnsiTheme="minorHAnsi" w:cstheme="minorHAnsi"/>
                <w:color w:val="212121"/>
                <w:lang w:val="ro-RO"/>
              </w:rPr>
              <w:t xml:space="preserve"> de seminar (puse la dispoziție de către titularul cursului pe google classroom) </w:t>
            </w:r>
          </w:p>
        </w:tc>
      </w:tr>
      <w:tr w:rsidR="002B2A2D" w:rsidRPr="002B2A2D" w14:paraId="1AABF7E6" w14:textId="77777777" w:rsidTr="003A287E">
        <w:tc>
          <w:tcPr>
            <w:tcW w:w="5665" w:type="dxa"/>
            <w:shd w:val="clear" w:color="auto" w:fill="FFFFFF"/>
          </w:tcPr>
          <w:p w14:paraId="5F21FFD8" w14:textId="77777777" w:rsidR="002B2A2D" w:rsidRPr="00EA1988" w:rsidRDefault="002B2A2D" w:rsidP="00F665AE">
            <w:pPr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EA198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  <w:lang w:val="fr-FR"/>
              </w:rPr>
              <w:t xml:space="preserve">3. Forme de </w:t>
            </w:r>
            <w:proofErr w:type="spellStart"/>
            <w:r w:rsidRPr="00EA198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  <w:lang w:val="fr-FR"/>
              </w:rPr>
              <w:t>organizare</w:t>
            </w:r>
            <w:proofErr w:type="spellEnd"/>
            <w:r w:rsidRPr="00EA198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  <w:lang w:val="fr-FR"/>
              </w:rPr>
              <w:t xml:space="preserve"> a </w:t>
            </w:r>
            <w:proofErr w:type="spellStart"/>
            <w:r w:rsidRPr="00EA198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  <w:lang w:val="fr-FR"/>
              </w:rPr>
              <w:t>procesului</w:t>
            </w:r>
            <w:proofErr w:type="spellEnd"/>
            <w:r w:rsidRPr="00EA198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  <w:lang w:val="fr-FR"/>
              </w:rPr>
              <w:t xml:space="preserve"> de învăţământ-2 ore </w:t>
            </w:r>
          </w:p>
          <w:p w14:paraId="3660E9EB" w14:textId="77777777" w:rsidR="002B2A2D" w:rsidRPr="00EA1988" w:rsidRDefault="002B2A2D" w:rsidP="00F665AE">
            <w:pPr>
              <w:tabs>
                <w:tab w:val="num" w:pos="1440"/>
              </w:tabs>
              <w:rPr>
                <w:rFonts w:asciiTheme="minorHAnsi" w:hAnsiTheme="minorHAnsi" w:cstheme="minorHAnsi"/>
                <w:iCs/>
                <w:color w:val="212121"/>
                <w:sz w:val="22"/>
                <w:szCs w:val="22"/>
              </w:rPr>
            </w:pPr>
            <w:r w:rsidRPr="00EA1988">
              <w:rPr>
                <w:rFonts w:asciiTheme="minorHAnsi" w:hAnsiTheme="minorHAnsi" w:cstheme="minorHAnsi"/>
                <w:iCs/>
                <w:color w:val="212121"/>
                <w:sz w:val="22"/>
                <w:szCs w:val="22"/>
              </w:rPr>
              <w:t>2.1.Tipologia lecţiei- analiza structurală asupra fiecărui tip de lecție</w:t>
            </w:r>
          </w:p>
          <w:p w14:paraId="3EFABE27" w14:textId="77777777" w:rsidR="002B2A2D" w:rsidRPr="00EA1988" w:rsidRDefault="002B2A2D" w:rsidP="00F665AE">
            <w:pPr>
              <w:tabs>
                <w:tab w:val="num" w:pos="1440"/>
              </w:tabs>
              <w:rPr>
                <w:rFonts w:asciiTheme="minorHAnsi" w:hAnsiTheme="minorHAnsi" w:cstheme="minorHAnsi"/>
                <w:iCs/>
                <w:color w:val="212121"/>
                <w:sz w:val="22"/>
                <w:szCs w:val="22"/>
              </w:rPr>
            </w:pPr>
            <w:r w:rsidRPr="00EA1988">
              <w:rPr>
                <w:rFonts w:asciiTheme="minorHAnsi" w:hAnsiTheme="minorHAnsi" w:cstheme="minorHAnsi"/>
                <w:iCs/>
                <w:color w:val="212121"/>
                <w:sz w:val="22"/>
                <w:szCs w:val="22"/>
              </w:rPr>
              <w:t xml:space="preserve">3.2.Alte forme de organizare a procesului de învăţământ- exemplificări </w:t>
            </w:r>
          </w:p>
          <w:p w14:paraId="345DB995" w14:textId="77777777" w:rsidR="002B2A2D" w:rsidRPr="00EA1988" w:rsidRDefault="002B2A2D" w:rsidP="00F665AE">
            <w:pPr>
              <w:tabs>
                <w:tab w:val="num" w:pos="1440"/>
              </w:tabs>
              <w:rPr>
                <w:rFonts w:asciiTheme="minorHAnsi" w:hAnsiTheme="minorHAnsi" w:cstheme="minorHAnsi"/>
                <w:i/>
                <w:iCs/>
                <w:color w:val="212121"/>
                <w:sz w:val="22"/>
                <w:szCs w:val="22"/>
              </w:rPr>
            </w:pPr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3.3. Temă la alegerea/ propunerea cadrului didactic și a studentului</w:t>
            </w:r>
          </w:p>
        </w:tc>
        <w:tc>
          <w:tcPr>
            <w:tcW w:w="1985" w:type="dxa"/>
            <w:shd w:val="clear" w:color="auto" w:fill="FFFFFF"/>
          </w:tcPr>
          <w:p w14:paraId="0AA553B0" w14:textId="77777777" w:rsidR="002B2A2D" w:rsidRPr="00EA1988" w:rsidRDefault="002B2A2D" w:rsidP="00F665AE">
            <w:pPr>
              <w:pStyle w:val="NoSpacing"/>
              <w:contextualSpacing/>
              <w:rPr>
                <w:rFonts w:asciiTheme="minorHAnsi" w:hAnsiTheme="minorHAnsi" w:cstheme="minorHAnsi"/>
                <w:bCs/>
                <w:color w:val="212121"/>
                <w:lang w:val="ro-RO"/>
              </w:rPr>
            </w:pPr>
            <w:r w:rsidRPr="00EA1988">
              <w:rPr>
                <w:rFonts w:asciiTheme="minorHAnsi" w:hAnsiTheme="minorHAnsi" w:cstheme="minorHAnsi"/>
                <w:bCs/>
                <w:color w:val="212121"/>
                <w:lang w:val="ro-RO"/>
              </w:rPr>
              <w:t>Expunerea, explicația, conversația Tehnica știu/vreau să știu/am învățat, dezbaterea, exercițiul, problematizarea.</w:t>
            </w:r>
          </w:p>
        </w:tc>
        <w:tc>
          <w:tcPr>
            <w:tcW w:w="1843" w:type="dxa"/>
            <w:shd w:val="clear" w:color="auto" w:fill="FFFFFF"/>
          </w:tcPr>
          <w:p w14:paraId="03883027" w14:textId="519681CA" w:rsidR="002B2A2D" w:rsidRPr="00EA1988" w:rsidRDefault="00650F2D" w:rsidP="00650F2D">
            <w:pPr>
              <w:pStyle w:val="NoSpacing"/>
              <w:contextualSpacing/>
              <w:jc w:val="both"/>
              <w:rPr>
                <w:rFonts w:asciiTheme="minorHAnsi" w:hAnsiTheme="minorHAnsi" w:cstheme="minorHAnsi"/>
                <w:color w:val="212121"/>
                <w:lang w:val="ro-RO"/>
              </w:rPr>
            </w:pPr>
            <w:r w:rsidRPr="00EA1988">
              <w:rPr>
                <w:rFonts w:asciiTheme="minorHAnsi" w:hAnsiTheme="minorHAnsi" w:cstheme="minorHAnsi"/>
                <w:color w:val="212121"/>
                <w:lang w:val="ro-RO"/>
              </w:rPr>
              <w:t xml:space="preserve">Note de curs +suport bibliografic+activități de seminar (puse la dispoziție de către titularul cursului pe google classroom) </w:t>
            </w:r>
          </w:p>
        </w:tc>
      </w:tr>
      <w:tr w:rsidR="002B2A2D" w:rsidRPr="002B2A2D" w14:paraId="41FBBE35" w14:textId="77777777" w:rsidTr="003A287E">
        <w:tc>
          <w:tcPr>
            <w:tcW w:w="5665" w:type="dxa"/>
            <w:shd w:val="clear" w:color="auto" w:fill="FFFFFF"/>
          </w:tcPr>
          <w:p w14:paraId="52520114" w14:textId="77777777" w:rsidR="002B2A2D" w:rsidRPr="00EA1988" w:rsidRDefault="002B2A2D" w:rsidP="00F665AE">
            <w:pPr>
              <w:rPr>
                <w:rFonts w:asciiTheme="minorHAnsi" w:hAnsiTheme="minorHAnsi" w:cstheme="minorHAnsi"/>
                <w:b/>
                <w:iCs/>
                <w:color w:val="212121"/>
                <w:sz w:val="22"/>
                <w:szCs w:val="22"/>
              </w:rPr>
            </w:pPr>
            <w:r w:rsidRPr="00EA1988">
              <w:rPr>
                <w:rFonts w:asciiTheme="minorHAnsi" w:hAnsiTheme="minorHAnsi" w:cstheme="minorHAnsi"/>
                <w:b/>
                <w:color w:val="212121"/>
                <w:sz w:val="22"/>
                <w:szCs w:val="22"/>
              </w:rPr>
              <w:t>4. Strategia didactică</w:t>
            </w:r>
            <w:r w:rsidRPr="00EA1988">
              <w:rPr>
                <w:rFonts w:asciiTheme="minorHAnsi" w:hAnsiTheme="minorHAnsi" w:cstheme="minorHAnsi"/>
                <w:i/>
                <w:iCs/>
                <w:color w:val="212121"/>
                <w:sz w:val="22"/>
                <w:szCs w:val="22"/>
              </w:rPr>
              <w:t xml:space="preserve"> -</w:t>
            </w:r>
            <w:r w:rsidRPr="00EA1988">
              <w:rPr>
                <w:rFonts w:asciiTheme="minorHAnsi" w:hAnsiTheme="minorHAnsi" w:cstheme="minorHAnsi"/>
                <w:b/>
                <w:iCs/>
                <w:color w:val="212121"/>
                <w:sz w:val="22"/>
                <w:szCs w:val="22"/>
              </w:rPr>
              <w:t xml:space="preserve">6 ore </w:t>
            </w:r>
          </w:p>
          <w:p w14:paraId="2F0043E5" w14:textId="77777777" w:rsidR="002B2A2D" w:rsidRPr="00EA1988" w:rsidRDefault="002B2A2D" w:rsidP="00F665AE">
            <w:pPr>
              <w:rPr>
                <w:rFonts w:asciiTheme="minorHAnsi" w:hAnsiTheme="minorHAnsi" w:cstheme="minorHAnsi"/>
                <w:iCs/>
                <w:color w:val="212121"/>
                <w:sz w:val="22"/>
                <w:szCs w:val="22"/>
              </w:rPr>
            </w:pPr>
            <w:r w:rsidRPr="00EA1988">
              <w:rPr>
                <w:rFonts w:asciiTheme="minorHAnsi" w:hAnsiTheme="minorHAnsi" w:cstheme="minorHAnsi"/>
                <w:iCs/>
                <w:color w:val="212121"/>
                <w:sz w:val="22"/>
                <w:szCs w:val="22"/>
              </w:rPr>
              <w:t>4.1.Elementele strategiei didactice: metode şi procedee didactice, mijloace didactice, tipuri de învăţare şi forme de organizare-aplicații practice</w:t>
            </w:r>
          </w:p>
          <w:p w14:paraId="383963AF" w14:textId="77777777" w:rsidR="002B2A2D" w:rsidRPr="00EA1988" w:rsidRDefault="002B2A2D" w:rsidP="00F665AE">
            <w:pPr>
              <w:rPr>
                <w:rFonts w:asciiTheme="minorHAnsi" w:hAnsiTheme="minorHAnsi" w:cstheme="minorHAnsi"/>
                <w:iCs/>
                <w:color w:val="212121"/>
                <w:sz w:val="22"/>
                <w:szCs w:val="22"/>
              </w:rPr>
            </w:pPr>
            <w:r w:rsidRPr="00EA1988">
              <w:rPr>
                <w:rFonts w:asciiTheme="minorHAnsi" w:hAnsiTheme="minorHAnsi" w:cstheme="minorHAnsi"/>
                <w:iCs/>
                <w:color w:val="212121"/>
                <w:sz w:val="22"/>
                <w:szCs w:val="22"/>
              </w:rPr>
              <w:t xml:space="preserve">4.2. Strategii moderne de predare </w:t>
            </w:r>
          </w:p>
          <w:p w14:paraId="0CB212F5" w14:textId="77777777" w:rsidR="002B2A2D" w:rsidRPr="00EA1988" w:rsidRDefault="002B2A2D" w:rsidP="00F665AE">
            <w:pPr>
              <w:rPr>
                <w:rFonts w:asciiTheme="minorHAnsi" w:hAnsiTheme="minorHAnsi" w:cstheme="minorHAnsi"/>
                <w:iCs/>
                <w:color w:val="212121"/>
                <w:sz w:val="22"/>
                <w:szCs w:val="22"/>
              </w:rPr>
            </w:pPr>
            <w:r w:rsidRPr="00EA1988">
              <w:rPr>
                <w:rFonts w:asciiTheme="minorHAnsi" w:hAnsiTheme="minorHAnsi" w:cstheme="minorHAnsi"/>
                <w:iCs/>
                <w:color w:val="212121"/>
                <w:sz w:val="22"/>
                <w:szCs w:val="22"/>
              </w:rPr>
              <w:t>4.3.Metode de învăţământ tradiţionale - aplicații practice</w:t>
            </w:r>
          </w:p>
          <w:p w14:paraId="268E0770" w14:textId="77777777" w:rsidR="002B2A2D" w:rsidRPr="00EA1988" w:rsidRDefault="002B2A2D" w:rsidP="00F665AE">
            <w:pPr>
              <w:rPr>
                <w:rFonts w:asciiTheme="minorHAnsi" w:hAnsiTheme="minorHAnsi" w:cstheme="minorHAnsi"/>
                <w:iCs/>
                <w:color w:val="212121"/>
                <w:sz w:val="22"/>
                <w:szCs w:val="22"/>
              </w:rPr>
            </w:pPr>
            <w:r w:rsidRPr="00EA1988">
              <w:rPr>
                <w:rFonts w:asciiTheme="minorHAnsi" w:hAnsiTheme="minorHAnsi" w:cstheme="minorHAnsi"/>
                <w:iCs/>
                <w:color w:val="212121"/>
                <w:sz w:val="22"/>
                <w:szCs w:val="22"/>
              </w:rPr>
              <w:t>4.4. Metode de învățământ moderne - aplicații practice</w:t>
            </w:r>
          </w:p>
          <w:p w14:paraId="31C023A3" w14:textId="77777777" w:rsidR="002B2A2D" w:rsidRPr="00EA1988" w:rsidRDefault="002B2A2D" w:rsidP="00F665AE">
            <w:pPr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4.5. Temă la alegerea/ propunerea cadrului didactic și a studentului</w:t>
            </w:r>
          </w:p>
          <w:p w14:paraId="3323F6C9" w14:textId="77777777" w:rsidR="002B2A2D" w:rsidRPr="00EA1988" w:rsidRDefault="002B2A2D" w:rsidP="00F665AE">
            <w:pPr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05BF5D4E" w14:textId="77777777" w:rsidR="002B2A2D" w:rsidRPr="00EA1988" w:rsidRDefault="002B2A2D" w:rsidP="00F665AE">
            <w:pPr>
              <w:pStyle w:val="NoSpacing"/>
              <w:contextualSpacing/>
              <w:rPr>
                <w:rFonts w:asciiTheme="minorHAnsi" w:hAnsiTheme="minorHAnsi" w:cstheme="minorHAnsi"/>
                <w:bCs/>
                <w:color w:val="212121"/>
                <w:lang w:val="ro-RO"/>
              </w:rPr>
            </w:pPr>
            <w:r w:rsidRPr="00EA1988">
              <w:rPr>
                <w:rFonts w:asciiTheme="minorHAnsi" w:hAnsiTheme="minorHAnsi" w:cstheme="minorHAnsi"/>
                <w:bCs/>
                <w:color w:val="212121"/>
                <w:lang w:val="ro-RO"/>
              </w:rPr>
              <w:t>Explicația, exercițiul, conversața euristică, tehnica Știu, Vreau să Știu, Am învățat, demostrația, problematizarea.</w:t>
            </w:r>
          </w:p>
        </w:tc>
        <w:tc>
          <w:tcPr>
            <w:tcW w:w="1843" w:type="dxa"/>
            <w:shd w:val="clear" w:color="auto" w:fill="FFFFFF"/>
          </w:tcPr>
          <w:p w14:paraId="196B3C79" w14:textId="6F19C98E" w:rsidR="002B2A2D" w:rsidRPr="00EA1988" w:rsidRDefault="002B2A2D" w:rsidP="00650F2D">
            <w:pPr>
              <w:rPr>
                <w:rFonts w:asciiTheme="minorHAnsi" w:hAnsiTheme="minorHAnsi" w:cstheme="minorHAnsi"/>
                <w:color w:val="212121"/>
                <w:sz w:val="22"/>
                <w:szCs w:val="22"/>
                <w:lang w:val="fr-FR"/>
              </w:rPr>
            </w:pPr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Note d</w:t>
            </w:r>
            <w:r w:rsidR="00650F2D" w:rsidRPr="00EA1988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e curs +suport bibliografic+activități</w:t>
            </w:r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 de seminar (puse la dispoziție de către titularul cursului pe google classroom) </w:t>
            </w:r>
          </w:p>
        </w:tc>
      </w:tr>
      <w:tr w:rsidR="002B2A2D" w:rsidRPr="002B2A2D" w14:paraId="1EF5F124" w14:textId="77777777" w:rsidTr="003A287E">
        <w:tc>
          <w:tcPr>
            <w:tcW w:w="5665" w:type="dxa"/>
            <w:shd w:val="clear" w:color="auto" w:fill="FFFFFF"/>
          </w:tcPr>
          <w:p w14:paraId="71BCBF55" w14:textId="77777777" w:rsidR="002B2A2D" w:rsidRPr="00EA1988" w:rsidRDefault="002B2A2D" w:rsidP="00F665AE">
            <w:pPr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EA198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  <w:lang w:val="fr-FR"/>
              </w:rPr>
              <w:t xml:space="preserve">5. </w:t>
            </w:r>
            <w:proofErr w:type="spellStart"/>
            <w:r w:rsidRPr="00EA198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  <w:lang w:val="fr-FR"/>
              </w:rPr>
              <w:t>Proiectarea</w:t>
            </w:r>
            <w:proofErr w:type="spellEnd"/>
            <w:r w:rsidRPr="00EA198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EA198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  <w:lang w:val="fr-FR"/>
              </w:rPr>
              <w:t>activităţii</w:t>
            </w:r>
            <w:proofErr w:type="spellEnd"/>
            <w:r w:rsidRPr="00EA198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EA198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  <w:lang w:val="fr-FR"/>
              </w:rPr>
              <w:t>didactice</w:t>
            </w:r>
            <w:proofErr w:type="spellEnd"/>
            <w:r w:rsidRPr="00EA198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  <w:lang w:val="fr-FR"/>
              </w:rPr>
              <w:t xml:space="preserve">; </w:t>
            </w:r>
            <w:proofErr w:type="spellStart"/>
            <w:r w:rsidRPr="00EA198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  <w:lang w:val="fr-FR"/>
              </w:rPr>
              <w:t>planul</w:t>
            </w:r>
            <w:proofErr w:type="spellEnd"/>
            <w:r w:rsidRPr="00EA1988"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  <w:lang w:val="fr-FR"/>
              </w:rPr>
              <w:t xml:space="preserve"> de lecţie-4 ore </w:t>
            </w:r>
          </w:p>
          <w:p w14:paraId="7105160A" w14:textId="77777777" w:rsidR="002B2A2D" w:rsidRPr="00EA1988" w:rsidRDefault="002B2A2D" w:rsidP="00F665AE">
            <w:pPr>
              <w:pStyle w:val="Header"/>
              <w:widowControl w:val="0"/>
              <w:rPr>
                <w:rFonts w:asciiTheme="minorHAnsi" w:hAnsiTheme="minorHAnsi" w:cstheme="minorHAnsi"/>
                <w:iCs/>
                <w:color w:val="212121"/>
                <w:sz w:val="22"/>
                <w:szCs w:val="22"/>
              </w:rPr>
            </w:pPr>
            <w:r w:rsidRPr="00EA1988">
              <w:rPr>
                <w:rFonts w:asciiTheme="minorHAnsi" w:hAnsiTheme="minorHAnsi" w:cstheme="minorHAnsi"/>
                <w:iCs/>
                <w:color w:val="212121"/>
                <w:sz w:val="22"/>
                <w:szCs w:val="22"/>
              </w:rPr>
              <w:t>5.1.Etapele proiectării pedagogice în procesul de învățământ românesc;</w:t>
            </w:r>
          </w:p>
          <w:p w14:paraId="36076E6A" w14:textId="0CB5D40A" w:rsidR="00A722A1" w:rsidRPr="00EA1988" w:rsidRDefault="002B2A2D" w:rsidP="00A722A1">
            <w:pPr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EA1988">
              <w:rPr>
                <w:rFonts w:asciiTheme="minorHAnsi" w:hAnsiTheme="minorHAnsi" w:cstheme="minorHAnsi"/>
                <w:iCs/>
                <w:color w:val="212121"/>
                <w:sz w:val="22"/>
                <w:szCs w:val="22"/>
              </w:rPr>
              <w:lastRenderedPageBreak/>
              <w:t>5.2.Niveluri în proiectarea pedagogică din Sistemul de învățământ din România – exemplificări, analiză de conținut: Planificarea anuală, Planificarea</w:t>
            </w:r>
            <w:r w:rsidR="00A722A1" w:rsidRPr="00EA1988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 pe intervale de cursuri și</w:t>
            </w:r>
          </w:p>
          <w:p w14:paraId="6B2B68B4" w14:textId="304A6B5A" w:rsidR="002B2A2D" w:rsidRPr="00EA1988" w:rsidRDefault="002B2A2D" w:rsidP="00F665AE">
            <w:pPr>
              <w:pStyle w:val="Header"/>
              <w:widowControl w:val="0"/>
              <w:rPr>
                <w:rFonts w:asciiTheme="minorHAnsi" w:hAnsiTheme="minorHAnsi" w:cstheme="minorHAnsi"/>
                <w:iCs/>
                <w:color w:val="212121"/>
                <w:sz w:val="22"/>
                <w:szCs w:val="22"/>
              </w:rPr>
            </w:pPr>
            <w:r w:rsidRPr="00EA1988">
              <w:rPr>
                <w:rFonts w:asciiTheme="minorHAnsi" w:hAnsiTheme="minorHAnsi" w:cstheme="minorHAnsi"/>
                <w:iCs/>
                <w:color w:val="212121"/>
                <w:sz w:val="22"/>
                <w:szCs w:val="22"/>
              </w:rPr>
              <w:t>Proiectul de lecţie.</w:t>
            </w:r>
          </w:p>
          <w:p w14:paraId="7B5CB0F5" w14:textId="77777777" w:rsidR="002B2A2D" w:rsidRPr="00EA1988" w:rsidRDefault="002B2A2D" w:rsidP="00F665AE">
            <w:pPr>
              <w:pStyle w:val="Header"/>
              <w:widowControl w:val="0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5.3. Temă la alegerea/ propunerea cadrului didactic și a studentului</w:t>
            </w:r>
          </w:p>
          <w:p w14:paraId="2DFD92AD" w14:textId="77777777" w:rsidR="002B2A2D" w:rsidRPr="00EA1988" w:rsidRDefault="002B2A2D" w:rsidP="00F665AE">
            <w:pPr>
              <w:pStyle w:val="Header"/>
              <w:widowControl w:val="0"/>
              <w:rPr>
                <w:rFonts w:asciiTheme="minorHAnsi" w:hAnsiTheme="minorHAnsi" w:cstheme="minorHAnsi"/>
                <w:i/>
                <w:iCs/>
                <w:color w:val="21212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73F0D16F" w14:textId="77777777" w:rsidR="002B2A2D" w:rsidRPr="00EA1988" w:rsidRDefault="002B2A2D" w:rsidP="00F665AE">
            <w:pPr>
              <w:pStyle w:val="NoSpacing"/>
              <w:contextualSpacing/>
              <w:rPr>
                <w:rFonts w:asciiTheme="minorHAnsi" w:hAnsiTheme="minorHAnsi" w:cstheme="minorHAnsi"/>
                <w:bCs/>
                <w:color w:val="212121"/>
                <w:lang w:val="ro-RO"/>
              </w:rPr>
            </w:pPr>
            <w:r w:rsidRPr="00EA1988">
              <w:rPr>
                <w:rFonts w:asciiTheme="minorHAnsi" w:hAnsiTheme="minorHAnsi" w:cstheme="minorHAnsi"/>
                <w:bCs/>
                <w:color w:val="212121"/>
                <w:lang w:val="ro-RO"/>
              </w:rPr>
              <w:lastRenderedPageBreak/>
              <w:t xml:space="preserve">Miniproiectul, explicația, dezbaterea, studiul </w:t>
            </w:r>
            <w:r w:rsidRPr="00EA1988">
              <w:rPr>
                <w:rFonts w:asciiTheme="minorHAnsi" w:hAnsiTheme="minorHAnsi" w:cstheme="minorHAnsi"/>
                <w:bCs/>
                <w:color w:val="212121"/>
                <w:lang w:val="ro-RO"/>
              </w:rPr>
              <w:lastRenderedPageBreak/>
              <w:t>de caz, conversația,  analiza de conținut,</w:t>
            </w:r>
          </w:p>
          <w:p w14:paraId="789F8050" w14:textId="77777777" w:rsidR="002B2A2D" w:rsidRPr="00EA1988" w:rsidRDefault="002B2A2D" w:rsidP="00F665AE">
            <w:pPr>
              <w:pStyle w:val="NoSpacing"/>
              <w:contextualSpacing/>
              <w:rPr>
                <w:rFonts w:asciiTheme="minorHAnsi" w:hAnsiTheme="minorHAnsi" w:cstheme="minorHAnsi"/>
                <w:bCs/>
                <w:color w:val="212121"/>
                <w:lang w:val="ro-RO"/>
              </w:rPr>
            </w:pPr>
            <w:r w:rsidRPr="00EA1988">
              <w:rPr>
                <w:rFonts w:asciiTheme="minorHAnsi" w:hAnsiTheme="minorHAnsi" w:cstheme="minorHAnsi"/>
                <w:bCs/>
                <w:color w:val="212121"/>
                <w:lang w:val="ro-RO"/>
              </w:rPr>
              <w:t>problematizarea, exercițiul.</w:t>
            </w:r>
          </w:p>
        </w:tc>
        <w:tc>
          <w:tcPr>
            <w:tcW w:w="1843" w:type="dxa"/>
            <w:shd w:val="clear" w:color="auto" w:fill="FFFFFF"/>
          </w:tcPr>
          <w:p w14:paraId="1A0A79F8" w14:textId="1CB32637" w:rsidR="002B2A2D" w:rsidRPr="00EA1988" w:rsidRDefault="002B2A2D" w:rsidP="00650F2D">
            <w:pPr>
              <w:rPr>
                <w:rFonts w:asciiTheme="minorHAnsi" w:hAnsiTheme="minorHAnsi" w:cstheme="minorHAnsi"/>
                <w:color w:val="212121"/>
                <w:sz w:val="22"/>
                <w:szCs w:val="22"/>
                <w:lang w:val="fr-FR"/>
              </w:rPr>
            </w:pPr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lastRenderedPageBreak/>
              <w:t>Note de</w:t>
            </w:r>
            <w:r w:rsidR="00650F2D" w:rsidRPr="00EA1988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 curs +suport bibliografic+activități </w:t>
            </w:r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de seminar </w:t>
            </w:r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lastRenderedPageBreak/>
              <w:t xml:space="preserve">(puse la dispoziție de către titularul cursului pe google classroom) </w:t>
            </w:r>
          </w:p>
        </w:tc>
      </w:tr>
      <w:tr w:rsidR="002B2A2D" w:rsidRPr="002B2A2D" w14:paraId="1672F781" w14:textId="77777777" w:rsidTr="003A287E">
        <w:trPr>
          <w:trHeight w:val="954"/>
        </w:trPr>
        <w:tc>
          <w:tcPr>
            <w:tcW w:w="5665" w:type="dxa"/>
            <w:shd w:val="clear" w:color="auto" w:fill="FFFFFF"/>
          </w:tcPr>
          <w:p w14:paraId="5C30C7F2" w14:textId="77777777" w:rsidR="002B2A2D" w:rsidRPr="00EA1988" w:rsidRDefault="002B2A2D" w:rsidP="00F665AE">
            <w:pPr>
              <w:rPr>
                <w:rFonts w:asciiTheme="minorHAnsi" w:hAnsiTheme="minorHAnsi" w:cstheme="minorHAnsi"/>
                <w:b/>
                <w:color w:val="212121"/>
                <w:sz w:val="22"/>
                <w:szCs w:val="22"/>
              </w:rPr>
            </w:pPr>
            <w:r w:rsidRPr="00EA1988">
              <w:rPr>
                <w:rFonts w:asciiTheme="minorHAnsi" w:hAnsiTheme="minorHAnsi" w:cstheme="minorHAnsi"/>
                <w:b/>
                <w:color w:val="212121"/>
                <w:sz w:val="22"/>
                <w:szCs w:val="22"/>
              </w:rPr>
              <w:lastRenderedPageBreak/>
              <w:t xml:space="preserve">6. Evaluarea și tipologia evaluării educaționale -4 ore </w:t>
            </w:r>
          </w:p>
          <w:p w14:paraId="56736EE5" w14:textId="77777777" w:rsidR="002B2A2D" w:rsidRPr="00EA1988" w:rsidRDefault="002B2A2D" w:rsidP="00F665AE">
            <w:pPr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6.1. Tipuri fundamentale ale activităţilor de evaluare educaţională – exemplificări din practica educațională curentă</w:t>
            </w:r>
          </w:p>
          <w:p w14:paraId="25723B2F" w14:textId="77777777" w:rsidR="002B2A2D" w:rsidRPr="00EA1988" w:rsidRDefault="002B2A2D" w:rsidP="002B2A2D">
            <w:pPr>
              <w:numPr>
                <w:ilvl w:val="0"/>
                <w:numId w:val="32"/>
              </w:numPr>
              <w:tabs>
                <w:tab w:val="clear" w:pos="1440"/>
                <w:tab w:val="num" w:pos="432"/>
              </w:tabs>
              <w:ind w:left="432" w:firstLine="0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Evaluarea iniţială</w:t>
            </w:r>
          </w:p>
          <w:p w14:paraId="2A553472" w14:textId="77777777" w:rsidR="002B2A2D" w:rsidRPr="00EA1988" w:rsidRDefault="002B2A2D" w:rsidP="002B2A2D">
            <w:pPr>
              <w:numPr>
                <w:ilvl w:val="0"/>
                <w:numId w:val="32"/>
              </w:numPr>
              <w:tabs>
                <w:tab w:val="clear" w:pos="1440"/>
                <w:tab w:val="num" w:pos="432"/>
              </w:tabs>
              <w:ind w:left="432" w:firstLine="0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Evaluarea sumativă/finală</w:t>
            </w:r>
          </w:p>
          <w:p w14:paraId="21C9C000" w14:textId="77777777" w:rsidR="002B2A2D" w:rsidRPr="00EA1988" w:rsidRDefault="002B2A2D" w:rsidP="002B2A2D">
            <w:pPr>
              <w:numPr>
                <w:ilvl w:val="0"/>
                <w:numId w:val="32"/>
              </w:numPr>
              <w:tabs>
                <w:tab w:val="clear" w:pos="1440"/>
                <w:tab w:val="num" w:pos="432"/>
              </w:tabs>
              <w:ind w:left="432" w:firstLine="0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Evaluarea formativă/continuă </w:t>
            </w:r>
          </w:p>
          <w:p w14:paraId="53D77785" w14:textId="77777777" w:rsidR="002B2A2D" w:rsidRPr="00EA1988" w:rsidRDefault="002B2A2D" w:rsidP="002B2A2D">
            <w:pPr>
              <w:numPr>
                <w:ilvl w:val="0"/>
                <w:numId w:val="32"/>
              </w:numPr>
              <w:tabs>
                <w:tab w:val="clear" w:pos="1440"/>
                <w:tab w:val="num" w:pos="432"/>
              </w:tabs>
              <w:ind w:left="432" w:firstLine="0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Evaluarea normativă</w:t>
            </w:r>
          </w:p>
          <w:p w14:paraId="0C111A03" w14:textId="77777777" w:rsidR="002B2A2D" w:rsidRPr="00EA1988" w:rsidRDefault="002B2A2D" w:rsidP="002B2A2D">
            <w:pPr>
              <w:numPr>
                <w:ilvl w:val="0"/>
                <w:numId w:val="32"/>
              </w:numPr>
              <w:tabs>
                <w:tab w:val="clear" w:pos="1440"/>
                <w:tab w:val="num" w:pos="432"/>
              </w:tabs>
              <w:ind w:left="432" w:firstLine="0"/>
              <w:rPr>
                <w:rFonts w:asciiTheme="minorHAnsi" w:hAnsiTheme="minorHAnsi" w:cstheme="minorHAnsi"/>
                <w:i/>
                <w:color w:val="212121"/>
                <w:sz w:val="22"/>
                <w:szCs w:val="22"/>
              </w:rPr>
            </w:pPr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Evaluarea criterială</w:t>
            </w:r>
          </w:p>
          <w:p w14:paraId="071F9FC3" w14:textId="77777777" w:rsidR="002B2A2D" w:rsidRPr="00EA1988" w:rsidRDefault="002B2A2D" w:rsidP="00F665AE">
            <w:pPr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6.2. Temă la alegerea/ propunerea cadrului didactic și a studentului</w:t>
            </w:r>
          </w:p>
          <w:p w14:paraId="6340B7EE" w14:textId="77777777" w:rsidR="002B2A2D" w:rsidRPr="00EA1988" w:rsidRDefault="002B2A2D" w:rsidP="00F665AE">
            <w:pPr>
              <w:rPr>
                <w:rFonts w:asciiTheme="minorHAnsi" w:hAnsiTheme="minorHAnsi" w:cstheme="minorHAnsi"/>
                <w:i/>
                <w:color w:val="21212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44DD193A" w14:textId="77777777" w:rsidR="002B2A2D" w:rsidRPr="00EA1988" w:rsidRDefault="002B2A2D" w:rsidP="00F665AE">
            <w:pPr>
              <w:pStyle w:val="NoSpacing"/>
              <w:contextualSpacing/>
              <w:rPr>
                <w:rFonts w:asciiTheme="minorHAnsi" w:hAnsiTheme="minorHAnsi" w:cstheme="minorHAnsi"/>
                <w:bCs/>
                <w:color w:val="212121"/>
                <w:lang w:val="ro-RO"/>
              </w:rPr>
            </w:pPr>
            <w:r w:rsidRPr="00EA1988">
              <w:rPr>
                <w:rFonts w:asciiTheme="minorHAnsi" w:hAnsiTheme="minorHAnsi" w:cstheme="minorHAnsi"/>
                <w:bCs/>
                <w:color w:val="212121"/>
                <w:lang w:val="ro-RO"/>
              </w:rPr>
              <w:t xml:space="preserve">Exercițiul, explicația, conversația, problematizarea, expunerea, dezbaterea. </w:t>
            </w:r>
          </w:p>
        </w:tc>
        <w:tc>
          <w:tcPr>
            <w:tcW w:w="1843" w:type="dxa"/>
            <w:shd w:val="clear" w:color="auto" w:fill="FFFFFF"/>
          </w:tcPr>
          <w:p w14:paraId="711D91E5" w14:textId="3C4BF707" w:rsidR="002B2A2D" w:rsidRPr="00EA1988" w:rsidRDefault="002B2A2D" w:rsidP="00650F2D">
            <w:pPr>
              <w:rPr>
                <w:rFonts w:asciiTheme="minorHAnsi" w:hAnsiTheme="minorHAnsi" w:cstheme="minorHAnsi"/>
                <w:color w:val="212121"/>
                <w:sz w:val="22"/>
                <w:szCs w:val="22"/>
                <w:lang w:val="fr-FR"/>
              </w:rPr>
            </w:pPr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Note de curs +suport bibliografic+</w:t>
            </w:r>
            <w:r w:rsidR="00650F2D" w:rsidRPr="00EA1988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activități </w:t>
            </w:r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de seminar (puse la dispoziție de către titularul cursului pe google classroom) </w:t>
            </w:r>
          </w:p>
        </w:tc>
      </w:tr>
      <w:tr w:rsidR="002B2A2D" w:rsidRPr="002B2A2D" w14:paraId="52EADB73" w14:textId="77777777" w:rsidTr="003A287E">
        <w:tc>
          <w:tcPr>
            <w:tcW w:w="5665" w:type="dxa"/>
            <w:shd w:val="clear" w:color="auto" w:fill="FFFFFF"/>
          </w:tcPr>
          <w:p w14:paraId="538DC656" w14:textId="77777777" w:rsidR="002B2A2D" w:rsidRPr="00EA1988" w:rsidRDefault="002B2A2D" w:rsidP="00F665AE">
            <w:pPr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EA1988">
              <w:rPr>
                <w:rFonts w:asciiTheme="minorHAnsi" w:hAnsiTheme="minorHAnsi" w:cstheme="minorHAnsi"/>
                <w:b/>
                <w:color w:val="212121"/>
                <w:sz w:val="22"/>
                <w:szCs w:val="22"/>
                <w:lang w:val="fr-FR"/>
              </w:rPr>
              <w:t xml:space="preserve">7. </w:t>
            </w:r>
            <w:proofErr w:type="spellStart"/>
            <w:r w:rsidRPr="00EA1988">
              <w:rPr>
                <w:rFonts w:asciiTheme="minorHAnsi" w:hAnsiTheme="minorHAnsi" w:cstheme="minorHAnsi"/>
                <w:b/>
                <w:color w:val="212121"/>
                <w:sz w:val="22"/>
                <w:szCs w:val="22"/>
                <w:lang w:val="fr-FR"/>
              </w:rPr>
              <w:t>Strategia</w:t>
            </w:r>
            <w:proofErr w:type="spellEnd"/>
            <w:r w:rsidRPr="00EA1988">
              <w:rPr>
                <w:rFonts w:asciiTheme="minorHAnsi" w:hAnsiTheme="minorHAnsi" w:cstheme="minorHAnsi"/>
                <w:b/>
                <w:color w:val="212121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EA1988">
              <w:rPr>
                <w:rFonts w:asciiTheme="minorHAnsi" w:hAnsiTheme="minorHAnsi" w:cstheme="minorHAnsi"/>
                <w:b/>
                <w:color w:val="212121"/>
                <w:sz w:val="22"/>
                <w:szCs w:val="22"/>
                <w:lang w:val="fr-FR"/>
              </w:rPr>
              <w:t>evaluare</w:t>
            </w:r>
            <w:proofErr w:type="spellEnd"/>
            <w:r w:rsidRPr="00EA1988">
              <w:rPr>
                <w:rFonts w:asciiTheme="minorHAnsi" w:hAnsiTheme="minorHAnsi" w:cstheme="minorHAnsi"/>
                <w:b/>
                <w:color w:val="212121"/>
                <w:sz w:val="22"/>
                <w:szCs w:val="22"/>
                <w:lang w:val="fr-FR"/>
              </w:rPr>
              <w:t xml:space="preserve"> -6 ore </w:t>
            </w:r>
          </w:p>
          <w:p w14:paraId="00FEAD1C" w14:textId="77777777" w:rsidR="002B2A2D" w:rsidRPr="00EA1988" w:rsidRDefault="002B2A2D" w:rsidP="00F665AE">
            <w:pPr>
              <w:rPr>
                <w:rFonts w:asciiTheme="minorHAnsi" w:hAnsiTheme="minorHAnsi" w:cstheme="minorHAnsi"/>
                <w:color w:val="212121"/>
                <w:sz w:val="22"/>
                <w:szCs w:val="22"/>
                <w:lang w:val="fr-FR"/>
              </w:rPr>
            </w:pPr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  <w:lang w:val="fr-FR"/>
              </w:rPr>
              <w:t xml:space="preserve">7.1. </w:t>
            </w:r>
            <w:proofErr w:type="spellStart"/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  <w:lang w:val="fr-FR"/>
              </w:rPr>
              <w:t>Metode</w:t>
            </w:r>
            <w:proofErr w:type="spellEnd"/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  <w:lang w:val="fr-FR"/>
              </w:rPr>
              <w:t>tradiţionale</w:t>
            </w:r>
            <w:proofErr w:type="spellEnd"/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  <w:lang w:val="fr-FR"/>
              </w:rPr>
              <w:t>evaluare</w:t>
            </w:r>
            <w:proofErr w:type="spellEnd"/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  <w:lang w:val="fr-FR"/>
              </w:rPr>
              <w:t>educaţională</w:t>
            </w:r>
            <w:proofErr w:type="spellEnd"/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  <w:lang w:val="fr-FR"/>
              </w:rPr>
              <w:t xml:space="preserve">- </w:t>
            </w:r>
            <w:proofErr w:type="spellStart"/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  <w:lang w:val="fr-FR"/>
              </w:rPr>
              <w:t>exemplificări</w:t>
            </w:r>
            <w:proofErr w:type="spellEnd"/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  <w:lang w:val="fr-FR"/>
              </w:rPr>
              <w:t>și</w:t>
            </w:r>
            <w:proofErr w:type="spellEnd"/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  <w:lang w:val="fr-FR"/>
              </w:rPr>
              <w:t>analiză</w:t>
            </w:r>
            <w:proofErr w:type="spellEnd"/>
          </w:p>
          <w:p w14:paraId="4543B2CF" w14:textId="77777777" w:rsidR="002B2A2D" w:rsidRPr="00EA1988" w:rsidRDefault="002B2A2D" w:rsidP="00F665AE">
            <w:pPr>
              <w:rPr>
                <w:rFonts w:asciiTheme="minorHAnsi" w:hAnsiTheme="minorHAnsi" w:cstheme="minorHAnsi"/>
                <w:color w:val="212121"/>
                <w:sz w:val="22"/>
                <w:szCs w:val="22"/>
                <w:lang w:val="fr-FR"/>
              </w:rPr>
            </w:pPr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  <w:lang w:val="fr-FR"/>
              </w:rPr>
              <w:t xml:space="preserve">7.2. </w:t>
            </w:r>
            <w:proofErr w:type="spellStart"/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  <w:lang w:val="fr-FR"/>
              </w:rPr>
              <w:t>Metode</w:t>
            </w:r>
            <w:proofErr w:type="spellEnd"/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  <w:lang w:val="fr-FR"/>
              </w:rPr>
              <w:t xml:space="preserve"> alternative </w:t>
            </w:r>
            <w:proofErr w:type="spellStart"/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  <w:lang w:val="fr-FR"/>
              </w:rPr>
              <w:t>în</w:t>
            </w:r>
            <w:proofErr w:type="spellEnd"/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  <w:lang w:val="fr-FR"/>
              </w:rPr>
              <w:t>evaluarea</w:t>
            </w:r>
            <w:proofErr w:type="spellEnd"/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  <w:lang w:val="fr-FR"/>
              </w:rPr>
              <w:t>educaţională-exemplificări</w:t>
            </w:r>
            <w:proofErr w:type="spellEnd"/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  <w:lang w:val="fr-FR"/>
              </w:rPr>
              <w:t>și</w:t>
            </w:r>
            <w:proofErr w:type="spellEnd"/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  <w:lang w:val="fr-FR"/>
              </w:rPr>
              <w:t>analiză</w:t>
            </w:r>
            <w:proofErr w:type="spellEnd"/>
          </w:p>
          <w:p w14:paraId="512F8C69" w14:textId="77777777" w:rsidR="002B2A2D" w:rsidRPr="00EA1988" w:rsidRDefault="002B2A2D" w:rsidP="00F665AE">
            <w:pPr>
              <w:rPr>
                <w:rFonts w:asciiTheme="minorHAnsi" w:hAnsiTheme="minorHAnsi" w:cstheme="minorHAnsi"/>
                <w:color w:val="212121"/>
                <w:sz w:val="22"/>
                <w:szCs w:val="22"/>
                <w:lang w:val="fr-FR"/>
              </w:rPr>
            </w:pPr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  <w:lang w:val="fr-FR"/>
              </w:rPr>
              <w:t xml:space="preserve">7.3. </w:t>
            </w:r>
            <w:proofErr w:type="spellStart"/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  <w:lang w:val="fr-FR"/>
              </w:rPr>
              <w:t>Notarea</w:t>
            </w:r>
            <w:proofErr w:type="spellEnd"/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  <w:lang w:val="fr-FR"/>
              </w:rPr>
              <w:t>în</w:t>
            </w:r>
            <w:proofErr w:type="spellEnd"/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  <w:lang w:val="fr-FR"/>
              </w:rPr>
              <w:t>procesul</w:t>
            </w:r>
            <w:proofErr w:type="spellEnd"/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  <w:lang w:val="fr-FR"/>
              </w:rPr>
              <w:t>învățământ</w:t>
            </w:r>
            <w:proofErr w:type="spellEnd"/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  <w:lang w:val="fr-FR"/>
              </w:rPr>
              <w:t>românesc</w:t>
            </w:r>
            <w:proofErr w:type="spellEnd"/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  <w:lang w:val="fr-FR"/>
              </w:rPr>
              <w:t xml:space="preserve">: </w:t>
            </w:r>
            <w:proofErr w:type="spellStart"/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  <w:lang w:val="fr-FR"/>
              </w:rPr>
              <w:t>studiu</w:t>
            </w:r>
            <w:proofErr w:type="spellEnd"/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  <w:lang w:val="fr-FR"/>
              </w:rPr>
              <w:t xml:space="preserve"> de </w:t>
            </w:r>
            <w:proofErr w:type="spellStart"/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  <w:lang w:val="fr-FR"/>
              </w:rPr>
              <w:t>caz</w:t>
            </w:r>
            <w:proofErr w:type="spellEnd"/>
          </w:p>
          <w:p w14:paraId="282A7BF3" w14:textId="77777777" w:rsidR="002B2A2D" w:rsidRPr="00EA1988" w:rsidRDefault="002B2A2D" w:rsidP="00F665AE">
            <w:pPr>
              <w:rPr>
                <w:rFonts w:asciiTheme="minorHAnsi" w:hAnsiTheme="minorHAnsi" w:cstheme="minorHAnsi"/>
                <w:color w:val="212121"/>
                <w:sz w:val="22"/>
                <w:szCs w:val="22"/>
                <w:lang w:val="fr-FR"/>
              </w:rPr>
            </w:pPr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  <w:lang w:val="fr-FR"/>
              </w:rPr>
              <w:t xml:space="preserve">7.4. </w:t>
            </w:r>
            <w:proofErr w:type="spellStart"/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  <w:lang w:val="fr-FR"/>
              </w:rPr>
              <w:t>Itemii</w:t>
            </w:r>
            <w:proofErr w:type="spellEnd"/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  <w:lang w:val="fr-FR"/>
              </w:rPr>
              <w:t>și</w:t>
            </w:r>
            <w:proofErr w:type="spellEnd"/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  <w:lang w:val="fr-FR"/>
              </w:rPr>
              <w:t>construcția</w:t>
            </w:r>
            <w:proofErr w:type="spellEnd"/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  <w:lang w:val="fr-FR"/>
              </w:rPr>
              <w:t>acestora</w:t>
            </w:r>
            <w:proofErr w:type="spellEnd"/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  <w:lang w:val="fr-FR"/>
              </w:rPr>
              <w:t xml:space="preserve">-exemple </w:t>
            </w:r>
            <w:proofErr w:type="spellStart"/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  <w:lang w:val="fr-FR"/>
              </w:rPr>
              <w:t>și</w:t>
            </w:r>
            <w:proofErr w:type="spellEnd"/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  <w:lang w:val="fr-FR"/>
              </w:rPr>
              <w:t>aplicații</w:t>
            </w:r>
            <w:proofErr w:type="spellEnd"/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  <w:lang w:val="fr-FR"/>
              </w:rPr>
              <w:t xml:space="preserve"> practice</w:t>
            </w:r>
          </w:p>
          <w:p w14:paraId="00E1F106" w14:textId="77777777" w:rsidR="002B2A2D" w:rsidRPr="00EA1988" w:rsidRDefault="002B2A2D" w:rsidP="00F665AE">
            <w:pPr>
              <w:rPr>
                <w:rFonts w:asciiTheme="minorHAnsi" w:hAnsiTheme="minorHAnsi" w:cstheme="minorHAnsi"/>
                <w:color w:val="212121"/>
                <w:sz w:val="22"/>
                <w:szCs w:val="22"/>
                <w:lang w:val="fr-FR"/>
              </w:rPr>
            </w:pPr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  <w:lang w:val="fr-FR"/>
              </w:rPr>
              <w:t xml:space="preserve">7.5. </w:t>
            </w:r>
            <w:proofErr w:type="spellStart"/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  <w:lang w:val="fr-FR"/>
              </w:rPr>
              <w:t>Prevenirea</w:t>
            </w:r>
            <w:proofErr w:type="spellEnd"/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  <w:lang w:val="fr-FR"/>
              </w:rPr>
              <w:t>și</w:t>
            </w:r>
            <w:proofErr w:type="spellEnd"/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  <w:lang w:val="fr-FR"/>
              </w:rPr>
              <w:t>optimizarea</w:t>
            </w:r>
            <w:proofErr w:type="spellEnd"/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  <w:lang w:val="fr-FR"/>
              </w:rPr>
              <w:t>dificultăților</w:t>
            </w:r>
            <w:proofErr w:type="spellEnd"/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  <w:lang w:val="fr-FR"/>
              </w:rPr>
              <w:t>în</w:t>
            </w:r>
            <w:proofErr w:type="spellEnd"/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  <w:lang w:val="fr-FR"/>
              </w:rPr>
              <w:t>evaluarea</w:t>
            </w:r>
            <w:proofErr w:type="spellEnd"/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  <w:lang w:val="fr-FR"/>
              </w:rPr>
              <w:t>educațională</w:t>
            </w:r>
            <w:proofErr w:type="spellEnd"/>
          </w:p>
          <w:p w14:paraId="76E81B30" w14:textId="77777777" w:rsidR="002B2A2D" w:rsidRPr="00EA1988" w:rsidRDefault="002B2A2D" w:rsidP="00F665AE">
            <w:pPr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7.6. Temă la alegerea/ propunerea cadrului didactic și a studentului</w:t>
            </w:r>
          </w:p>
          <w:p w14:paraId="4168007E" w14:textId="77777777" w:rsidR="002B2A2D" w:rsidRPr="00EA1988" w:rsidRDefault="002B2A2D" w:rsidP="00F665AE">
            <w:pPr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4DE7B11F" w14:textId="77777777" w:rsidR="002B2A2D" w:rsidRPr="00EA1988" w:rsidRDefault="002B2A2D" w:rsidP="00F665AE">
            <w:pPr>
              <w:pStyle w:val="NoSpacing"/>
              <w:contextualSpacing/>
              <w:rPr>
                <w:rFonts w:asciiTheme="minorHAnsi" w:hAnsiTheme="minorHAnsi" w:cstheme="minorHAnsi"/>
                <w:bCs/>
                <w:color w:val="212121"/>
                <w:lang w:val="ro-RO"/>
              </w:rPr>
            </w:pPr>
            <w:r w:rsidRPr="00EA1988">
              <w:rPr>
                <w:rFonts w:asciiTheme="minorHAnsi" w:hAnsiTheme="minorHAnsi" w:cstheme="minorHAnsi"/>
                <w:bCs/>
                <w:color w:val="212121"/>
                <w:lang w:val="ro-RO"/>
              </w:rPr>
              <w:t>Dezbaterea, problematizarea, exercițiul, conversația, explicația, metaplanul.</w:t>
            </w:r>
          </w:p>
        </w:tc>
        <w:tc>
          <w:tcPr>
            <w:tcW w:w="1843" w:type="dxa"/>
            <w:shd w:val="clear" w:color="auto" w:fill="FFFFFF"/>
          </w:tcPr>
          <w:p w14:paraId="4C82D9D0" w14:textId="00200B4E" w:rsidR="002B2A2D" w:rsidRPr="00EA1988" w:rsidRDefault="002B2A2D" w:rsidP="00650F2D">
            <w:pPr>
              <w:rPr>
                <w:rFonts w:asciiTheme="minorHAnsi" w:hAnsiTheme="minorHAnsi" w:cstheme="minorHAnsi"/>
                <w:color w:val="212121"/>
                <w:sz w:val="22"/>
                <w:szCs w:val="22"/>
                <w:lang w:val="fr-FR"/>
              </w:rPr>
            </w:pPr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Note d</w:t>
            </w:r>
            <w:r w:rsidR="00650F2D" w:rsidRPr="00EA1988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e curs +suport bibliografic+activități de </w:t>
            </w:r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seminar (puse la dispoziție de către titularul cursului pe google classroom) </w:t>
            </w:r>
          </w:p>
        </w:tc>
      </w:tr>
      <w:tr w:rsidR="002B2A2D" w:rsidRPr="002B2A2D" w14:paraId="7B34E892" w14:textId="77777777" w:rsidTr="003A287E">
        <w:tc>
          <w:tcPr>
            <w:tcW w:w="5665" w:type="dxa"/>
            <w:shd w:val="clear" w:color="auto" w:fill="FFFFFF"/>
          </w:tcPr>
          <w:p w14:paraId="16F1B148" w14:textId="77777777" w:rsidR="002B2A2D" w:rsidRPr="00EA1988" w:rsidRDefault="002B2A2D" w:rsidP="00F665AE">
            <w:pPr>
              <w:rPr>
                <w:rFonts w:asciiTheme="minorHAnsi" w:hAnsiTheme="minorHAnsi" w:cstheme="minorHAnsi"/>
                <w:b/>
                <w:color w:val="212121"/>
                <w:sz w:val="22"/>
                <w:szCs w:val="22"/>
              </w:rPr>
            </w:pPr>
            <w:r w:rsidRPr="00EA1988">
              <w:rPr>
                <w:rFonts w:asciiTheme="minorHAnsi" w:hAnsiTheme="minorHAnsi" w:cstheme="minorHAnsi"/>
                <w:b/>
                <w:color w:val="212121"/>
                <w:sz w:val="22"/>
                <w:szCs w:val="22"/>
              </w:rPr>
              <w:t xml:space="preserve">8. Comunicare și interacțiune în procesul didactic </w:t>
            </w:r>
            <w:r w:rsidRPr="00EA1988">
              <w:rPr>
                <w:rFonts w:asciiTheme="minorHAnsi" w:hAnsiTheme="minorHAnsi" w:cstheme="minorHAnsi"/>
                <w:b/>
                <w:color w:val="212121"/>
                <w:sz w:val="22"/>
                <w:szCs w:val="22"/>
                <w:lang w:val="fr-FR"/>
              </w:rPr>
              <w:t>– 2 ore</w:t>
            </w:r>
            <w:r w:rsidRPr="00EA1988">
              <w:rPr>
                <w:rFonts w:asciiTheme="minorHAnsi" w:hAnsiTheme="minorHAnsi" w:cstheme="minorHAnsi"/>
                <w:i/>
                <w:color w:val="212121"/>
                <w:sz w:val="22"/>
                <w:szCs w:val="22"/>
                <w:lang w:val="fr-FR"/>
              </w:rPr>
              <w:t xml:space="preserve"> </w:t>
            </w:r>
          </w:p>
          <w:p w14:paraId="512ADD37" w14:textId="77777777" w:rsidR="002B2A2D" w:rsidRPr="00EA1988" w:rsidRDefault="002B2A2D" w:rsidP="00F665AE">
            <w:pPr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8.1. Tipuri de interacțiune cadru didactic-elev în procesul de învățământ </w:t>
            </w:r>
          </w:p>
          <w:p w14:paraId="74755A73" w14:textId="77777777" w:rsidR="002B2A2D" w:rsidRPr="00EA1988" w:rsidRDefault="002B2A2D" w:rsidP="00F665AE">
            <w:pPr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8.2. Disfuncţii, blocaje și modalități de optimizare în comunicarea didactică.</w:t>
            </w:r>
          </w:p>
          <w:p w14:paraId="551BD4F4" w14:textId="77777777" w:rsidR="002B2A2D" w:rsidRPr="00EA1988" w:rsidRDefault="002B2A2D" w:rsidP="00F665AE">
            <w:pPr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EA1988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8.3. Temă la alegerea/ propunerea cadrului didactic și a studentului</w:t>
            </w:r>
          </w:p>
          <w:p w14:paraId="27C57321" w14:textId="77777777" w:rsidR="002B2A2D" w:rsidRPr="00EA1988" w:rsidRDefault="002B2A2D" w:rsidP="00F665AE">
            <w:pPr>
              <w:rPr>
                <w:rFonts w:asciiTheme="minorHAnsi" w:hAnsiTheme="minorHAnsi" w:cstheme="minorHAnsi"/>
                <w:i/>
                <w:color w:val="212121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FFFFFF"/>
          </w:tcPr>
          <w:p w14:paraId="5CDE6E56" w14:textId="77777777" w:rsidR="002B2A2D" w:rsidRPr="00EA1988" w:rsidRDefault="002B2A2D" w:rsidP="00F665AE">
            <w:pPr>
              <w:pStyle w:val="NoSpacing"/>
              <w:contextualSpacing/>
              <w:rPr>
                <w:rFonts w:asciiTheme="minorHAnsi" w:hAnsiTheme="minorHAnsi" w:cstheme="minorHAnsi"/>
                <w:bCs/>
                <w:color w:val="212121"/>
                <w:lang w:val="ro-RO"/>
              </w:rPr>
            </w:pPr>
            <w:r w:rsidRPr="00EA1988">
              <w:rPr>
                <w:rFonts w:asciiTheme="minorHAnsi" w:hAnsiTheme="minorHAnsi" w:cstheme="minorHAnsi"/>
                <w:bCs/>
                <w:color w:val="212121"/>
                <w:lang w:val="ro-RO"/>
              </w:rPr>
              <w:t>Expunerea, explicația, conversația euristică, Tehnica SINELG, problematizarea.</w:t>
            </w:r>
          </w:p>
        </w:tc>
        <w:tc>
          <w:tcPr>
            <w:tcW w:w="1843" w:type="dxa"/>
            <w:shd w:val="clear" w:color="auto" w:fill="FFFFFF"/>
          </w:tcPr>
          <w:p w14:paraId="5C3BBFAB" w14:textId="685E710C" w:rsidR="002B2A2D" w:rsidRPr="00EA1988" w:rsidRDefault="002B2A2D" w:rsidP="00650F2D">
            <w:pPr>
              <w:pStyle w:val="NoSpacing"/>
              <w:contextualSpacing/>
              <w:rPr>
                <w:rFonts w:asciiTheme="minorHAnsi" w:hAnsiTheme="minorHAnsi" w:cstheme="minorHAnsi"/>
                <w:b/>
                <w:bCs/>
                <w:color w:val="212121"/>
                <w:lang w:val="ro-RO"/>
              </w:rPr>
            </w:pPr>
            <w:r w:rsidRPr="00EA1988">
              <w:rPr>
                <w:rFonts w:asciiTheme="minorHAnsi" w:hAnsiTheme="minorHAnsi" w:cstheme="minorHAnsi"/>
                <w:color w:val="212121"/>
                <w:lang w:val="ro-RO"/>
              </w:rPr>
              <w:t>Note de curs +suport bibliografic+fișe de seminar (puse la dispoziție de către titularul cursului pe google classroom).</w:t>
            </w:r>
          </w:p>
        </w:tc>
      </w:tr>
      <w:tr w:rsidR="002B2A2D" w:rsidRPr="002B2A2D" w14:paraId="7393377B" w14:textId="77777777" w:rsidTr="003A287E">
        <w:tc>
          <w:tcPr>
            <w:tcW w:w="9493" w:type="dxa"/>
            <w:gridSpan w:val="3"/>
            <w:shd w:val="clear" w:color="auto" w:fill="FFFFFF"/>
          </w:tcPr>
          <w:p w14:paraId="37CB26FF" w14:textId="77777777" w:rsidR="002B2A2D" w:rsidRPr="00EA1988" w:rsidRDefault="002B2A2D" w:rsidP="00F665AE">
            <w:pPr>
              <w:pStyle w:val="NoSpacing"/>
              <w:contextualSpacing/>
              <w:rPr>
                <w:rFonts w:asciiTheme="minorHAnsi" w:hAnsiTheme="minorHAnsi" w:cstheme="minorHAnsi"/>
                <w:b/>
                <w:bCs/>
                <w:color w:val="212121"/>
                <w:lang w:val="ro-RO"/>
              </w:rPr>
            </w:pPr>
            <w:r w:rsidRPr="00EA1988">
              <w:rPr>
                <w:rFonts w:asciiTheme="minorHAnsi" w:hAnsiTheme="minorHAnsi" w:cstheme="minorHAnsi"/>
                <w:b/>
                <w:bCs/>
                <w:color w:val="212121"/>
                <w:lang w:val="ro-RO"/>
              </w:rPr>
              <w:t>Bibliografie:</w:t>
            </w:r>
          </w:p>
          <w:p w14:paraId="07A3C527" w14:textId="77777777" w:rsidR="002B2A2D" w:rsidRPr="001D561B" w:rsidRDefault="002B2A2D" w:rsidP="00F665AE">
            <w:pPr>
              <w:autoSpaceDE w:val="0"/>
              <w:autoSpaceDN w:val="0"/>
              <w:adjustRightInd w:val="0"/>
              <w:ind w:left="360" w:hanging="360"/>
              <w:rPr>
                <w:rFonts w:asciiTheme="minorHAnsi" w:hAnsiTheme="minorHAnsi" w:cstheme="minorHAnsi"/>
                <w:i/>
                <w:iCs/>
                <w:color w:val="212121"/>
                <w:sz w:val="22"/>
                <w:szCs w:val="22"/>
                <w:lang w:val="fr-FR"/>
              </w:rPr>
            </w:pPr>
            <w:proofErr w:type="spellStart"/>
            <w:r w:rsidRPr="001D561B">
              <w:rPr>
                <w:rFonts w:asciiTheme="minorHAnsi" w:hAnsiTheme="minorHAnsi" w:cstheme="minorHAnsi"/>
                <w:color w:val="212121"/>
                <w:sz w:val="22"/>
                <w:szCs w:val="22"/>
                <w:lang w:val="fr-FR"/>
              </w:rPr>
              <w:t>Bocoş</w:t>
            </w:r>
            <w:proofErr w:type="spellEnd"/>
            <w:r w:rsidRPr="001D561B">
              <w:rPr>
                <w:rFonts w:asciiTheme="minorHAnsi" w:hAnsiTheme="minorHAnsi" w:cstheme="minorHAnsi"/>
                <w:color w:val="212121"/>
                <w:sz w:val="22"/>
                <w:szCs w:val="22"/>
                <w:lang w:val="fr-FR"/>
              </w:rPr>
              <w:t xml:space="preserve">, M., </w:t>
            </w:r>
            <w:proofErr w:type="spellStart"/>
            <w:r w:rsidRPr="001D561B">
              <w:rPr>
                <w:rFonts w:asciiTheme="minorHAnsi" w:hAnsiTheme="minorHAnsi" w:cstheme="minorHAnsi"/>
                <w:color w:val="212121"/>
                <w:sz w:val="22"/>
                <w:szCs w:val="22"/>
                <w:lang w:val="fr-FR"/>
              </w:rPr>
              <w:t>Juncan</w:t>
            </w:r>
            <w:proofErr w:type="spellEnd"/>
            <w:r w:rsidRPr="001D561B">
              <w:rPr>
                <w:rFonts w:asciiTheme="minorHAnsi" w:hAnsiTheme="minorHAnsi" w:cstheme="minorHAnsi"/>
                <w:color w:val="212121"/>
                <w:sz w:val="22"/>
                <w:szCs w:val="22"/>
                <w:lang w:val="fr-FR"/>
              </w:rPr>
              <w:t xml:space="preserve">, D. (2007). </w:t>
            </w:r>
            <w:proofErr w:type="spellStart"/>
            <w:r w:rsidRPr="001D561B">
              <w:rPr>
                <w:rFonts w:asciiTheme="minorHAnsi" w:hAnsiTheme="minorHAnsi" w:cstheme="minorHAnsi"/>
                <w:i/>
                <w:iCs/>
                <w:color w:val="212121"/>
                <w:sz w:val="22"/>
                <w:szCs w:val="22"/>
                <w:lang w:val="fr-FR"/>
              </w:rPr>
              <w:t>Teoria</w:t>
            </w:r>
            <w:proofErr w:type="spellEnd"/>
            <w:r w:rsidRPr="001D561B">
              <w:rPr>
                <w:rFonts w:asciiTheme="minorHAnsi" w:hAnsiTheme="minorHAnsi" w:cstheme="minorHAnsi"/>
                <w:i/>
                <w:iCs/>
                <w:color w:val="21212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D561B">
              <w:rPr>
                <w:rFonts w:asciiTheme="minorHAnsi" w:hAnsiTheme="minorHAnsi" w:cstheme="minorHAnsi"/>
                <w:i/>
                <w:iCs/>
                <w:color w:val="212121"/>
                <w:sz w:val="22"/>
                <w:szCs w:val="22"/>
                <w:lang w:val="fr-FR"/>
              </w:rPr>
              <w:t>şi</w:t>
            </w:r>
            <w:proofErr w:type="spellEnd"/>
            <w:r w:rsidRPr="001D561B">
              <w:rPr>
                <w:rFonts w:asciiTheme="minorHAnsi" w:hAnsiTheme="minorHAnsi" w:cstheme="minorHAnsi"/>
                <w:i/>
                <w:iCs/>
                <w:color w:val="21212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D561B">
              <w:rPr>
                <w:rFonts w:asciiTheme="minorHAnsi" w:hAnsiTheme="minorHAnsi" w:cstheme="minorHAnsi"/>
                <w:i/>
                <w:iCs/>
                <w:color w:val="212121"/>
                <w:sz w:val="22"/>
                <w:szCs w:val="22"/>
                <w:lang w:val="fr-FR"/>
              </w:rPr>
              <w:t>metodologia</w:t>
            </w:r>
            <w:proofErr w:type="spellEnd"/>
            <w:r w:rsidRPr="001D561B">
              <w:rPr>
                <w:rFonts w:asciiTheme="minorHAnsi" w:hAnsiTheme="minorHAnsi" w:cstheme="minorHAnsi"/>
                <w:i/>
                <w:iCs/>
                <w:color w:val="21212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D561B">
              <w:rPr>
                <w:rFonts w:asciiTheme="minorHAnsi" w:hAnsiTheme="minorHAnsi" w:cstheme="minorHAnsi"/>
                <w:i/>
                <w:iCs/>
                <w:color w:val="212121"/>
                <w:sz w:val="22"/>
                <w:szCs w:val="22"/>
                <w:lang w:val="fr-FR"/>
              </w:rPr>
              <w:t>instruirii</w:t>
            </w:r>
            <w:proofErr w:type="spellEnd"/>
            <w:r w:rsidRPr="001D561B">
              <w:rPr>
                <w:rFonts w:asciiTheme="minorHAnsi" w:hAnsiTheme="minorHAnsi" w:cstheme="minorHAnsi"/>
                <w:i/>
                <w:iCs/>
                <w:color w:val="212121"/>
                <w:sz w:val="22"/>
                <w:szCs w:val="22"/>
                <w:lang w:val="fr-FR"/>
              </w:rPr>
              <w:t xml:space="preserve">. </w:t>
            </w:r>
            <w:proofErr w:type="spellStart"/>
            <w:r w:rsidRPr="001D561B">
              <w:rPr>
                <w:rFonts w:asciiTheme="minorHAnsi" w:hAnsiTheme="minorHAnsi" w:cstheme="minorHAnsi"/>
                <w:i/>
                <w:iCs/>
                <w:color w:val="212121"/>
                <w:sz w:val="22"/>
                <w:szCs w:val="22"/>
                <w:lang w:val="fr-FR"/>
              </w:rPr>
              <w:t>Teoria</w:t>
            </w:r>
            <w:proofErr w:type="spellEnd"/>
            <w:r w:rsidRPr="001D561B">
              <w:rPr>
                <w:rFonts w:asciiTheme="minorHAnsi" w:hAnsiTheme="minorHAnsi" w:cstheme="minorHAnsi"/>
                <w:i/>
                <w:iCs/>
                <w:color w:val="21212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D561B">
              <w:rPr>
                <w:rFonts w:asciiTheme="minorHAnsi" w:hAnsiTheme="minorHAnsi" w:cstheme="minorHAnsi"/>
                <w:i/>
                <w:iCs/>
                <w:color w:val="212121"/>
                <w:sz w:val="22"/>
                <w:szCs w:val="22"/>
                <w:lang w:val="fr-FR"/>
              </w:rPr>
              <w:t>şi</w:t>
            </w:r>
            <w:proofErr w:type="spellEnd"/>
            <w:r w:rsidRPr="001D561B">
              <w:rPr>
                <w:rFonts w:asciiTheme="minorHAnsi" w:hAnsiTheme="minorHAnsi" w:cstheme="minorHAnsi"/>
                <w:i/>
                <w:iCs/>
                <w:color w:val="21212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D561B">
              <w:rPr>
                <w:rFonts w:asciiTheme="minorHAnsi" w:hAnsiTheme="minorHAnsi" w:cstheme="minorHAnsi"/>
                <w:i/>
                <w:iCs/>
                <w:color w:val="212121"/>
                <w:sz w:val="22"/>
                <w:szCs w:val="22"/>
                <w:lang w:val="fr-FR"/>
              </w:rPr>
              <w:t>metodologia</w:t>
            </w:r>
            <w:proofErr w:type="spellEnd"/>
          </w:p>
          <w:p w14:paraId="30CF2BB5" w14:textId="77777777" w:rsidR="002B2A2D" w:rsidRPr="001D561B" w:rsidRDefault="002B2A2D" w:rsidP="00F665AE">
            <w:pPr>
              <w:autoSpaceDE w:val="0"/>
              <w:autoSpaceDN w:val="0"/>
              <w:adjustRightInd w:val="0"/>
              <w:ind w:left="360" w:hanging="360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proofErr w:type="spellStart"/>
            <w:r w:rsidRPr="001D561B">
              <w:rPr>
                <w:rFonts w:asciiTheme="minorHAnsi" w:hAnsiTheme="minorHAnsi" w:cstheme="minorHAnsi"/>
                <w:i/>
                <w:iCs/>
                <w:color w:val="212121"/>
                <w:sz w:val="22"/>
                <w:szCs w:val="22"/>
                <w:lang w:val="fr-FR"/>
              </w:rPr>
              <w:t>evaluării</w:t>
            </w:r>
            <w:proofErr w:type="spellEnd"/>
            <w:r w:rsidRPr="001D561B">
              <w:rPr>
                <w:rFonts w:asciiTheme="minorHAnsi" w:hAnsiTheme="minorHAnsi" w:cstheme="minorHAnsi"/>
                <w:i/>
                <w:iCs/>
                <w:color w:val="212121"/>
                <w:sz w:val="22"/>
                <w:szCs w:val="22"/>
                <w:lang w:val="fr-FR"/>
              </w:rPr>
              <w:t xml:space="preserve">. </w:t>
            </w:r>
            <w:proofErr w:type="spellStart"/>
            <w:r w:rsidRPr="001D561B">
              <w:rPr>
                <w:rFonts w:asciiTheme="minorHAnsi" w:hAnsiTheme="minorHAnsi" w:cstheme="minorHAnsi"/>
                <w:i/>
                <w:iCs/>
                <w:color w:val="212121"/>
                <w:sz w:val="22"/>
                <w:szCs w:val="22"/>
                <w:lang w:val="fr-FR"/>
              </w:rPr>
              <w:t>Repere</w:t>
            </w:r>
            <w:proofErr w:type="spellEnd"/>
            <w:r w:rsidRPr="001D561B">
              <w:rPr>
                <w:rFonts w:asciiTheme="minorHAnsi" w:hAnsiTheme="minorHAnsi" w:cstheme="minorHAnsi"/>
                <w:i/>
                <w:iCs/>
                <w:color w:val="21212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D561B">
              <w:rPr>
                <w:rFonts w:asciiTheme="minorHAnsi" w:hAnsiTheme="minorHAnsi" w:cstheme="minorHAnsi"/>
                <w:i/>
                <w:iCs/>
                <w:color w:val="212121"/>
                <w:sz w:val="22"/>
                <w:szCs w:val="22"/>
                <w:lang w:val="fr-FR"/>
              </w:rPr>
              <w:t>şi</w:t>
            </w:r>
            <w:proofErr w:type="spellEnd"/>
            <w:r w:rsidRPr="001D561B">
              <w:rPr>
                <w:rFonts w:asciiTheme="minorHAnsi" w:hAnsiTheme="minorHAnsi" w:cstheme="minorHAnsi"/>
                <w:i/>
                <w:iCs/>
                <w:color w:val="212121"/>
                <w:sz w:val="22"/>
                <w:szCs w:val="22"/>
                <w:lang w:val="fr-FR"/>
              </w:rPr>
              <w:t xml:space="preserve"> instrumente </w:t>
            </w:r>
            <w:proofErr w:type="spellStart"/>
            <w:r w:rsidRPr="001D561B">
              <w:rPr>
                <w:rFonts w:asciiTheme="minorHAnsi" w:hAnsiTheme="minorHAnsi" w:cstheme="minorHAnsi"/>
                <w:i/>
                <w:iCs/>
                <w:color w:val="212121"/>
                <w:sz w:val="22"/>
                <w:szCs w:val="22"/>
                <w:lang w:val="fr-FR"/>
              </w:rPr>
              <w:t>didactice</w:t>
            </w:r>
            <w:proofErr w:type="spellEnd"/>
            <w:r w:rsidRPr="001D561B">
              <w:rPr>
                <w:rFonts w:asciiTheme="minorHAnsi" w:hAnsiTheme="minorHAnsi" w:cstheme="minorHAnsi"/>
                <w:i/>
                <w:iCs/>
                <w:color w:val="21212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D561B">
              <w:rPr>
                <w:rFonts w:asciiTheme="minorHAnsi" w:hAnsiTheme="minorHAnsi" w:cstheme="minorHAnsi"/>
                <w:i/>
                <w:iCs/>
                <w:color w:val="212121"/>
                <w:sz w:val="22"/>
                <w:szCs w:val="22"/>
                <w:lang w:val="fr-FR"/>
              </w:rPr>
              <w:t>pentru</w:t>
            </w:r>
            <w:proofErr w:type="spellEnd"/>
            <w:r w:rsidRPr="001D561B">
              <w:rPr>
                <w:rFonts w:asciiTheme="minorHAnsi" w:hAnsiTheme="minorHAnsi" w:cstheme="minorHAnsi"/>
                <w:i/>
                <w:iCs/>
                <w:color w:val="21212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D561B">
              <w:rPr>
                <w:rFonts w:asciiTheme="minorHAnsi" w:hAnsiTheme="minorHAnsi" w:cstheme="minorHAnsi"/>
                <w:i/>
                <w:iCs/>
                <w:color w:val="212121"/>
                <w:sz w:val="22"/>
                <w:szCs w:val="22"/>
                <w:lang w:val="fr-FR"/>
              </w:rPr>
              <w:t>formarea</w:t>
            </w:r>
            <w:proofErr w:type="spellEnd"/>
            <w:r w:rsidRPr="001D561B">
              <w:rPr>
                <w:rFonts w:asciiTheme="minorHAnsi" w:hAnsiTheme="minorHAnsi" w:cstheme="minorHAnsi"/>
                <w:i/>
                <w:iCs/>
                <w:color w:val="21212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D561B">
              <w:rPr>
                <w:rFonts w:asciiTheme="minorHAnsi" w:hAnsiTheme="minorHAnsi" w:cstheme="minorHAnsi"/>
                <w:i/>
                <w:iCs/>
                <w:color w:val="212121"/>
                <w:sz w:val="22"/>
                <w:szCs w:val="22"/>
                <w:lang w:val="fr-FR"/>
              </w:rPr>
              <w:t>profesorilo</w:t>
            </w:r>
            <w:r w:rsidRPr="001D561B">
              <w:rPr>
                <w:rFonts w:asciiTheme="minorHAnsi" w:hAnsiTheme="minorHAnsi" w:cstheme="minorHAnsi"/>
                <w:color w:val="212121"/>
                <w:sz w:val="22"/>
                <w:szCs w:val="22"/>
                <w:lang w:val="fr-FR"/>
              </w:rPr>
              <w:t>r</w:t>
            </w:r>
            <w:proofErr w:type="spellEnd"/>
            <w:r w:rsidRPr="001D561B">
              <w:rPr>
                <w:rFonts w:asciiTheme="minorHAnsi" w:hAnsiTheme="minorHAnsi" w:cstheme="minorHAnsi"/>
                <w:color w:val="212121"/>
                <w:sz w:val="22"/>
                <w:szCs w:val="22"/>
                <w:lang w:val="fr-FR"/>
              </w:rPr>
              <w:t xml:space="preserve">, Piteşti: </w:t>
            </w:r>
            <w:proofErr w:type="spellStart"/>
            <w:r w:rsidRPr="001D561B">
              <w:rPr>
                <w:rFonts w:asciiTheme="minorHAnsi" w:hAnsiTheme="minorHAnsi" w:cstheme="minorHAnsi"/>
                <w:color w:val="212121"/>
                <w:sz w:val="22"/>
                <w:szCs w:val="22"/>
                <w:lang w:val="fr-FR"/>
              </w:rPr>
              <w:t>Editura</w:t>
            </w:r>
            <w:proofErr w:type="spellEnd"/>
            <w:r w:rsidRPr="001D561B">
              <w:rPr>
                <w:rFonts w:asciiTheme="minorHAnsi" w:hAnsiTheme="minorHAnsi" w:cstheme="minorHAnsi"/>
                <w:color w:val="212121"/>
                <w:sz w:val="22"/>
                <w:szCs w:val="22"/>
                <w:lang w:val="fr-FR"/>
              </w:rPr>
              <w:t xml:space="preserve"> </w:t>
            </w:r>
            <w:proofErr w:type="spellStart"/>
            <w:r w:rsidRPr="001D561B">
              <w:rPr>
                <w:rFonts w:asciiTheme="minorHAnsi" w:hAnsiTheme="minorHAnsi" w:cstheme="minorHAnsi"/>
                <w:color w:val="212121"/>
                <w:sz w:val="22"/>
                <w:szCs w:val="22"/>
                <w:lang w:val="fr-FR"/>
              </w:rPr>
              <w:t>Paralela</w:t>
            </w:r>
            <w:proofErr w:type="spellEnd"/>
            <w:r w:rsidRPr="001D561B">
              <w:rPr>
                <w:rFonts w:asciiTheme="minorHAnsi" w:hAnsiTheme="minorHAnsi" w:cstheme="minorHAnsi"/>
                <w:color w:val="212121"/>
                <w:sz w:val="22"/>
                <w:szCs w:val="22"/>
                <w:lang w:val="fr-FR"/>
              </w:rPr>
              <w:t xml:space="preserve"> 45.</w:t>
            </w:r>
            <w:r w:rsidRPr="001D561B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 </w:t>
            </w:r>
          </w:p>
          <w:p w14:paraId="16CC7D9F" w14:textId="77777777" w:rsidR="002B2A2D" w:rsidRPr="001D561B" w:rsidRDefault="002B2A2D" w:rsidP="00F665AE">
            <w:pPr>
              <w:autoSpaceDE w:val="0"/>
              <w:autoSpaceDN w:val="0"/>
              <w:adjustRightInd w:val="0"/>
              <w:ind w:left="360" w:hanging="360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proofErr w:type="spellStart"/>
            <w:r w:rsidRPr="001D561B">
              <w:rPr>
                <w:rFonts w:asciiTheme="minorHAnsi" w:hAnsiTheme="minorHAnsi" w:cstheme="minorHAnsi"/>
                <w:color w:val="212121"/>
                <w:sz w:val="22"/>
                <w:szCs w:val="22"/>
                <w:lang w:val="fr-FR"/>
              </w:rPr>
              <w:t>Bocoș</w:t>
            </w:r>
            <w:proofErr w:type="spellEnd"/>
            <w:r w:rsidRPr="001D561B">
              <w:rPr>
                <w:rFonts w:asciiTheme="minorHAnsi" w:hAnsiTheme="minorHAnsi" w:cstheme="minorHAnsi"/>
                <w:color w:val="212121"/>
                <w:sz w:val="22"/>
                <w:szCs w:val="22"/>
                <w:lang w:val="fr-FR"/>
              </w:rPr>
              <w:t xml:space="preserve">, M., (2013). </w:t>
            </w:r>
            <w:r w:rsidRPr="001D561B">
              <w:rPr>
                <w:rFonts w:asciiTheme="minorHAnsi" w:hAnsiTheme="minorHAnsi" w:cstheme="minorHAnsi"/>
                <w:i/>
                <w:iCs/>
                <w:color w:val="212121"/>
                <w:sz w:val="22"/>
                <w:szCs w:val="22"/>
              </w:rPr>
              <w:t>Instruirea interactivă</w:t>
            </w:r>
            <w:r w:rsidRPr="001D561B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. Cluj-Napoca: Editura Dacia.</w:t>
            </w:r>
          </w:p>
          <w:p w14:paraId="3DFBFF73" w14:textId="0324965C" w:rsidR="002B2A2D" w:rsidRPr="001D561B" w:rsidRDefault="002B2A2D" w:rsidP="00F665AE">
            <w:pPr>
              <w:autoSpaceDE w:val="0"/>
              <w:autoSpaceDN w:val="0"/>
              <w:adjustRightInd w:val="0"/>
              <w:ind w:left="360" w:hanging="360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1D561B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Hattie, J., (2014). </w:t>
            </w:r>
            <w:r w:rsidRPr="001D561B">
              <w:rPr>
                <w:rFonts w:asciiTheme="minorHAnsi" w:hAnsiTheme="minorHAnsi" w:cstheme="minorHAnsi"/>
                <w:i/>
                <w:iCs/>
                <w:color w:val="212121"/>
                <w:sz w:val="22"/>
                <w:szCs w:val="22"/>
              </w:rPr>
              <w:t>Învățarea vizibilă. Ghid pentru profesori</w:t>
            </w:r>
            <w:r w:rsidRPr="001D561B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. București: Editura Trei.</w:t>
            </w:r>
          </w:p>
          <w:p w14:paraId="3F3F4733" w14:textId="0761583B" w:rsidR="00C43323" w:rsidRPr="001D561B" w:rsidRDefault="00C43323" w:rsidP="00C4332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1D561B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lastRenderedPageBreak/>
              <w:t xml:space="preserve">Domilescu, G., Harkai, M., Ilie, M., Petrescu, M., Țîru, C., (2012). </w:t>
            </w:r>
            <w:r w:rsidRPr="001D561B">
              <w:rPr>
                <w:rFonts w:asciiTheme="minorHAnsi" w:hAnsiTheme="minorHAnsi" w:cstheme="minorHAnsi"/>
                <w:i/>
                <w:iCs/>
                <w:color w:val="212121"/>
                <w:sz w:val="22"/>
                <w:szCs w:val="22"/>
              </w:rPr>
              <w:t>Profesorul facilitator sau cum să fii cu adevărat un profesor mai bun pentru elevii tăi! Ghid metodologic și cadre teoretice</w:t>
            </w:r>
            <w:r w:rsidRPr="001D561B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, Timișoara: Eikon.</w:t>
            </w:r>
          </w:p>
          <w:p w14:paraId="799B3715" w14:textId="6AAFF42A" w:rsidR="00C43323" w:rsidRPr="001D561B" w:rsidRDefault="00C43323" w:rsidP="00C43323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1D561B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Pânișoară, I.O, (2015). </w:t>
            </w:r>
            <w:r w:rsidRPr="001D561B">
              <w:rPr>
                <w:rFonts w:asciiTheme="minorHAnsi" w:hAnsiTheme="minorHAnsi" w:cstheme="minorHAnsi"/>
                <w:i/>
                <w:iCs/>
                <w:color w:val="212121"/>
                <w:sz w:val="22"/>
                <w:szCs w:val="22"/>
              </w:rPr>
              <w:t>Profesorul de succes: 59 de principii de pedagogie practică</w:t>
            </w:r>
            <w:r w:rsidRPr="001D561B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, Iași: Polirom.</w:t>
            </w:r>
          </w:p>
          <w:p w14:paraId="0783AB95" w14:textId="77777777" w:rsidR="002B2A2D" w:rsidRPr="001D561B" w:rsidRDefault="002B2A2D" w:rsidP="00F665AE">
            <w:pPr>
              <w:ind w:left="360" w:hanging="360"/>
              <w:jc w:val="both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1D561B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Radu, I.T., (2000). </w:t>
            </w:r>
            <w:r w:rsidRPr="001D561B">
              <w:rPr>
                <w:rFonts w:asciiTheme="minorHAnsi" w:hAnsiTheme="minorHAnsi" w:cstheme="minorHAnsi"/>
                <w:i/>
                <w:iCs/>
                <w:color w:val="212121"/>
                <w:sz w:val="22"/>
                <w:szCs w:val="22"/>
              </w:rPr>
              <w:t>Evaluarea în procesul didactic</w:t>
            </w:r>
            <w:r w:rsidRPr="001D561B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. Bucureşti: EDP.</w:t>
            </w:r>
          </w:p>
          <w:p w14:paraId="615A2D92" w14:textId="77777777" w:rsidR="002B2A2D" w:rsidRPr="001D561B" w:rsidRDefault="002B2A2D" w:rsidP="00F665AE">
            <w:pPr>
              <w:ind w:left="360" w:hanging="360"/>
              <w:jc w:val="both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1D561B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Ungureanu, D., (2001). </w:t>
            </w:r>
            <w:r w:rsidRPr="001D561B">
              <w:rPr>
                <w:rFonts w:asciiTheme="minorHAnsi" w:hAnsiTheme="minorHAnsi" w:cstheme="minorHAnsi"/>
                <w:i/>
                <w:iCs/>
                <w:color w:val="212121"/>
                <w:sz w:val="22"/>
                <w:szCs w:val="22"/>
              </w:rPr>
              <w:t>Teroarea creionului roşu. Evaluarea educaţională</w:t>
            </w:r>
            <w:r w:rsidRPr="001D561B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. Timişoara: Editura de Vest.</w:t>
            </w:r>
          </w:p>
          <w:p w14:paraId="5B932DF4" w14:textId="77777777" w:rsidR="002B2A2D" w:rsidRPr="001D561B" w:rsidRDefault="002B2A2D" w:rsidP="00F665AE">
            <w:pPr>
              <w:ind w:left="360" w:hanging="360"/>
              <w:jc w:val="both"/>
              <w:rPr>
                <w:rFonts w:asciiTheme="minorHAnsi" w:hAnsiTheme="minorHAnsi" w:cstheme="minorHAnsi"/>
                <w:color w:val="212121"/>
                <w:sz w:val="22"/>
                <w:szCs w:val="22"/>
              </w:rPr>
            </w:pPr>
            <w:r w:rsidRPr="001D561B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Vogler, J., (2000). </w:t>
            </w:r>
            <w:r w:rsidRPr="001D561B">
              <w:rPr>
                <w:rFonts w:asciiTheme="minorHAnsi" w:hAnsiTheme="minorHAnsi" w:cstheme="minorHAnsi"/>
                <w:i/>
                <w:iCs/>
                <w:color w:val="212121"/>
                <w:sz w:val="22"/>
                <w:szCs w:val="22"/>
              </w:rPr>
              <w:t>Evaluarea în învăţământul preuniversitar</w:t>
            </w:r>
            <w:r w:rsidRPr="001D561B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 xml:space="preserve">. Iaşi: Editura Polirom. </w:t>
            </w:r>
          </w:p>
          <w:p w14:paraId="3856C368" w14:textId="77777777" w:rsidR="002B2A2D" w:rsidRPr="00EA1988" w:rsidRDefault="002B2A2D" w:rsidP="00F665AE">
            <w:pPr>
              <w:ind w:left="360" w:hanging="360"/>
              <w:rPr>
                <w:rFonts w:asciiTheme="minorHAnsi" w:hAnsiTheme="minorHAnsi" w:cstheme="minorHAnsi"/>
                <w:b/>
                <w:bCs/>
                <w:color w:val="212121"/>
                <w:sz w:val="22"/>
                <w:szCs w:val="22"/>
              </w:rPr>
            </w:pPr>
            <w:r w:rsidRPr="001D561B">
              <w:rPr>
                <w:rFonts w:asciiTheme="minorHAnsi" w:hAnsiTheme="minorHAnsi" w:cstheme="minorHAnsi"/>
                <w:color w:val="212121"/>
                <w:sz w:val="22"/>
                <w:szCs w:val="22"/>
              </w:rPr>
              <w:t>Articole/cărți accesibile gratuit on line (la temele unde este cazul)/webografie, sugerate de fiecare cadrul didactic.</w:t>
            </w:r>
          </w:p>
        </w:tc>
      </w:tr>
    </w:tbl>
    <w:p w14:paraId="71C46D8E" w14:textId="77777777" w:rsidR="002B2A2D" w:rsidRPr="002B2A2D" w:rsidRDefault="002B2A2D" w:rsidP="002B2A2D">
      <w:pPr>
        <w:pStyle w:val="ListParagraph"/>
        <w:ind w:left="0"/>
        <w:rPr>
          <w:rFonts w:asciiTheme="minorHAnsi" w:hAnsiTheme="minorHAnsi" w:cstheme="minorHAnsi"/>
          <w:b/>
          <w:sz w:val="22"/>
          <w:szCs w:val="22"/>
        </w:rPr>
      </w:pPr>
    </w:p>
    <w:p w14:paraId="17ABD4CD" w14:textId="318B98DC" w:rsidR="002B2A2D" w:rsidRDefault="002B2A2D" w:rsidP="002B2A2D">
      <w:pPr>
        <w:pStyle w:val="ListParagraph"/>
        <w:numPr>
          <w:ilvl w:val="0"/>
          <w:numId w:val="26"/>
        </w:numPr>
        <w:jc w:val="both"/>
        <w:rPr>
          <w:rFonts w:asciiTheme="minorHAnsi" w:hAnsiTheme="minorHAnsi" w:cstheme="minorHAnsi"/>
          <w:b/>
        </w:rPr>
      </w:pPr>
      <w:r w:rsidRPr="005D574C">
        <w:rPr>
          <w:rFonts w:asciiTheme="minorHAnsi" w:hAnsiTheme="minorHAnsi" w:cstheme="minorHAnsi"/>
          <w:b/>
        </w:rPr>
        <w:t>Coroborarea conţinuturilor disciplinei cu aşteptările reprezentanţilor comunităţii epistemice, asociaţiilor profesionale şi angajatorilor reprezentativi din domeniul aferent programului</w:t>
      </w:r>
    </w:p>
    <w:p w14:paraId="5373F382" w14:textId="77777777" w:rsidR="005D574C" w:rsidRPr="005D574C" w:rsidRDefault="005D574C" w:rsidP="005D574C">
      <w:pPr>
        <w:pStyle w:val="ListParagraph"/>
        <w:jc w:val="both"/>
        <w:rPr>
          <w:rFonts w:asciiTheme="minorHAnsi" w:hAnsiTheme="minorHAnsi" w:cstheme="minorHAnsi"/>
          <w:b/>
        </w:rPr>
      </w:pPr>
    </w:p>
    <w:tbl>
      <w:tblPr>
        <w:tblW w:w="9385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5"/>
      </w:tblGrid>
      <w:tr w:rsidR="002B2A2D" w:rsidRPr="002B2A2D" w14:paraId="25B0A070" w14:textId="77777777" w:rsidTr="005D574C">
        <w:tc>
          <w:tcPr>
            <w:tcW w:w="9385" w:type="dxa"/>
          </w:tcPr>
          <w:p w14:paraId="360F8BD3" w14:textId="77777777" w:rsidR="002B2A2D" w:rsidRPr="002B2A2D" w:rsidRDefault="002B2A2D" w:rsidP="00F665AE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B2A2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Conținuturile aferente Teoriei și metodologiei instruirii (Cursurile 1-6 și seminariile corespunzătoare ca tematică) asigură dobândirea unor abilități de proiectare pe diferite nivele a activităților educative, dar și aplicare în situații educative specifice a conținuturilor curriculare ce fac referire la strategii didactice moderne de predare. Acestea se vor constitui în fundament pentru Didactica de specialitate, indiferent de specializarea pe care o va dobândi. </w:t>
            </w:r>
          </w:p>
          <w:p w14:paraId="0D73DED8" w14:textId="77777777" w:rsidR="002B2A2D" w:rsidRPr="002B2A2D" w:rsidRDefault="002B2A2D" w:rsidP="00F665AE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B2A2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În ceea ce privește conținuturile aferente Teoriei și practicii evaluării educaționale (cursurile 7-10 si seminariile aferente), acestea vor asigura un fundament pentru o autoevaluare și evaluare obiectivă și științifică, atât a cadrului didactic, cât și a elevilor, în practica pedagogică ulterioară a studenților. </w:t>
            </w:r>
          </w:p>
          <w:p w14:paraId="3138B8FF" w14:textId="77777777" w:rsidR="002B2A2D" w:rsidRPr="002B2A2D" w:rsidRDefault="002B2A2D" w:rsidP="00F665AE">
            <w:pPr>
              <w:pStyle w:val="ListParagraph"/>
              <w:ind w:left="0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B2A2D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De asemenea, documentarea asupra conținuturilor specifice disciplinei (atât prin studiul notelor de curs, a bibliografie sugerate, cât și documentarea on line) asigură fundamentarea teoretică riguroasă și poate constitui punct de plecare în elaborarea unor studii de specialitate în domeniu. </w:t>
            </w:r>
          </w:p>
          <w:p w14:paraId="681DCEC6" w14:textId="77777777" w:rsidR="002B2A2D" w:rsidRPr="002B2A2D" w:rsidRDefault="002B2A2D" w:rsidP="00F665AE">
            <w:pPr>
              <w:pStyle w:val="NoSpacing"/>
              <w:jc w:val="both"/>
              <w:rPr>
                <w:rFonts w:asciiTheme="minorHAnsi" w:hAnsiTheme="minorHAnsi" w:cstheme="minorHAnsi"/>
                <w:bCs/>
                <w:lang w:val="ro-RO"/>
              </w:rPr>
            </w:pPr>
            <w:r w:rsidRPr="002B2A2D">
              <w:rPr>
                <w:rFonts w:asciiTheme="minorHAnsi" w:hAnsiTheme="minorHAnsi" w:cstheme="minorHAnsi"/>
                <w:bCs/>
                <w:lang w:val="ro-RO"/>
              </w:rPr>
              <w:t>Conținuturile disciplinei sunt corelate cu Programele pentru examenele de Titularizare si Grad Didactic II.</w:t>
            </w:r>
          </w:p>
          <w:p w14:paraId="5A926E5A" w14:textId="77777777" w:rsidR="002B2A2D" w:rsidRPr="002B2A2D" w:rsidRDefault="002B2A2D" w:rsidP="00F665AE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  <w:p w14:paraId="3EA0462A" w14:textId="77777777" w:rsidR="002B2A2D" w:rsidRPr="002B2A2D" w:rsidRDefault="002B2A2D" w:rsidP="00F665AE">
            <w:pPr>
              <w:pStyle w:val="NoSpacing"/>
              <w:jc w:val="both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0407A0BD" w14:textId="2EB132B2" w:rsidR="002B2A2D" w:rsidRDefault="002B2A2D" w:rsidP="002B2A2D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</w:p>
    <w:p w14:paraId="5EF2B479" w14:textId="77777777" w:rsidR="007E33F4" w:rsidRPr="002B2A2D" w:rsidRDefault="007E33F4" w:rsidP="002B2A2D">
      <w:pPr>
        <w:pStyle w:val="ListParagraph"/>
        <w:ind w:left="0"/>
        <w:rPr>
          <w:rFonts w:asciiTheme="minorHAnsi" w:hAnsiTheme="minorHAnsi" w:cstheme="minorHAnsi"/>
          <w:sz w:val="22"/>
          <w:szCs w:val="22"/>
        </w:rPr>
      </w:pPr>
    </w:p>
    <w:p w14:paraId="33AE210B" w14:textId="77777777" w:rsidR="002B2A2D" w:rsidRPr="005D574C" w:rsidRDefault="002B2A2D" w:rsidP="002B2A2D">
      <w:pPr>
        <w:pStyle w:val="ListParagraph"/>
        <w:numPr>
          <w:ilvl w:val="0"/>
          <w:numId w:val="26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 w:rsidRPr="005D574C">
        <w:rPr>
          <w:rFonts w:asciiTheme="minorHAnsi" w:hAnsiTheme="minorHAnsi" w:cstheme="minorHAnsi"/>
          <w:b/>
        </w:rPr>
        <w:t xml:space="preserve"> Evaluare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85"/>
        <w:gridCol w:w="2974"/>
        <w:gridCol w:w="3355"/>
        <w:gridCol w:w="1765"/>
      </w:tblGrid>
      <w:tr w:rsidR="002B2A2D" w:rsidRPr="002B2A2D" w14:paraId="2D3731C5" w14:textId="77777777" w:rsidTr="000A0AA6">
        <w:tc>
          <w:tcPr>
            <w:tcW w:w="0" w:type="auto"/>
            <w:shd w:val="clear" w:color="auto" w:fill="auto"/>
          </w:tcPr>
          <w:p w14:paraId="3A36672E" w14:textId="77777777" w:rsidR="002B2A2D" w:rsidRPr="002B2A2D" w:rsidRDefault="002B2A2D" w:rsidP="00F665AE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2B2A2D">
              <w:rPr>
                <w:rFonts w:asciiTheme="minorHAnsi" w:hAnsiTheme="minorHAnsi" w:cstheme="minorHAnsi"/>
                <w:lang w:val="ro-RO"/>
              </w:rPr>
              <w:t>Tip activitate</w:t>
            </w:r>
          </w:p>
        </w:tc>
        <w:tc>
          <w:tcPr>
            <w:tcW w:w="2974" w:type="dxa"/>
            <w:shd w:val="clear" w:color="auto" w:fill="auto"/>
          </w:tcPr>
          <w:p w14:paraId="542134CA" w14:textId="77777777" w:rsidR="002B2A2D" w:rsidRPr="002B2A2D" w:rsidRDefault="002B2A2D" w:rsidP="00F665AE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2B2A2D">
              <w:rPr>
                <w:rFonts w:asciiTheme="minorHAnsi" w:hAnsiTheme="minorHAnsi" w:cstheme="minorHAnsi"/>
                <w:lang w:val="ro-RO"/>
              </w:rPr>
              <w:t>9.1.Criterii de evaluare</w:t>
            </w:r>
          </w:p>
        </w:tc>
        <w:tc>
          <w:tcPr>
            <w:tcW w:w="3355" w:type="dxa"/>
            <w:shd w:val="clear" w:color="auto" w:fill="auto"/>
          </w:tcPr>
          <w:p w14:paraId="18F30480" w14:textId="77777777" w:rsidR="002B2A2D" w:rsidRPr="002B2A2D" w:rsidRDefault="002B2A2D" w:rsidP="00F665AE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2B2A2D">
              <w:rPr>
                <w:rFonts w:asciiTheme="minorHAnsi" w:hAnsiTheme="minorHAnsi" w:cstheme="minorHAnsi"/>
                <w:lang w:val="ro-RO"/>
              </w:rPr>
              <w:t xml:space="preserve"> 9.2.Metode de evaluare</w:t>
            </w:r>
          </w:p>
        </w:tc>
        <w:tc>
          <w:tcPr>
            <w:tcW w:w="1765" w:type="dxa"/>
            <w:shd w:val="clear" w:color="auto" w:fill="auto"/>
          </w:tcPr>
          <w:p w14:paraId="3E00512E" w14:textId="77777777" w:rsidR="002B2A2D" w:rsidRPr="002B2A2D" w:rsidRDefault="002B2A2D" w:rsidP="00F665AE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2B2A2D">
              <w:rPr>
                <w:rFonts w:asciiTheme="minorHAnsi" w:hAnsiTheme="minorHAnsi" w:cstheme="minorHAnsi"/>
                <w:lang w:val="ro-RO"/>
              </w:rPr>
              <w:t xml:space="preserve"> 9.3. Pondere din nota finală</w:t>
            </w:r>
          </w:p>
        </w:tc>
      </w:tr>
      <w:tr w:rsidR="002B2A2D" w:rsidRPr="002B2A2D" w14:paraId="22F8DA2E" w14:textId="77777777" w:rsidTr="000A0AA6">
        <w:tc>
          <w:tcPr>
            <w:tcW w:w="0" w:type="auto"/>
            <w:shd w:val="clear" w:color="auto" w:fill="auto"/>
          </w:tcPr>
          <w:p w14:paraId="397D2729" w14:textId="77777777" w:rsidR="002B2A2D" w:rsidRPr="002B2A2D" w:rsidRDefault="002B2A2D" w:rsidP="00F665AE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2B2A2D">
              <w:rPr>
                <w:rFonts w:asciiTheme="minorHAnsi" w:hAnsiTheme="minorHAnsi" w:cstheme="minorHAnsi"/>
                <w:lang w:val="ro-RO"/>
              </w:rPr>
              <w:t xml:space="preserve">9.4.Curs </w:t>
            </w:r>
          </w:p>
        </w:tc>
        <w:tc>
          <w:tcPr>
            <w:tcW w:w="2974" w:type="dxa"/>
            <w:shd w:val="clear" w:color="auto" w:fill="auto"/>
          </w:tcPr>
          <w:p w14:paraId="11542C82" w14:textId="763E86D6" w:rsidR="002B2A2D" w:rsidRPr="002B2A2D" w:rsidRDefault="002B2A2D" w:rsidP="00F665AE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2B2A2D">
              <w:rPr>
                <w:rFonts w:asciiTheme="minorHAnsi" w:hAnsiTheme="minorHAnsi" w:cstheme="minorHAnsi"/>
                <w:lang w:val="ro-RO"/>
              </w:rPr>
              <w:t>Sunt constituite de Ob</w:t>
            </w:r>
            <w:r w:rsidR="000A0AA6">
              <w:rPr>
                <w:rFonts w:asciiTheme="minorHAnsi" w:hAnsiTheme="minorHAnsi" w:cstheme="minorHAnsi"/>
                <w:lang w:val="ro-RO"/>
              </w:rPr>
              <w:t>iectivele specifice disciplinei.</w:t>
            </w:r>
          </w:p>
          <w:p w14:paraId="653C3E2F" w14:textId="77777777" w:rsidR="002B2A2D" w:rsidRPr="002B2A2D" w:rsidRDefault="002B2A2D" w:rsidP="00F665AE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355" w:type="dxa"/>
            <w:shd w:val="clear" w:color="auto" w:fill="auto"/>
          </w:tcPr>
          <w:p w14:paraId="1D6883C7" w14:textId="4373175C" w:rsidR="002B2A2D" w:rsidRPr="002B2A2D" w:rsidRDefault="00650F2D" w:rsidP="00650F2D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Evaluare scrisă/orală finală, </w:t>
            </w:r>
            <w:r w:rsidR="002B2A2D" w:rsidRPr="002B2A2D">
              <w:rPr>
                <w:rFonts w:asciiTheme="minorHAnsi" w:hAnsiTheme="minorHAnsi" w:cstheme="minorHAnsi"/>
                <w:lang w:val="ro-RO"/>
              </w:rPr>
              <w:t>la decizia fiecărui cadru didactic titular.</w:t>
            </w:r>
          </w:p>
        </w:tc>
        <w:tc>
          <w:tcPr>
            <w:tcW w:w="1765" w:type="dxa"/>
            <w:shd w:val="clear" w:color="auto" w:fill="auto"/>
          </w:tcPr>
          <w:p w14:paraId="4D9425D6" w14:textId="3B9882DC" w:rsidR="002B2A2D" w:rsidRPr="002B2A2D" w:rsidRDefault="007E33F4" w:rsidP="00F665AE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½</w:t>
            </w:r>
          </w:p>
          <w:p w14:paraId="477C5397" w14:textId="77777777" w:rsidR="002B2A2D" w:rsidRPr="002B2A2D" w:rsidRDefault="002B2A2D" w:rsidP="00F665AE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079FA153" w14:textId="77777777" w:rsidR="002B2A2D" w:rsidRPr="002B2A2D" w:rsidRDefault="002B2A2D" w:rsidP="00F665AE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11FC9BFC" w14:textId="77777777" w:rsidR="002B2A2D" w:rsidRPr="002B2A2D" w:rsidRDefault="002B2A2D" w:rsidP="00F665AE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2B2A2D" w:rsidRPr="002B2A2D" w14:paraId="1676088C" w14:textId="77777777" w:rsidTr="000A0AA6">
        <w:tc>
          <w:tcPr>
            <w:tcW w:w="0" w:type="auto"/>
            <w:shd w:val="clear" w:color="auto" w:fill="auto"/>
          </w:tcPr>
          <w:p w14:paraId="3FD6E310" w14:textId="77777777" w:rsidR="002B2A2D" w:rsidRPr="002B2A2D" w:rsidRDefault="002B2A2D" w:rsidP="00F665AE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2B2A2D">
              <w:rPr>
                <w:rFonts w:asciiTheme="minorHAnsi" w:hAnsiTheme="minorHAnsi" w:cstheme="minorHAnsi"/>
                <w:lang w:val="ro-RO"/>
              </w:rPr>
              <w:t>9.5.Seminar</w:t>
            </w:r>
          </w:p>
        </w:tc>
        <w:tc>
          <w:tcPr>
            <w:tcW w:w="2974" w:type="dxa"/>
            <w:shd w:val="clear" w:color="auto" w:fill="auto"/>
          </w:tcPr>
          <w:p w14:paraId="55E01043" w14:textId="59A9FBF9" w:rsidR="002B2A2D" w:rsidRPr="002B2A2D" w:rsidRDefault="002B2A2D" w:rsidP="00F665AE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2B2A2D">
              <w:rPr>
                <w:rFonts w:asciiTheme="minorHAnsi" w:hAnsiTheme="minorHAnsi" w:cstheme="minorHAnsi"/>
                <w:lang w:val="ro-RO"/>
              </w:rPr>
              <w:t>Sunt constituite de Obi</w:t>
            </w:r>
            <w:r w:rsidR="000A0AA6">
              <w:rPr>
                <w:rFonts w:asciiTheme="minorHAnsi" w:hAnsiTheme="minorHAnsi" w:cstheme="minorHAnsi"/>
                <w:lang w:val="ro-RO"/>
              </w:rPr>
              <w:t xml:space="preserve">ectivele specifice disciplinei </w:t>
            </w:r>
            <w:r w:rsidRPr="002B2A2D">
              <w:rPr>
                <w:rFonts w:asciiTheme="minorHAnsi" w:hAnsiTheme="minorHAnsi" w:cstheme="minorHAnsi"/>
                <w:lang w:val="ro-RO"/>
              </w:rPr>
              <w:t>astfel încât să fie îndeplinite</w:t>
            </w:r>
          </w:p>
          <w:p w14:paraId="0FDCB1DC" w14:textId="77777777" w:rsidR="002B2A2D" w:rsidRPr="002B2A2D" w:rsidRDefault="002B2A2D" w:rsidP="00F665AE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2B2A2D">
              <w:rPr>
                <w:rFonts w:asciiTheme="minorHAnsi" w:hAnsiTheme="minorHAnsi" w:cstheme="minorHAnsi"/>
                <w:lang w:val="ro-RO"/>
              </w:rPr>
              <w:t>condițiile:</w:t>
            </w:r>
          </w:p>
          <w:p w14:paraId="209FFE65" w14:textId="77777777" w:rsidR="002B2A2D" w:rsidRPr="002B2A2D" w:rsidRDefault="002B2A2D" w:rsidP="00F665AE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2B2A2D">
              <w:rPr>
                <w:rFonts w:asciiTheme="minorHAnsi" w:hAnsiTheme="minorHAnsi" w:cstheme="minorHAnsi"/>
                <w:lang w:val="ro-RO"/>
              </w:rPr>
              <w:t>-Evaluarea temelor și activităților de seminar conform baremului de notare.</w:t>
            </w:r>
          </w:p>
          <w:p w14:paraId="34EF2862" w14:textId="77777777" w:rsidR="002B2A2D" w:rsidRPr="002B2A2D" w:rsidRDefault="002B2A2D" w:rsidP="00F665AE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2B2A2D">
              <w:rPr>
                <w:rFonts w:asciiTheme="minorHAnsi" w:hAnsiTheme="minorHAnsi" w:cstheme="minorHAnsi"/>
                <w:lang w:val="ro-RO"/>
              </w:rPr>
              <w:t>-Utilizarea unui limbaj corect de specialitate;</w:t>
            </w:r>
          </w:p>
          <w:p w14:paraId="55ECFA36" w14:textId="77777777" w:rsidR="002B2A2D" w:rsidRPr="002B2A2D" w:rsidRDefault="002B2A2D" w:rsidP="00F665AE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2B2A2D">
              <w:rPr>
                <w:rFonts w:asciiTheme="minorHAnsi" w:hAnsiTheme="minorHAnsi" w:cstheme="minorHAnsi"/>
                <w:lang w:val="ro-RO"/>
              </w:rPr>
              <w:lastRenderedPageBreak/>
              <w:t>-Analiza personală și critică asupra cunoștințelor discutate.</w:t>
            </w:r>
          </w:p>
        </w:tc>
        <w:tc>
          <w:tcPr>
            <w:tcW w:w="3355" w:type="dxa"/>
            <w:shd w:val="clear" w:color="auto" w:fill="auto"/>
          </w:tcPr>
          <w:p w14:paraId="01E2717F" w14:textId="201FE88C" w:rsidR="002B2A2D" w:rsidRPr="002B2A2D" w:rsidRDefault="002B2A2D" w:rsidP="00F665AE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2B2A2D">
              <w:rPr>
                <w:rFonts w:asciiTheme="minorHAnsi" w:hAnsiTheme="minorHAnsi" w:cstheme="minorHAnsi"/>
                <w:lang w:val="ro-RO"/>
              </w:rPr>
              <w:lastRenderedPageBreak/>
              <w:t>Evaluare formativă, prin teme de evaluare la decizia fiecărui cadru didactic titular.</w:t>
            </w:r>
          </w:p>
          <w:p w14:paraId="6728BC06" w14:textId="77777777" w:rsidR="002B2A2D" w:rsidRPr="002B2A2D" w:rsidRDefault="002B2A2D" w:rsidP="00F665AE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20C21670" w14:textId="77777777" w:rsidR="002B2A2D" w:rsidRPr="002B2A2D" w:rsidRDefault="002B2A2D" w:rsidP="00F665AE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50E39284" w14:textId="77777777" w:rsidR="002B2A2D" w:rsidRPr="002B2A2D" w:rsidRDefault="002B2A2D" w:rsidP="00F665AE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4578A4E6" w14:textId="77777777" w:rsidR="002B2A2D" w:rsidRPr="002B2A2D" w:rsidRDefault="002B2A2D" w:rsidP="00F665AE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405AE851" w14:textId="77777777" w:rsidR="002B2A2D" w:rsidRPr="002B2A2D" w:rsidRDefault="002B2A2D" w:rsidP="00F665AE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7A8F4051" w14:textId="77777777" w:rsidR="002B2A2D" w:rsidRPr="002B2A2D" w:rsidRDefault="002B2A2D" w:rsidP="00F665AE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765" w:type="dxa"/>
            <w:shd w:val="clear" w:color="auto" w:fill="auto"/>
          </w:tcPr>
          <w:p w14:paraId="64A35BE9" w14:textId="77777777" w:rsidR="002B2A2D" w:rsidRPr="002B2A2D" w:rsidRDefault="002B2A2D" w:rsidP="00F665AE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6A09D67A" w14:textId="2534CB4E" w:rsidR="002B2A2D" w:rsidRPr="002B2A2D" w:rsidRDefault="007E33F4" w:rsidP="00F665AE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½</w:t>
            </w:r>
          </w:p>
        </w:tc>
      </w:tr>
      <w:tr w:rsidR="002B2A2D" w:rsidRPr="002B2A2D" w14:paraId="38B7C522" w14:textId="77777777" w:rsidTr="000A0AA6">
        <w:tc>
          <w:tcPr>
            <w:tcW w:w="9379" w:type="dxa"/>
            <w:gridSpan w:val="4"/>
            <w:shd w:val="clear" w:color="auto" w:fill="auto"/>
          </w:tcPr>
          <w:p w14:paraId="4932B0DC" w14:textId="77777777" w:rsidR="002B2A2D" w:rsidRPr="002B2A2D" w:rsidRDefault="002B2A2D" w:rsidP="00F665AE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2B2A2D">
              <w:rPr>
                <w:rFonts w:asciiTheme="minorHAnsi" w:hAnsiTheme="minorHAnsi" w:cstheme="minorHAnsi"/>
                <w:lang w:val="ro-RO"/>
              </w:rPr>
              <w:t>9.6.Standard minim de performanţă</w:t>
            </w:r>
          </w:p>
        </w:tc>
      </w:tr>
      <w:tr w:rsidR="002B2A2D" w:rsidRPr="002B2A2D" w14:paraId="6DDE2775" w14:textId="77777777" w:rsidTr="000A0AA6">
        <w:tc>
          <w:tcPr>
            <w:tcW w:w="9379" w:type="dxa"/>
            <w:gridSpan w:val="4"/>
            <w:shd w:val="clear" w:color="auto" w:fill="auto"/>
          </w:tcPr>
          <w:p w14:paraId="7D1281B0" w14:textId="77777777" w:rsidR="002B2A2D" w:rsidRPr="002B2A2D" w:rsidRDefault="002B2A2D" w:rsidP="00F665AE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4A06430F" w14:textId="77777777" w:rsidR="002B2A2D" w:rsidRPr="002B2A2D" w:rsidRDefault="002B2A2D" w:rsidP="00F665AE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2B2A2D">
              <w:rPr>
                <w:rFonts w:asciiTheme="minorHAnsi" w:hAnsiTheme="minorHAnsi" w:cstheme="minorHAnsi"/>
                <w:lang w:val="ro-RO"/>
              </w:rPr>
              <w:t>Pentru acordarea notei 5, studentul trebuie:</w:t>
            </w:r>
          </w:p>
          <w:p w14:paraId="6D4775AE" w14:textId="77777777" w:rsidR="002B2A2D" w:rsidRPr="002B2A2D" w:rsidRDefault="002B2A2D" w:rsidP="002B2A2D">
            <w:pPr>
              <w:pStyle w:val="NoSpacing"/>
              <w:numPr>
                <w:ilvl w:val="0"/>
                <w:numId w:val="33"/>
              </w:numPr>
              <w:rPr>
                <w:rFonts w:asciiTheme="minorHAnsi" w:hAnsiTheme="minorHAnsi" w:cstheme="minorHAnsi"/>
                <w:lang w:val="ro-RO"/>
              </w:rPr>
            </w:pPr>
            <w:r w:rsidRPr="002B2A2D">
              <w:rPr>
                <w:rFonts w:asciiTheme="minorHAnsi" w:hAnsiTheme="minorHAnsi" w:cstheme="minorHAnsi"/>
                <w:lang w:val="ro-RO"/>
              </w:rPr>
              <w:t xml:space="preserve">Să îndeplinească criteriile privind numărul minim de prezențe la curs și seminar. </w:t>
            </w:r>
          </w:p>
          <w:p w14:paraId="697A8F3E" w14:textId="77777777" w:rsidR="002B2A2D" w:rsidRPr="002B2A2D" w:rsidRDefault="002B2A2D" w:rsidP="002B2A2D">
            <w:pPr>
              <w:pStyle w:val="NoSpacing"/>
              <w:numPr>
                <w:ilvl w:val="0"/>
                <w:numId w:val="33"/>
              </w:numPr>
              <w:rPr>
                <w:rFonts w:asciiTheme="minorHAnsi" w:hAnsiTheme="minorHAnsi" w:cstheme="minorHAnsi"/>
                <w:lang w:val="ro-RO"/>
              </w:rPr>
            </w:pPr>
            <w:r w:rsidRPr="002B2A2D">
              <w:rPr>
                <w:rFonts w:asciiTheme="minorHAnsi" w:hAnsiTheme="minorHAnsi" w:cstheme="minorHAnsi"/>
                <w:lang w:val="ro-RO"/>
              </w:rPr>
              <w:t>Să obțină cel puțin nota 5 la activitățile de curs, astfel încât să respecte baremul de corectare propus de cadrul didactic.</w:t>
            </w:r>
          </w:p>
          <w:p w14:paraId="1DD62141" w14:textId="77777777" w:rsidR="002B2A2D" w:rsidRPr="002B2A2D" w:rsidRDefault="002B2A2D" w:rsidP="00F665AE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2B2A2D">
              <w:rPr>
                <w:rFonts w:asciiTheme="minorHAnsi" w:hAnsiTheme="minorHAnsi" w:cstheme="minorHAnsi"/>
                <w:lang w:val="ro-RO"/>
              </w:rPr>
              <w:t>Să obțină cel puțin nota 5 la activitățile de seminar, conform formulei de calcul a notei la seminar.</w:t>
            </w:r>
          </w:p>
          <w:p w14:paraId="3AC68B63" w14:textId="77777777" w:rsidR="002B2A2D" w:rsidRPr="002B2A2D" w:rsidRDefault="002B2A2D" w:rsidP="00F665AE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1BFAA326" w14:textId="77777777" w:rsidR="00650F2D" w:rsidRDefault="00650F2D" w:rsidP="002B2A2D">
      <w:pPr>
        <w:rPr>
          <w:rFonts w:asciiTheme="minorHAnsi" w:hAnsiTheme="minorHAnsi" w:cstheme="minorHAnsi"/>
          <w:sz w:val="22"/>
          <w:szCs w:val="22"/>
        </w:rPr>
      </w:pPr>
    </w:p>
    <w:p w14:paraId="7E9CB32E" w14:textId="280C842B" w:rsidR="002B2A2D" w:rsidRPr="002B2A2D" w:rsidRDefault="009712FF" w:rsidP="002B2A2D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Data completării: 12.09.24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9355"/>
      </w:tblGrid>
      <w:tr w:rsidR="00650F2D" w:rsidRPr="002B2A2D" w14:paraId="25EB45D5" w14:textId="77777777" w:rsidTr="00650F2D">
        <w:tc>
          <w:tcPr>
            <w:tcW w:w="5000" w:type="pct"/>
            <w:shd w:val="clear" w:color="auto" w:fill="auto"/>
          </w:tcPr>
          <w:p w14:paraId="5C92D954" w14:textId="77777777" w:rsidR="00650F2D" w:rsidRPr="002B2A2D" w:rsidRDefault="00650F2D" w:rsidP="00F665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155F831" w14:textId="2F1C4A51" w:rsidR="00650F2D" w:rsidRDefault="00650F2D" w:rsidP="007E33F4">
            <w:pPr>
              <w:ind w:left="720" w:hanging="72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Semnătur</w:t>
            </w:r>
            <w:r w:rsidR="007E33F4">
              <w:rPr>
                <w:rFonts w:asciiTheme="minorHAnsi" w:hAnsiTheme="minorHAnsi" w:cstheme="minorHAnsi"/>
                <w:sz w:val="22"/>
                <w:szCs w:val="22"/>
              </w:rPr>
              <w:t>i cadre didactice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titular</w:t>
            </w:r>
            <w:r w:rsidR="007E33F4">
              <w:rPr>
                <w:rFonts w:asciiTheme="minorHAnsi" w:hAnsiTheme="minorHAnsi" w:cstheme="minorHAnsi"/>
                <w:sz w:val="22"/>
                <w:szCs w:val="22"/>
              </w:rPr>
              <w:t>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disciplină:</w:t>
            </w:r>
          </w:p>
          <w:p w14:paraId="08A861D5" w14:textId="5413F7D6" w:rsidR="00650F2D" w:rsidRPr="002B2A2D" w:rsidRDefault="00650F2D" w:rsidP="00650F2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50F2D" w:rsidRPr="002B2A2D" w14:paraId="0D6D006F" w14:textId="77777777" w:rsidTr="00650F2D">
        <w:tc>
          <w:tcPr>
            <w:tcW w:w="5000" w:type="pct"/>
            <w:shd w:val="clear" w:color="auto" w:fill="auto"/>
          </w:tcPr>
          <w:p w14:paraId="0BA782B9" w14:textId="0BBF0A57" w:rsidR="000A0EFF" w:rsidRDefault="000A0EFF" w:rsidP="00180EA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5C8FD10" w14:textId="77777777" w:rsidR="007E33F4" w:rsidRDefault="007E33F4" w:rsidP="007E33F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6DD6C6" w14:textId="77777777" w:rsidR="00442C00" w:rsidRDefault="00442C00" w:rsidP="007E33F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9630C4" w14:textId="66D3ABCB" w:rsidR="00442C00" w:rsidRDefault="00442C00" w:rsidP="007E33F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10D04E" w14:textId="77777777" w:rsidR="00442C00" w:rsidRDefault="00442C00" w:rsidP="007E33F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CE965C" w14:textId="2DDACDA1" w:rsidR="00442C00" w:rsidRDefault="00442C00" w:rsidP="00442C00">
            <w:pPr>
              <w:tabs>
                <w:tab w:val="left" w:pos="7416"/>
                <w:tab w:val="right" w:pos="9139"/>
              </w:tabs>
            </w:pPr>
            <w:r>
              <w:t xml:space="preserve">                                                                                           </w:t>
            </w:r>
            <w:r>
              <w:tab/>
            </w:r>
            <w:r>
              <w:tab/>
            </w:r>
          </w:p>
          <w:p w14:paraId="1086B423" w14:textId="77777777" w:rsidR="00ED7065" w:rsidRDefault="00ED7065" w:rsidP="00442C00">
            <w:pPr>
              <w:tabs>
                <w:tab w:val="left" w:pos="7416"/>
                <w:tab w:val="right" w:pos="9139"/>
              </w:tabs>
            </w:pPr>
          </w:p>
          <w:p w14:paraId="53BF00E0" w14:textId="1EF5B7DC" w:rsidR="00ED7065" w:rsidRDefault="00ED7065" w:rsidP="00442C00">
            <w:pPr>
              <w:tabs>
                <w:tab w:val="left" w:pos="7416"/>
                <w:tab w:val="right" w:pos="9139"/>
              </w:tabs>
            </w:pPr>
            <w:r>
              <w:t xml:space="preserve">                                                                      Director de departament</w:t>
            </w:r>
          </w:p>
          <w:p w14:paraId="01E08B72" w14:textId="3AFC5E7B" w:rsidR="00ED7065" w:rsidRDefault="00ED7065" w:rsidP="00442C00">
            <w:pPr>
              <w:tabs>
                <w:tab w:val="left" w:pos="7416"/>
                <w:tab w:val="right" w:pos="9139"/>
              </w:tabs>
              <w:rPr>
                <w:rFonts w:asciiTheme="minorHAnsi" w:hAnsiTheme="minorHAnsi" w:cstheme="minorHAnsi"/>
                <w:sz w:val="22"/>
                <w:szCs w:val="22"/>
              </w:rPr>
            </w:pPr>
            <w:r>
              <w:t xml:space="preserve">                                                                                   </w:t>
            </w:r>
          </w:p>
          <w:p w14:paraId="127F2D40" w14:textId="77777777" w:rsidR="00442C00" w:rsidRDefault="00442C00" w:rsidP="007E33F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353B56" w14:textId="77777777" w:rsidR="00ED7065" w:rsidRDefault="00ED7065" w:rsidP="007E33F4">
            <w:pPr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AD11B3B" w14:textId="28F84251" w:rsidR="00650F2D" w:rsidRDefault="00442C00" w:rsidP="007E33F4">
            <w:pPr>
              <w:ind w:left="4428"/>
              <w:jc w:val="center"/>
            </w:pPr>
            <w:r>
              <w:t xml:space="preserve">         </w:t>
            </w:r>
          </w:p>
          <w:p w14:paraId="16A05317" w14:textId="77777777" w:rsidR="00442C00" w:rsidRDefault="00442C00" w:rsidP="007E33F4">
            <w:pPr>
              <w:ind w:left="4428"/>
              <w:jc w:val="center"/>
              <w:rPr>
                <w:rFonts w:cstheme="minorHAnsi"/>
              </w:rPr>
            </w:pPr>
          </w:p>
          <w:p w14:paraId="1ECD4184" w14:textId="77777777" w:rsidR="00442C00" w:rsidRDefault="00442C00" w:rsidP="007E33F4">
            <w:pPr>
              <w:ind w:left="4428"/>
              <w:jc w:val="center"/>
              <w:rPr>
                <w:rFonts w:cstheme="minorHAnsi"/>
              </w:rPr>
            </w:pPr>
          </w:p>
          <w:p w14:paraId="36D92645" w14:textId="77777777" w:rsidR="00442C00" w:rsidRPr="002B2A2D" w:rsidRDefault="00442C00" w:rsidP="007E33F4">
            <w:pPr>
              <w:ind w:left="4428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0E67ED" w14:textId="77777777" w:rsidR="00650F2D" w:rsidRPr="002B2A2D" w:rsidRDefault="00650F2D" w:rsidP="00F665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7ACEDAB" w14:textId="77777777" w:rsidR="00650F2D" w:rsidRPr="002B2A2D" w:rsidRDefault="00650F2D" w:rsidP="00F665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F1D72D7" w14:textId="77777777" w:rsidR="00650F2D" w:rsidRPr="002B2A2D" w:rsidRDefault="00650F2D" w:rsidP="00F665AE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3C08360" w14:textId="77777777" w:rsidR="00650F2D" w:rsidRPr="002B2A2D" w:rsidRDefault="00650F2D" w:rsidP="008D684F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6E71824" w14:textId="0A59C2F8" w:rsidR="00C4385C" w:rsidRPr="002B2A2D" w:rsidRDefault="00C4385C" w:rsidP="00C4385C">
      <w:pPr>
        <w:rPr>
          <w:rFonts w:asciiTheme="minorHAnsi" w:hAnsiTheme="minorHAnsi" w:cstheme="minorHAnsi"/>
          <w:b/>
          <w:sz w:val="22"/>
          <w:szCs w:val="22"/>
        </w:rPr>
      </w:pPr>
    </w:p>
    <w:sectPr w:rsidR="00C4385C" w:rsidRPr="002B2A2D" w:rsidSect="0086407E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85BEDA" w14:textId="77777777" w:rsidR="001C5C96" w:rsidRDefault="001C5C96" w:rsidP="003E226A">
      <w:r>
        <w:separator/>
      </w:r>
    </w:p>
  </w:endnote>
  <w:endnote w:type="continuationSeparator" w:id="0">
    <w:p w14:paraId="0802456B" w14:textId="77777777" w:rsidR="001C5C96" w:rsidRDefault="001C5C96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MT">
    <w:altName w:val="Malgun Gothic Semilight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Content>
      <w:p w14:paraId="451A4BCF" w14:textId="77777777" w:rsidR="00193CCA" w:rsidRDefault="00193CCA" w:rsidP="00A0678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Content>
      <w:p w14:paraId="1CDB2649" w14:textId="77777777" w:rsidR="00193CCA" w:rsidRDefault="00193CCA" w:rsidP="00A067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588016" w14:textId="77777777" w:rsidR="00193CCA" w:rsidRDefault="00193CCA" w:rsidP="00193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61488" w14:textId="77777777" w:rsidR="00DB40F7" w:rsidRPr="00F85CC7" w:rsidRDefault="00AE0BA9" w:rsidP="0086407E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9D3ED3" wp14:editId="698015A4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D8C0F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9E30E76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76AEBE19" w14:textId="77777777" w:rsidR="00B46A70" w:rsidRDefault="00B46A70" w:rsidP="00B46A7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28BFC13D" w14:textId="77777777" w:rsidR="00F85CC7" w:rsidRDefault="00F85C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D3E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" strokecolor="white">
              <v:path arrowok="t"/>
              <v:textbox>
                <w:txbxContent>
                  <w:p w14:paraId="61AD8C0F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9E30E76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76AEBE19" w14:textId="77777777" w:rsidR="00B46A70" w:rsidRDefault="00B46A70" w:rsidP="00B46A7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28BFC13D" w14:textId="77777777" w:rsidR="00F85CC7" w:rsidRDefault="00F85CC7"/>
                </w:txbxContent>
              </v:textbox>
            </v:shape>
          </w:pict>
        </mc:Fallback>
      </mc:AlternateContent>
    </w:r>
    <w:hyperlink r:id="rId5" w:history="1">
      <w:r w:rsidR="00886E5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5C2E93B3" w14:textId="77777777" w:rsidR="001D34E8" w:rsidRDefault="001D3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24CDF" w14:textId="77777777" w:rsidR="0086407E" w:rsidRDefault="0086407E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52657B9" wp14:editId="7B0007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B56F0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AD329B3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71F3A33F" w14:textId="77777777" w:rsidR="0086407E" w:rsidRDefault="0086407E" w:rsidP="0086407E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657B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" strokecolor="white [3212]">
              <v:textbox>
                <w:txbxContent>
                  <w:p w14:paraId="73CB56F0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AD329B3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71F3A33F" w14:textId="77777777" w:rsidR="0086407E" w:rsidRDefault="0086407E" w:rsidP="0086407E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D73B5A" w14:textId="77777777" w:rsidR="001C5C96" w:rsidRDefault="001C5C96" w:rsidP="003E226A">
      <w:r>
        <w:separator/>
      </w:r>
    </w:p>
  </w:footnote>
  <w:footnote w:type="continuationSeparator" w:id="0">
    <w:p w14:paraId="7E1A14EA" w14:textId="77777777" w:rsidR="001C5C96" w:rsidRDefault="001C5C96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F025B" w14:textId="36824F5C" w:rsidR="001D34E8" w:rsidRDefault="00802D13" w:rsidP="00802D13">
    <w:pPr>
      <w:pStyle w:val="Header"/>
      <w:tabs>
        <w:tab w:val="clear" w:pos="4536"/>
        <w:tab w:val="clear" w:pos="9072"/>
      </w:tabs>
      <w:ind w:right="-158"/>
    </w:pPr>
    <w:bookmarkStart w:id="0" w:name="_Hlk52889598"/>
    <w:bookmarkStart w:id="1" w:name="_Hlk52889599"/>
    <w:bookmarkStart w:id="2" w:name="_Hlk52889616"/>
    <w:bookmarkStart w:id="3" w:name="_Hlk52889617"/>
    <w:r>
      <w:rPr>
        <w:noProof/>
        <w:lang w:val="en-US" w:eastAsia="en-US"/>
      </w:rPr>
      <w:drawing>
        <wp:anchor distT="0" distB="0" distL="114300" distR="114300" simplePos="0" relativeHeight="251693056" behindDoc="0" locked="0" layoutInCell="1" allowOverlap="1" wp14:anchorId="4A5C2894" wp14:editId="113D56A7">
          <wp:simplePos x="0" y="0"/>
          <wp:positionH relativeFrom="page">
            <wp:posOffset>457200</wp:posOffset>
          </wp:positionH>
          <wp:positionV relativeFrom="paragraph">
            <wp:posOffset>2268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E0BA9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0A4D4" wp14:editId="1146101D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9B769" w14:textId="77089BA0" w:rsidR="001D34E8" w:rsidRPr="007A49D1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</w:p>
                        <w:p w14:paraId="349E0F56" w14:textId="77777777" w:rsidR="00884B42" w:rsidRDefault="00884B42" w:rsidP="007A49D1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2EBF2811" w14:textId="77777777" w:rsidR="002A2C06" w:rsidRPr="002A2C06" w:rsidRDefault="002A2C06" w:rsidP="002A2C06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0A4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7pt;margin-top:34.4pt;width:374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F75QEAALM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" stroked="f">
              <v:path arrowok="t"/>
              <v:textbox>
                <w:txbxContent>
                  <w:p w14:paraId="4B19B769" w14:textId="77089BA0" w:rsidR="001D34E8" w:rsidRPr="007A49D1" w:rsidRDefault="00884B42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</w:p>
                  <w:p w14:paraId="349E0F56" w14:textId="77777777" w:rsidR="00884B42" w:rsidRDefault="00884B42" w:rsidP="007A49D1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2EBF2811" w14:textId="77777777" w:rsidR="002A2C06" w:rsidRPr="002A2C06" w:rsidRDefault="002A2C06" w:rsidP="002A2C06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7A49D1">
      <w:rPr>
        <w:noProof/>
        <w:lang w:val="en-US" w:eastAsia="en-US"/>
      </w:rPr>
      <w:drawing>
        <wp:anchor distT="0" distB="0" distL="114300" distR="114300" simplePos="0" relativeHeight="251692032" behindDoc="0" locked="0" layoutInCell="1" allowOverlap="1" wp14:anchorId="6BDC9539" wp14:editId="08559762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bookmarkEnd w:id="1"/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FE47D" w14:textId="77777777" w:rsidR="00193CCA" w:rsidRDefault="00AE0BA9">
    <w:pPr>
      <w:pStyle w:val="Header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1CB317B" wp14:editId="1B363405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CE1F7" w14:textId="77777777" w:rsidR="0086407E" w:rsidRPr="007A49D1" w:rsidRDefault="0086407E" w:rsidP="0086407E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MINISTERUL </w:t>
                          </w: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EDUCAȚIEI NAȚIONALE</w:t>
                          </w:r>
                        </w:p>
                        <w:p w14:paraId="37659CF8" w14:textId="77777777" w:rsidR="0086407E" w:rsidRPr="00884B42" w:rsidRDefault="0086407E" w:rsidP="0086407E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5043A092" w14:textId="77777777" w:rsidR="00193CCA" w:rsidRPr="002A2C06" w:rsidRDefault="00193CCA" w:rsidP="00193CCA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B317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MV6gEAALo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" stroked="f">
              <v:path arrowok="t"/>
              <v:textbox>
                <w:txbxContent>
                  <w:p w14:paraId="44ACE1F7" w14:textId="77777777" w:rsidR="0086407E" w:rsidRPr="007A49D1" w:rsidRDefault="0086407E" w:rsidP="0086407E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 xml:space="preserve">MINISTERUL </w:t>
                    </w: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EDUCAȚIEI NAȚIONALE</w:t>
                    </w:r>
                  </w:p>
                  <w:p w14:paraId="37659CF8" w14:textId="77777777" w:rsidR="0086407E" w:rsidRPr="00884B42" w:rsidRDefault="0086407E" w:rsidP="0086407E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5043A092" w14:textId="77777777" w:rsidR="00193CCA" w:rsidRPr="002A2C06" w:rsidRDefault="00193CCA" w:rsidP="00193CCA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193CCA" w:rsidRPr="00193CCA">
      <w:rPr>
        <w:noProof/>
        <w:lang w:val="en-US" w:eastAsia="en-US"/>
      </w:rPr>
      <w:drawing>
        <wp:anchor distT="0" distB="0" distL="114300" distR="114300" simplePos="0" relativeHeight="251697152" behindDoc="0" locked="0" layoutInCell="1" allowOverlap="1" wp14:anchorId="097672DF" wp14:editId="20217A54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93CCA" w:rsidRPr="00193CCA">
      <w:rPr>
        <w:noProof/>
        <w:lang w:val="en-US" w:eastAsia="en-US"/>
      </w:rPr>
      <w:drawing>
        <wp:anchor distT="0" distB="0" distL="114300" distR="114300" simplePos="0" relativeHeight="251696128" behindDoc="0" locked="0" layoutInCell="1" allowOverlap="1" wp14:anchorId="3F5EAD86" wp14:editId="2E33D2AF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F57630"/>
    <w:multiLevelType w:val="hybridMultilevel"/>
    <w:tmpl w:val="0614A064"/>
    <w:lvl w:ilvl="0" w:tplc="AE2A1B1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E18F6"/>
    <w:multiLevelType w:val="multilevel"/>
    <w:tmpl w:val="76FC11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6C562B6"/>
    <w:multiLevelType w:val="hybridMultilevel"/>
    <w:tmpl w:val="687822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9261AF"/>
    <w:multiLevelType w:val="hybridMultilevel"/>
    <w:tmpl w:val="A9D013D4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A5241F"/>
    <w:multiLevelType w:val="hybridMultilevel"/>
    <w:tmpl w:val="27FEBD5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5736512"/>
    <w:multiLevelType w:val="hybridMultilevel"/>
    <w:tmpl w:val="8078E0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5E169F"/>
    <w:multiLevelType w:val="hybridMultilevel"/>
    <w:tmpl w:val="EDE8964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5B51252"/>
    <w:multiLevelType w:val="hybridMultilevel"/>
    <w:tmpl w:val="075E1322"/>
    <w:lvl w:ilvl="0" w:tplc="7008625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1A46A7"/>
    <w:multiLevelType w:val="hybridMultilevel"/>
    <w:tmpl w:val="7BD2A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16" w15:restartNumberingAfterBreak="0">
    <w:nsid w:val="413B44A2"/>
    <w:multiLevelType w:val="hybridMultilevel"/>
    <w:tmpl w:val="AFF4A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4AE6DEA"/>
    <w:multiLevelType w:val="hybridMultilevel"/>
    <w:tmpl w:val="FA808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2815BE"/>
    <w:multiLevelType w:val="hybridMultilevel"/>
    <w:tmpl w:val="C8A027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673DF4"/>
    <w:multiLevelType w:val="multilevel"/>
    <w:tmpl w:val="DD3CE8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CAA295B"/>
    <w:multiLevelType w:val="hybridMultilevel"/>
    <w:tmpl w:val="83FE2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83772A"/>
    <w:multiLevelType w:val="hybridMultilevel"/>
    <w:tmpl w:val="96D4D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E61817"/>
    <w:multiLevelType w:val="hybridMultilevel"/>
    <w:tmpl w:val="2366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AA4857"/>
    <w:multiLevelType w:val="hybridMultilevel"/>
    <w:tmpl w:val="EFE263C2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6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6CF12FD4"/>
    <w:multiLevelType w:val="hybridMultilevel"/>
    <w:tmpl w:val="9C5E6DD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F195432"/>
    <w:multiLevelType w:val="hybridMultilevel"/>
    <w:tmpl w:val="924E49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CB4D97"/>
    <w:multiLevelType w:val="hybridMultilevel"/>
    <w:tmpl w:val="42343B9C"/>
    <w:lvl w:ilvl="0" w:tplc="6812EB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76C3BDA"/>
    <w:multiLevelType w:val="hybridMultilevel"/>
    <w:tmpl w:val="56660EB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7B10AAF"/>
    <w:multiLevelType w:val="hybridMultilevel"/>
    <w:tmpl w:val="F64A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FB479C"/>
    <w:multiLevelType w:val="hybridMultilevel"/>
    <w:tmpl w:val="DE003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5022861">
    <w:abstractNumId w:val="26"/>
  </w:num>
  <w:num w:numId="2" w16cid:durableId="472059753">
    <w:abstractNumId w:val="0"/>
  </w:num>
  <w:num w:numId="3" w16cid:durableId="1554728783">
    <w:abstractNumId w:val="13"/>
  </w:num>
  <w:num w:numId="4" w16cid:durableId="87577605">
    <w:abstractNumId w:val="7"/>
  </w:num>
  <w:num w:numId="5" w16cid:durableId="1089691097">
    <w:abstractNumId w:val="30"/>
  </w:num>
  <w:num w:numId="6" w16cid:durableId="1210453244">
    <w:abstractNumId w:val="14"/>
  </w:num>
  <w:num w:numId="7" w16cid:durableId="1952087087">
    <w:abstractNumId w:val="8"/>
  </w:num>
  <w:num w:numId="8" w16cid:durableId="2100636453">
    <w:abstractNumId w:val="5"/>
  </w:num>
  <w:num w:numId="9" w16cid:durableId="1360819429">
    <w:abstractNumId w:val="19"/>
  </w:num>
  <w:num w:numId="10" w16cid:durableId="543912409">
    <w:abstractNumId w:val="17"/>
  </w:num>
  <w:num w:numId="11" w16cid:durableId="1757020830">
    <w:abstractNumId w:val="15"/>
  </w:num>
  <w:num w:numId="12" w16cid:durableId="2076856577">
    <w:abstractNumId w:val="11"/>
  </w:num>
  <w:num w:numId="13" w16cid:durableId="1734617475">
    <w:abstractNumId w:val="27"/>
  </w:num>
  <w:num w:numId="14" w16cid:durableId="2111587205">
    <w:abstractNumId w:val="3"/>
  </w:num>
  <w:num w:numId="15" w16cid:durableId="2047170291">
    <w:abstractNumId w:val="12"/>
  </w:num>
  <w:num w:numId="16" w16cid:durableId="2134320879">
    <w:abstractNumId w:val="23"/>
  </w:num>
  <w:num w:numId="17" w16cid:durableId="1870487670">
    <w:abstractNumId w:val="32"/>
  </w:num>
  <w:num w:numId="18" w16cid:durableId="709644759">
    <w:abstractNumId w:val="9"/>
  </w:num>
  <w:num w:numId="19" w16cid:durableId="76640156">
    <w:abstractNumId w:val="4"/>
  </w:num>
  <w:num w:numId="20" w16cid:durableId="522594806">
    <w:abstractNumId w:val="16"/>
  </w:num>
  <w:num w:numId="21" w16cid:durableId="1198159011">
    <w:abstractNumId w:val="25"/>
  </w:num>
  <w:num w:numId="22" w16cid:durableId="1159615909">
    <w:abstractNumId w:val="31"/>
  </w:num>
  <w:num w:numId="23" w16cid:durableId="222760221">
    <w:abstractNumId w:val="18"/>
  </w:num>
  <w:num w:numId="24" w16cid:durableId="1038970378">
    <w:abstractNumId w:val="29"/>
  </w:num>
  <w:num w:numId="25" w16cid:durableId="1222867049">
    <w:abstractNumId w:val="33"/>
  </w:num>
  <w:num w:numId="26" w16cid:durableId="2036348057">
    <w:abstractNumId w:val="2"/>
  </w:num>
  <w:num w:numId="27" w16cid:durableId="264308163">
    <w:abstractNumId w:val="21"/>
  </w:num>
  <w:num w:numId="28" w16cid:durableId="723677508">
    <w:abstractNumId w:val="24"/>
  </w:num>
  <w:num w:numId="29" w16cid:durableId="878784015">
    <w:abstractNumId w:val="6"/>
  </w:num>
  <w:num w:numId="30" w16cid:durableId="1460144891">
    <w:abstractNumId w:val="1"/>
  </w:num>
  <w:num w:numId="31" w16cid:durableId="179047337">
    <w:abstractNumId w:val="22"/>
  </w:num>
  <w:num w:numId="32" w16cid:durableId="1873036232">
    <w:abstractNumId w:val="10"/>
  </w:num>
  <w:num w:numId="33" w16cid:durableId="2004308113">
    <w:abstractNumId w:val="28"/>
  </w:num>
  <w:num w:numId="34" w16cid:durableId="187927286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57"/>
    <w:rsid w:val="00001FE1"/>
    <w:rsid w:val="00006384"/>
    <w:rsid w:val="00006A11"/>
    <w:rsid w:val="00017556"/>
    <w:rsid w:val="000229CF"/>
    <w:rsid w:val="00027099"/>
    <w:rsid w:val="00041189"/>
    <w:rsid w:val="000415DE"/>
    <w:rsid w:val="00043DB9"/>
    <w:rsid w:val="000458CE"/>
    <w:rsid w:val="0004729D"/>
    <w:rsid w:val="00050255"/>
    <w:rsid w:val="00050D48"/>
    <w:rsid w:val="00053D42"/>
    <w:rsid w:val="00055AEB"/>
    <w:rsid w:val="00057048"/>
    <w:rsid w:val="000628E6"/>
    <w:rsid w:val="00063D18"/>
    <w:rsid w:val="00070CEA"/>
    <w:rsid w:val="00072637"/>
    <w:rsid w:val="00073DE4"/>
    <w:rsid w:val="00073E3B"/>
    <w:rsid w:val="0009067F"/>
    <w:rsid w:val="00095FBB"/>
    <w:rsid w:val="0009720E"/>
    <w:rsid w:val="000A0AA6"/>
    <w:rsid w:val="000A0EFF"/>
    <w:rsid w:val="000A4C02"/>
    <w:rsid w:val="000B0AC4"/>
    <w:rsid w:val="000B2C52"/>
    <w:rsid w:val="000B5CF5"/>
    <w:rsid w:val="000B7CE3"/>
    <w:rsid w:val="000C2457"/>
    <w:rsid w:val="000C5737"/>
    <w:rsid w:val="000C5DD6"/>
    <w:rsid w:val="000E4972"/>
    <w:rsid w:val="000E6269"/>
    <w:rsid w:val="000F3608"/>
    <w:rsid w:val="00104CA0"/>
    <w:rsid w:val="00105D81"/>
    <w:rsid w:val="001140D1"/>
    <w:rsid w:val="001165A5"/>
    <w:rsid w:val="00116B1B"/>
    <w:rsid w:val="00116CFD"/>
    <w:rsid w:val="00125B83"/>
    <w:rsid w:val="00131150"/>
    <w:rsid w:val="00131523"/>
    <w:rsid w:val="00135E0B"/>
    <w:rsid w:val="001452D6"/>
    <w:rsid w:val="00145825"/>
    <w:rsid w:val="001568BE"/>
    <w:rsid w:val="001576EC"/>
    <w:rsid w:val="001649A6"/>
    <w:rsid w:val="00167F31"/>
    <w:rsid w:val="00170DB6"/>
    <w:rsid w:val="001744E9"/>
    <w:rsid w:val="00180EA7"/>
    <w:rsid w:val="00193CCA"/>
    <w:rsid w:val="001949D1"/>
    <w:rsid w:val="001A139D"/>
    <w:rsid w:val="001A3279"/>
    <w:rsid w:val="001A47C9"/>
    <w:rsid w:val="001C5C96"/>
    <w:rsid w:val="001C7CDD"/>
    <w:rsid w:val="001D34E8"/>
    <w:rsid w:val="001D561B"/>
    <w:rsid w:val="001D564A"/>
    <w:rsid w:val="001E2A39"/>
    <w:rsid w:val="001E2FEE"/>
    <w:rsid w:val="001E5ED5"/>
    <w:rsid w:val="001E69C6"/>
    <w:rsid w:val="001F5BE0"/>
    <w:rsid w:val="00201477"/>
    <w:rsid w:val="00205AE4"/>
    <w:rsid w:val="002151BA"/>
    <w:rsid w:val="002172A2"/>
    <w:rsid w:val="002415BB"/>
    <w:rsid w:val="00242267"/>
    <w:rsid w:val="0024351A"/>
    <w:rsid w:val="002458CB"/>
    <w:rsid w:val="00251A6A"/>
    <w:rsid w:val="002529AD"/>
    <w:rsid w:val="00256D69"/>
    <w:rsid w:val="002644F8"/>
    <w:rsid w:val="00272E14"/>
    <w:rsid w:val="00286335"/>
    <w:rsid w:val="00287419"/>
    <w:rsid w:val="0029063D"/>
    <w:rsid w:val="002A007E"/>
    <w:rsid w:val="002A2C06"/>
    <w:rsid w:val="002A3C87"/>
    <w:rsid w:val="002B11E0"/>
    <w:rsid w:val="002B2A2D"/>
    <w:rsid w:val="002B6BDC"/>
    <w:rsid w:val="002B71D3"/>
    <w:rsid w:val="002C64E3"/>
    <w:rsid w:val="002D2F0E"/>
    <w:rsid w:val="002D3D67"/>
    <w:rsid w:val="002E0EBF"/>
    <w:rsid w:val="002E4EA3"/>
    <w:rsid w:val="002F1CFF"/>
    <w:rsid w:val="003050F3"/>
    <w:rsid w:val="003147A3"/>
    <w:rsid w:val="00322F46"/>
    <w:rsid w:val="00323381"/>
    <w:rsid w:val="003245CA"/>
    <w:rsid w:val="00327A73"/>
    <w:rsid w:val="00327BCE"/>
    <w:rsid w:val="00327C5B"/>
    <w:rsid w:val="00334DB2"/>
    <w:rsid w:val="0033622C"/>
    <w:rsid w:val="00341A37"/>
    <w:rsid w:val="00344816"/>
    <w:rsid w:val="003450B2"/>
    <w:rsid w:val="00353E55"/>
    <w:rsid w:val="00354046"/>
    <w:rsid w:val="0036054E"/>
    <w:rsid w:val="00367502"/>
    <w:rsid w:val="00370AE3"/>
    <w:rsid w:val="003770D2"/>
    <w:rsid w:val="0038731B"/>
    <w:rsid w:val="003918B5"/>
    <w:rsid w:val="003A287E"/>
    <w:rsid w:val="003A6F97"/>
    <w:rsid w:val="003A7FA0"/>
    <w:rsid w:val="003B34C1"/>
    <w:rsid w:val="003C378C"/>
    <w:rsid w:val="003D058C"/>
    <w:rsid w:val="003D11EA"/>
    <w:rsid w:val="003D1548"/>
    <w:rsid w:val="003D3102"/>
    <w:rsid w:val="003D62D7"/>
    <w:rsid w:val="003E0752"/>
    <w:rsid w:val="003E226A"/>
    <w:rsid w:val="003E2F59"/>
    <w:rsid w:val="003F0E91"/>
    <w:rsid w:val="003F2727"/>
    <w:rsid w:val="003F6143"/>
    <w:rsid w:val="003F6684"/>
    <w:rsid w:val="004060ED"/>
    <w:rsid w:val="00407275"/>
    <w:rsid w:val="004102A8"/>
    <w:rsid w:val="0041260C"/>
    <w:rsid w:val="00416F51"/>
    <w:rsid w:val="0043147D"/>
    <w:rsid w:val="004422B3"/>
    <w:rsid w:val="00442C00"/>
    <w:rsid w:val="004501A3"/>
    <w:rsid w:val="00455B8A"/>
    <w:rsid w:val="00465F44"/>
    <w:rsid w:val="00480F05"/>
    <w:rsid w:val="0048385D"/>
    <w:rsid w:val="0049211A"/>
    <w:rsid w:val="004943E4"/>
    <w:rsid w:val="00495AFA"/>
    <w:rsid w:val="004A2A78"/>
    <w:rsid w:val="004B273C"/>
    <w:rsid w:val="004C26CD"/>
    <w:rsid w:val="004C52CD"/>
    <w:rsid w:val="004D00FF"/>
    <w:rsid w:val="004D3C1E"/>
    <w:rsid w:val="004E2722"/>
    <w:rsid w:val="004E651D"/>
    <w:rsid w:val="004F4E84"/>
    <w:rsid w:val="004F56A6"/>
    <w:rsid w:val="004F7D9A"/>
    <w:rsid w:val="005028ED"/>
    <w:rsid w:val="00503339"/>
    <w:rsid w:val="00503E4C"/>
    <w:rsid w:val="00514EE5"/>
    <w:rsid w:val="0052502B"/>
    <w:rsid w:val="00533064"/>
    <w:rsid w:val="00541391"/>
    <w:rsid w:val="0054275A"/>
    <w:rsid w:val="0054438F"/>
    <w:rsid w:val="00546A4B"/>
    <w:rsid w:val="0055224E"/>
    <w:rsid w:val="00566E99"/>
    <w:rsid w:val="00576777"/>
    <w:rsid w:val="0058625E"/>
    <w:rsid w:val="005958A0"/>
    <w:rsid w:val="005A1742"/>
    <w:rsid w:val="005A6256"/>
    <w:rsid w:val="005A6B42"/>
    <w:rsid w:val="005B1261"/>
    <w:rsid w:val="005B3F6F"/>
    <w:rsid w:val="005B56D2"/>
    <w:rsid w:val="005C03A3"/>
    <w:rsid w:val="005C13DF"/>
    <w:rsid w:val="005C270F"/>
    <w:rsid w:val="005C3E29"/>
    <w:rsid w:val="005C4252"/>
    <w:rsid w:val="005C7CAD"/>
    <w:rsid w:val="005D3919"/>
    <w:rsid w:val="005D574C"/>
    <w:rsid w:val="005D5DEA"/>
    <w:rsid w:val="005E19CF"/>
    <w:rsid w:val="005E3570"/>
    <w:rsid w:val="005E413D"/>
    <w:rsid w:val="005F537E"/>
    <w:rsid w:val="005F5A9B"/>
    <w:rsid w:val="005F6BF6"/>
    <w:rsid w:val="00601B39"/>
    <w:rsid w:val="00604AC4"/>
    <w:rsid w:val="00604BC2"/>
    <w:rsid w:val="0061131E"/>
    <w:rsid w:val="0061141E"/>
    <w:rsid w:val="0061626D"/>
    <w:rsid w:val="00630F7B"/>
    <w:rsid w:val="00631B5E"/>
    <w:rsid w:val="00634D14"/>
    <w:rsid w:val="00634DA4"/>
    <w:rsid w:val="00634F07"/>
    <w:rsid w:val="00641655"/>
    <w:rsid w:val="00645141"/>
    <w:rsid w:val="006454F6"/>
    <w:rsid w:val="00646201"/>
    <w:rsid w:val="00647AFB"/>
    <w:rsid w:val="00650125"/>
    <w:rsid w:val="006504DE"/>
    <w:rsid w:val="00650BD7"/>
    <w:rsid w:val="00650F2D"/>
    <w:rsid w:val="00664419"/>
    <w:rsid w:val="00664BDD"/>
    <w:rsid w:val="0066683F"/>
    <w:rsid w:val="0068330D"/>
    <w:rsid w:val="00684621"/>
    <w:rsid w:val="0068626E"/>
    <w:rsid w:val="00686649"/>
    <w:rsid w:val="00696C21"/>
    <w:rsid w:val="006A03FD"/>
    <w:rsid w:val="006A4078"/>
    <w:rsid w:val="006B1918"/>
    <w:rsid w:val="006C672D"/>
    <w:rsid w:val="006C68F5"/>
    <w:rsid w:val="006D3FEC"/>
    <w:rsid w:val="006E2D60"/>
    <w:rsid w:val="006E5E5F"/>
    <w:rsid w:val="00700816"/>
    <w:rsid w:val="00700F45"/>
    <w:rsid w:val="0070415C"/>
    <w:rsid w:val="00704752"/>
    <w:rsid w:val="00711409"/>
    <w:rsid w:val="00713E4D"/>
    <w:rsid w:val="0072653D"/>
    <w:rsid w:val="00735E50"/>
    <w:rsid w:val="00745F91"/>
    <w:rsid w:val="00752E1C"/>
    <w:rsid w:val="00760F67"/>
    <w:rsid w:val="007668E1"/>
    <w:rsid w:val="007675A4"/>
    <w:rsid w:val="00775896"/>
    <w:rsid w:val="00783C4B"/>
    <w:rsid w:val="0078548B"/>
    <w:rsid w:val="00787E45"/>
    <w:rsid w:val="0079062A"/>
    <w:rsid w:val="00792DB3"/>
    <w:rsid w:val="007A49D1"/>
    <w:rsid w:val="007A5CFE"/>
    <w:rsid w:val="007B12A5"/>
    <w:rsid w:val="007B17EB"/>
    <w:rsid w:val="007B4745"/>
    <w:rsid w:val="007C51B7"/>
    <w:rsid w:val="007D3FEE"/>
    <w:rsid w:val="007D4F71"/>
    <w:rsid w:val="007D65B4"/>
    <w:rsid w:val="007E33F4"/>
    <w:rsid w:val="007F1F46"/>
    <w:rsid w:val="007F4B78"/>
    <w:rsid w:val="008007F7"/>
    <w:rsid w:val="00802D13"/>
    <w:rsid w:val="00803821"/>
    <w:rsid w:val="0083113F"/>
    <w:rsid w:val="00831232"/>
    <w:rsid w:val="00834D02"/>
    <w:rsid w:val="0083539C"/>
    <w:rsid w:val="00840B6C"/>
    <w:rsid w:val="00845050"/>
    <w:rsid w:val="00857CD1"/>
    <w:rsid w:val="0086401F"/>
    <w:rsid w:val="0086407E"/>
    <w:rsid w:val="00864858"/>
    <w:rsid w:val="0086507F"/>
    <w:rsid w:val="008657B0"/>
    <w:rsid w:val="00867089"/>
    <w:rsid w:val="00875288"/>
    <w:rsid w:val="00880948"/>
    <w:rsid w:val="008810F8"/>
    <w:rsid w:val="00884B42"/>
    <w:rsid w:val="0088597F"/>
    <w:rsid w:val="00886E5F"/>
    <w:rsid w:val="00893853"/>
    <w:rsid w:val="00895C2B"/>
    <w:rsid w:val="008B286B"/>
    <w:rsid w:val="008C1CCC"/>
    <w:rsid w:val="008C460E"/>
    <w:rsid w:val="008D440F"/>
    <w:rsid w:val="008D684F"/>
    <w:rsid w:val="008D77C9"/>
    <w:rsid w:val="008E1A87"/>
    <w:rsid w:val="008F1E09"/>
    <w:rsid w:val="0090429C"/>
    <w:rsid w:val="00910EDC"/>
    <w:rsid w:val="00917227"/>
    <w:rsid w:val="009264A3"/>
    <w:rsid w:val="00927661"/>
    <w:rsid w:val="00927CF8"/>
    <w:rsid w:val="00931E7F"/>
    <w:rsid w:val="0093339B"/>
    <w:rsid w:val="00935519"/>
    <w:rsid w:val="00935802"/>
    <w:rsid w:val="00952500"/>
    <w:rsid w:val="00953F6B"/>
    <w:rsid w:val="009552FE"/>
    <w:rsid w:val="00970920"/>
    <w:rsid w:val="009712FF"/>
    <w:rsid w:val="00974EEE"/>
    <w:rsid w:val="00975FEF"/>
    <w:rsid w:val="00977D3A"/>
    <w:rsid w:val="0098295E"/>
    <w:rsid w:val="0098775C"/>
    <w:rsid w:val="00991041"/>
    <w:rsid w:val="009A01A8"/>
    <w:rsid w:val="009A7A28"/>
    <w:rsid w:val="009B0C7F"/>
    <w:rsid w:val="009B30EF"/>
    <w:rsid w:val="009B3389"/>
    <w:rsid w:val="009B704E"/>
    <w:rsid w:val="009B7C67"/>
    <w:rsid w:val="009B7CFA"/>
    <w:rsid w:val="009C2459"/>
    <w:rsid w:val="009C2651"/>
    <w:rsid w:val="009D43F0"/>
    <w:rsid w:val="009E6F48"/>
    <w:rsid w:val="009F69F4"/>
    <w:rsid w:val="009F739C"/>
    <w:rsid w:val="00A01F9D"/>
    <w:rsid w:val="00A05EDD"/>
    <w:rsid w:val="00A10B19"/>
    <w:rsid w:val="00A11F06"/>
    <w:rsid w:val="00A1439A"/>
    <w:rsid w:val="00A157FA"/>
    <w:rsid w:val="00A25347"/>
    <w:rsid w:val="00A25B7F"/>
    <w:rsid w:val="00A35F5F"/>
    <w:rsid w:val="00A36DFB"/>
    <w:rsid w:val="00A431E1"/>
    <w:rsid w:val="00A54611"/>
    <w:rsid w:val="00A5694F"/>
    <w:rsid w:val="00A575C7"/>
    <w:rsid w:val="00A64EFC"/>
    <w:rsid w:val="00A722A1"/>
    <w:rsid w:val="00A76002"/>
    <w:rsid w:val="00A804F6"/>
    <w:rsid w:val="00A81B5C"/>
    <w:rsid w:val="00A85221"/>
    <w:rsid w:val="00A918A2"/>
    <w:rsid w:val="00AB1520"/>
    <w:rsid w:val="00AB35C8"/>
    <w:rsid w:val="00AB4C61"/>
    <w:rsid w:val="00AC0D15"/>
    <w:rsid w:val="00AC1C05"/>
    <w:rsid w:val="00AC6D5B"/>
    <w:rsid w:val="00AE0BA9"/>
    <w:rsid w:val="00AE1752"/>
    <w:rsid w:val="00AE70BE"/>
    <w:rsid w:val="00B0274C"/>
    <w:rsid w:val="00B02961"/>
    <w:rsid w:val="00B1090A"/>
    <w:rsid w:val="00B177A0"/>
    <w:rsid w:val="00B338DA"/>
    <w:rsid w:val="00B4122C"/>
    <w:rsid w:val="00B447E7"/>
    <w:rsid w:val="00B45DA8"/>
    <w:rsid w:val="00B46A70"/>
    <w:rsid w:val="00B4785A"/>
    <w:rsid w:val="00B553C7"/>
    <w:rsid w:val="00B66CD7"/>
    <w:rsid w:val="00B814D7"/>
    <w:rsid w:val="00B839FF"/>
    <w:rsid w:val="00B843A7"/>
    <w:rsid w:val="00BA67CE"/>
    <w:rsid w:val="00BB1419"/>
    <w:rsid w:val="00BB26E4"/>
    <w:rsid w:val="00BB53A1"/>
    <w:rsid w:val="00BC6EA0"/>
    <w:rsid w:val="00BD5423"/>
    <w:rsid w:val="00BF0AE6"/>
    <w:rsid w:val="00BF1DAB"/>
    <w:rsid w:val="00BF305D"/>
    <w:rsid w:val="00C076F1"/>
    <w:rsid w:val="00C07B3E"/>
    <w:rsid w:val="00C102BA"/>
    <w:rsid w:val="00C11900"/>
    <w:rsid w:val="00C220D1"/>
    <w:rsid w:val="00C43323"/>
    <w:rsid w:val="00C4385C"/>
    <w:rsid w:val="00C459AB"/>
    <w:rsid w:val="00C47DF9"/>
    <w:rsid w:val="00C5456A"/>
    <w:rsid w:val="00C56921"/>
    <w:rsid w:val="00C56DBF"/>
    <w:rsid w:val="00C74CAB"/>
    <w:rsid w:val="00C768A1"/>
    <w:rsid w:val="00C77C0B"/>
    <w:rsid w:val="00C80177"/>
    <w:rsid w:val="00C81D57"/>
    <w:rsid w:val="00C8276B"/>
    <w:rsid w:val="00C84348"/>
    <w:rsid w:val="00C84F29"/>
    <w:rsid w:val="00C85262"/>
    <w:rsid w:val="00C94830"/>
    <w:rsid w:val="00C94D71"/>
    <w:rsid w:val="00C95A07"/>
    <w:rsid w:val="00CB17D0"/>
    <w:rsid w:val="00CC18CF"/>
    <w:rsid w:val="00CD1B6F"/>
    <w:rsid w:val="00CF0506"/>
    <w:rsid w:val="00CF39F6"/>
    <w:rsid w:val="00D0772B"/>
    <w:rsid w:val="00D249A4"/>
    <w:rsid w:val="00D26C69"/>
    <w:rsid w:val="00D27EBD"/>
    <w:rsid w:val="00D32266"/>
    <w:rsid w:val="00D353C3"/>
    <w:rsid w:val="00D371EC"/>
    <w:rsid w:val="00D42360"/>
    <w:rsid w:val="00D425EF"/>
    <w:rsid w:val="00D47DAF"/>
    <w:rsid w:val="00D563C7"/>
    <w:rsid w:val="00D64A96"/>
    <w:rsid w:val="00D87273"/>
    <w:rsid w:val="00D91691"/>
    <w:rsid w:val="00D96DBF"/>
    <w:rsid w:val="00DA177E"/>
    <w:rsid w:val="00DA18C8"/>
    <w:rsid w:val="00DA1DFF"/>
    <w:rsid w:val="00DA2091"/>
    <w:rsid w:val="00DB0E7F"/>
    <w:rsid w:val="00DB40F7"/>
    <w:rsid w:val="00DB4EA0"/>
    <w:rsid w:val="00DC7289"/>
    <w:rsid w:val="00DC767D"/>
    <w:rsid w:val="00DD0225"/>
    <w:rsid w:val="00DF6E13"/>
    <w:rsid w:val="00E0255D"/>
    <w:rsid w:val="00E03DFB"/>
    <w:rsid w:val="00E05920"/>
    <w:rsid w:val="00E0605A"/>
    <w:rsid w:val="00E16DB4"/>
    <w:rsid w:val="00E30C9B"/>
    <w:rsid w:val="00E31800"/>
    <w:rsid w:val="00E3590D"/>
    <w:rsid w:val="00E455C9"/>
    <w:rsid w:val="00E473A0"/>
    <w:rsid w:val="00E476E7"/>
    <w:rsid w:val="00E51F9F"/>
    <w:rsid w:val="00E51FD6"/>
    <w:rsid w:val="00E543AC"/>
    <w:rsid w:val="00E650E1"/>
    <w:rsid w:val="00E70432"/>
    <w:rsid w:val="00E70CB2"/>
    <w:rsid w:val="00E92B03"/>
    <w:rsid w:val="00E95C82"/>
    <w:rsid w:val="00EA1988"/>
    <w:rsid w:val="00EB1C7D"/>
    <w:rsid w:val="00EB5DD1"/>
    <w:rsid w:val="00ED3929"/>
    <w:rsid w:val="00ED41E4"/>
    <w:rsid w:val="00ED6644"/>
    <w:rsid w:val="00ED7065"/>
    <w:rsid w:val="00EE36C5"/>
    <w:rsid w:val="00EF1163"/>
    <w:rsid w:val="00EF1A98"/>
    <w:rsid w:val="00F10A15"/>
    <w:rsid w:val="00F15138"/>
    <w:rsid w:val="00F21080"/>
    <w:rsid w:val="00F25E4B"/>
    <w:rsid w:val="00F267CE"/>
    <w:rsid w:val="00F30B65"/>
    <w:rsid w:val="00F31715"/>
    <w:rsid w:val="00F31F38"/>
    <w:rsid w:val="00F33FB5"/>
    <w:rsid w:val="00F426F3"/>
    <w:rsid w:val="00F453B5"/>
    <w:rsid w:val="00F564A9"/>
    <w:rsid w:val="00F64590"/>
    <w:rsid w:val="00F701F3"/>
    <w:rsid w:val="00F7033E"/>
    <w:rsid w:val="00F73F45"/>
    <w:rsid w:val="00F8388B"/>
    <w:rsid w:val="00F83DAC"/>
    <w:rsid w:val="00F8535F"/>
    <w:rsid w:val="00F85CC7"/>
    <w:rsid w:val="00F86994"/>
    <w:rsid w:val="00F941EB"/>
    <w:rsid w:val="00FA5BD7"/>
    <w:rsid w:val="00FB2AB3"/>
    <w:rsid w:val="00FB2C09"/>
    <w:rsid w:val="00FB319C"/>
    <w:rsid w:val="00FB360B"/>
    <w:rsid w:val="00FB43B5"/>
    <w:rsid w:val="00FB5591"/>
    <w:rsid w:val="00FB732C"/>
    <w:rsid w:val="00FD26C7"/>
    <w:rsid w:val="00FD2998"/>
    <w:rsid w:val="00FE2FA1"/>
    <w:rsid w:val="00FE4A55"/>
    <w:rsid w:val="00FE53B6"/>
    <w:rsid w:val="00FE5CE2"/>
    <w:rsid w:val="00FE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EEB855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rsid w:val="000458CE"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uiPriority w:val="99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3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0458CE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8CE"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8CE"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458CE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458CE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sid w:val="000458CE"/>
    <w:rPr>
      <w:rFonts w:cs="Times New Roman"/>
    </w:rPr>
  </w:style>
  <w:style w:type="character" w:customStyle="1" w:styleId="titlu">
    <w:name w:val="titlu"/>
    <w:basedOn w:val="DefaultParagraphFont"/>
    <w:rsid w:val="000458CE"/>
    <w:rPr>
      <w:rFonts w:cs="Times New Roman"/>
    </w:rPr>
  </w:style>
  <w:style w:type="character" w:customStyle="1" w:styleId="lead">
    <w:name w:val="lead"/>
    <w:basedOn w:val="DefaultParagraphFont"/>
    <w:rsid w:val="000458CE"/>
    <w:rPr>
      <w:rFonts w:cs="Times New Roman"/>
    </w:rPr>
  </w:style>
  <w:style w:type="paragraph" w:styleId="NoSpacing">
    <w:name w:val="No Spacing"/>
    <w:uiPriority w:val="1"/>
    <w:qFormat/>
    <w:rsid w:val="000458CE"/>
    <w:rPr>
      <w:rFonts w:eastAsia="Times New Roman"/>
    </w:rPr>
  </w:style>
  <w:style w:type="paragraph" w:customStyle="1" w:styleId="Default">
    <w:name w:val="Default"/>
    <w:rsid w:val="000458C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sid w:val="000458CE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458CE"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8CE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0458CE"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8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8CE"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C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sid w:val="000458CE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sid w:val="000458CE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458CE"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rsid w:val="000458CE"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rsid w:val="000458C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rsid w:val="000458CE"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rsid w:val="000458CE"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sid w:val="000458CE"/>
    <w:rPr>
      <w:rFonts w:cs="Times New Roman"/>
    </w:rPr>
  </w:style>
  <w:style w:type="paragraph" w:customStyle="1" w:styleId="BodyA">
    <w:name w:val="Body A"/>
    <w:rsid w:val="005C3E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B2A2D"/>
    <w:pPr>
      <w:spacing w:after="120" w:line="480" w:lineRule="auto"/>
    </w:pPr>
    <w:rPr>
      <w:rFonts w:ascii="Calibri" w:hAnsi="Calibri"/>
      <w:sz w:val="22"/>
      <w:szCs w:val="22"/>
      <w:lang w:val="en-US" w:eastAsia="en-US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B2A2D"/>
    <w:rPr>
      <w:rFonts w:eastAsia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B2A2D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0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0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9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8</Pages>
  <Words>2586</Words>
  <Characters>14744</Characters>
  <Application>Microsoft Office Word</Application>
  <DocSecurity>0</DocSecurity>
  <Lines>122</Lines>
  <Paragraphs>34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17296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Mihai Petrescu</cp:lastModifiedBy>
  <cp:revision>19</cp:revision>
  <cp:lastPrinted>2023-09-29T07:55:00Z</cp:lastPrinted>
  <dcterms:created xsi:type="dcterms:W3CDTF">2023-09-11T07:59:00Z</dcterms:created>
  <dcterms:modified xsi:type="dcterms:W3CDTF">2024-09-23T10:30:00Z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ff171b7436f8a2b64202a0fc574ab32707ae70c63528b5ba281c300b4fc03dd4</vt:lpwstr>
  </property>
</Properties>
</file>