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04E7" w14:textId="77777777" w:rsidR="00F848F6" w:rsidRDefault="00F848F6">
      <w:pPr>
        <w:tabs>
          <w:tab w:val="left" w:pos="2023"/>
        </w:tabs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14:paraId="39E0B92E" w14:textId="77777777" w:rsidR="00F848F6" w:rsidRDefault="006B5C4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FIȘA DISCIPLINEI</w:t>
      </w:r>
    </w:p>
    <w:p w14:paraId="7D2CFA71" w14:textId="77777777" w:rsidR="00F848F6" w:rsidRDefault="00F848F6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190ADFF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Date despre program</w:t>
      </w:r>
    </w:p>
    <w:p w14:paraId="666FEDAB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4"/>
        <w:gridCol w:w="5781"/>
      </w:tblGrid>
      <w:tr w:rsidR="00F848F6" w14:paraId="2503A66A" w14:textId="77777777">
        <w:tc>
          <w:tcPr>
            <w:tcW w:w="3564" w:type="dxa"/>
            <w:shd w:val="clear" w:color="auto" w:fill="auto"/>
            <w:vAlign w:val="center"/>
          </w:tcPr>
          <w:p w14:paraId="6EFDB7BF" w14:textId="77777777" w:rsidR="00F848F6" w:rsidRDefault="006B5C46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Instituţia de învăţământ superior</w:t>
            </w:r>
          </w:p>
        </w:tc>
        <w:tc>
          <w:tcPr>
            <w:tcW w:w="5781" w:type="dxa"/>
            <w:vAlign w:val="center"/>
          </w:tcPr>
          <w:p w14:paraId="167F198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Universitatea de Vest din Timișoara</w:t>
            </w:r>
          </w:p>
        </w:tc>
      </w:tr>
      <w:tr w:rsidR="00F848F6" w14:paraId="0EAC4E04" w14:textId="77777777">
        <w:tc>
          <w:tcPr>
            <w:tcW w:w="3564" w:type="dxa"/>
            <w:shd w:val="clear" w:color="auto" w:fill="auto"/>
            <w:vAlign w:val="center"/>
          </w:tcPr>
          <w:p w14:paraId="1813FDD6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Facultatea </w:t>
            </w:r>
          </w:p>
        </w:tc>
        <w:tc>
          <w:tcPr>
            <w:tcW w:w="5781" w:type="dxa"/>
            <w:vAlign w:val="center"/>
          </w:tcPr>
          <w:p w14:paraId="51FDBF9A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848F6" w14:paraId="464B4007" w14:textId="77777777">
        <w:tc>
          <w:tcPr>
            <w:tcW w:w="3564" w:type="dxa"/>
            <w:shd w:val="clear" w:color="auto" w:fill="auto"/>
            <w:vAlign w:val="center"/>
          </w:tcPr>
          <w:p w14:paraId="0339A57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1.3 Departamentul</w:t>
            </w:r>
          </w:p>
        </w:tc>
        <w:tc>
          <w:tcPr>
            <w:tcW w:w="5781" w:type="dxa"/>
            <w:vAlign w:val="center"/>
          </w:tcPr>
          <w:p w14:paraId="558E11BC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Departamentul pentru Pregătirea Personalului Didactic</w:t>
            </w:r>
          </w:p>
        </w:tc>
      </w:tr>
      <w:tr w:rsidR="00F848F6" w14:paraId="35287298" w14:textId="77777777">
        <w:tc>
          <w:tcPr>
            <w:tcW w:w="3564" w:type="dxa"/>
            <w:shd w:val="clear" w:color="auto" w:fill="auto"/>
            <w:vAlign w:val="center"/>
          </w:tcPr>
          <w:p w14:paraId="4FE4182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 Domeniul de studii</w:t>
            </w:r>
          </w:p>
        </w:tc>
        <w:tc>
          <w:tcPr>
            <w:tcW w:w="5781" w:type="dxa"/>
            <w:vAlign w:val="center"/>
          </w:tcPr>
          <w:p w14:paraId="7C7F27D8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848F6" w14:paraId="0AC0378D" w14:textId="77777777">
        <w:tc>
          <w:tcPr>
            <w:tcW w:w="3564" w:type="dxa"/>
            <w:shd w:val="clear" w:color="auto" w:fill="auto"/>
            <w:vAlign w:val="center"/>
          </w:tcPr>
          <w:p w14:paraId="6BC1051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 Ciclul de studii</w:t>
            </w:r>
          </w:p>
        </w:tc>
        <w:tc>
          <w:tcPr>
            <w:tcW w:w="5781" w:type="dxa"/>
            <w:vAlign w:val="center"/>
          </w:tcPr>
          <w:p w14:paraId="66EC1A77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Nivel I licență, Nivel I Postuniversitar</w:t>
            </w:r>
          </w:p>
        </w:tc>
      </w:tr>
      <w:tr w:rsidR="00F848F6" w14:paraId="1D07EDC9" w14:textId="77777777">
        <w:tc>
          <w:tcPr>
            <w:tcW w:w="3564" w:type="dxa"/>
            <w:shd w:val="clear" w:color="auto" w:fill="auto"/>
            <w:vAlign w:val="center"/>
          </w:tcPr>
          <w:p w14:paraId="0B1FDA6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1.6 Programul de studii / Calificarea</w:t>
            </w:r>
          </w:p>
        </w:tc>
        <w:tc>
          <w:tcPr>
            <w:tcW w:w="5781" w:type="dxa"/>
            <w:vAlign w:val="center"/>
          </w:tcPr>
          <w:p w14:paraId="600AE534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 de formare psihopedagogică în vederea certificării pentru profesia didactică</w:t>
            </w:r>
          </w:p>
        </w:tc>
      </w:tr>
    </w:tbl>
    <w:p w14:paraId="5439EF17" w14:textId="77777777" w:rsidR="00F848F6" w:rsidRDefault="00F848F6">
      <w:pPr>
        <w:rPr>
          <w:rFonts w:ascii="Calibri" w:eastAsia="Calibri" w:hAnsi="Calibri" w:cs="Calibri"/>
          <w:sz w:val="22"/>
          <w:szCs w:val="22"/>
        </w:rPr>
      </w:pPr>
    </w:p>
    <w:p w14:paraId="4D96329A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Date despre disciplină</w:t>
      </w:r>
    </w:p>
    <w:p w14:paraId="16201158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rPr>
          <w:rFonts w:ascii="Calibri" w:eastAsia="Calibri" w:hAnsi="Calibri" w:cs="Calibri"/>
          <w:b/>
          <w:color w:val="000000"/>
        </w:rPr>
      </w:pPr>
    </w:p>
    <w:tbl>
      <w:tblPr>
        <w:tblStyle w:val="a0"/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1341"/>
        <w:gridCol w:w="738"/>
      </w:tblGrid>
      <w:tr w:rsidR="00F848F6" w14:paraId="426AC917" w14:textId="77777777">
        <w:tc>
          <w:tcPr>
            <w:tcW w:w="4102" w:type="dxa"/>
            <w:gridSpan w:val="3"/>
            <w:shd w:val="clear" w:color="auto" w:fill="auto"/>
          </w:tcPr>
          <w:p w14:paraId="674616D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Denumire disciplina</w:t>
            </w:r>
          </w:p>
        </w:tc>
        <w:tc>
          <w:tcPr>
            <w:tcW w:w="5283" w:type="dxa"/>
            <w:gridSpan w:val="6"/>
            <w:shd w:val="clear" w:color="auto" w:fill="auto"/>
          </w:tcPr>
          <w:p w14:paraId="06E60C1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Pedagogie II</w:t>
            </w:r>
          </w:p>
        </w:tc>
      </w:tr>
      <w:tr w:rsidR="00F848F6" w14:paraId="16BD1D98" w14:textId="77777777">
        <w:tc>
          <w:tcPr>
            <w:tcW w:w="4102" w:type="dxa"/>
            <w:gridSpan w:val="3"/>
            <w:shd w:val="clear" w:color="auto" w:fill="auto"/>
          </w:tcPr>
          <w:p w14:paraId="15B13F1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Titular activităţi de curs</w:t>
            </w:r>
          </w:p>
        </w:tc>
        <w:tc>
          <w:tcPr>
            <w:tcW w:w="5283" w:type="dxa"/>
            <w:gridSpan w:val="6"/>
            <w:shd w:val="clear" w:color="auto" w:fill="auto"/>
          </w:tcPr>
          <w:p w14:paraId="4BCD1C22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Conform statului de funcții</w:t>
            </w:r>
          </w:p>
        </w:tc>
      </w:tr>
      <w:tr w:rsidR="00F848F6" w14:paraId="1B759903" w14:textId="77777777">
        <w:tc>
          <w:tcPr>
            <w:tcW w:w="4102" w:type="dxa"/>
            <w:gridSpan w:val="3"/>
            <w:shd w:val="clear" w:color="auto" w:fill="auto"/>
          </w:tcPr>
          <w:p w14:paraId="7025108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Titular activităţi de seminar</w:t>
            </w:r>
          </w:p>
        </w:tc>
        <w:tc>
          <w:tcPr>
            <w:tcW w:w="5283" w:type="dxa"/>
            <w:gridSpan w:val="6"/>
            <w:shd w:val="clear" w:color="auto" w:fill="auto"/>
          </w:tcPr>
          <w:p w14:paraId="58F71F3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Conform statului de funcții</w:t>
            </w:r>
          </w:p>
        </w:tc>
      </w:tr>
      <w:tr w:rsidR="00F848F6" w14:paraId="64ECACFC" w14:textId="77777777">
        <w:tc>
          <w:tcPr>
            <w:tcW w:w="1843" w:type="dxa"/>
            <w:shd w:val="clear" w:color="auto" w:fill="auto"/>
          </w:tcPr>
          <w:p w14:paraId="097BD0A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2.4 Anul de studiu</w:t>
            </w:r>
          </w:p>
        </w:tc>
        <w:tc>
          <w:tcPr>
            <w:tcW w:w="567" w:type="dxa"/>
            <w:shd w:val="clear" w:color="auto" w:fill="auto"/>
          </w:tcPr>
          <w:p w14:paraId="6DFF370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EE19F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2.5 Semestrul</w:t>
            </w:r>
          </w:p>
        </w:tc>
        <w:tc>
          <w:tcPr>
            <w:tcW w:w="567" w:type="dxa"/>
            <w:shd w:val="clear" w:color="auto" w:fill="auto"/>
          </w:tcPr>
          <w:p w14:paraId="3368368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127" w:type="dxa"/>
            <w:shd w:val="clear" w:color="auto" w:fill="auto"/>
          </w:tcPr>
          <w:p w14:paraId="4001ED9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 w:hanging="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2.6 Tipul de evaluare</w:t>
            </w:r>
          </w:p>
        </w:tc>
        <w:tc>
          <w:tcPr>
            <w:tcW w:w="501" w:type="dxa"/>
            <w:shd w:val="clear" w:color="auto" w:fill="auto"/>
          </w:tcPr>
          <w:p w14:paraId="25043A9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341" w:type="dxa"/>
            <w:shd w:val="clear" w:color="auto" w:fill="auto"/>
          </w:tcPr>
          <w:p w14:paraId="2E491F1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 w:hanging="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2.7 Regimul disciplinei</w:t>
            </w:r>
          </w:p>
        </w:tc>
        <w:tc>
          <w:tcPr>
            <w:tcW w:w="738" w:type="dxa"/>
            <w:shd w:val="clear" w:color="auto" w:fill="auto"/>
          </w:tcPr>
          <w:p w14:paraId="463B1DA2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Obligatorie </w:t>
            </w:r>
          </w:p>
        </w:tc>
      </w:tr>
    </w:tbl>
    <w:p w14:paraId="66B53748" w14:textId="77777777" w:rsidR="00F848F6" w:rsidRDefault="00F848F6">
      <w:pPr>
        <w:rPr>
          <w:rFonts w:ascii="Calibri" w:eastAsia="Calibri" w:hAnsi="Calibri" w:cs="Calibri"/>
          <w:sz w:val="22"/>
          <w:szCs w:val="22"/>
        </w:rPr>
      </w:pPr>
    </w:p>
    <w:p w14:paraId="5116A909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Timpul total estimat (ore pe semestru al activităţilor didactice)</w:t>
      </w:r>
    </w:p>
    <w:p w14:paraId="6D5F9CFA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rPr>
          <w:rFonts w:ascii="Calibri" w:eastAsia="Calibri" w:hAnsi="Calibri" w:cs="Calibri"/>
          <w:b/>
          <w:color w:val="000000"/>
        </w:rPr>
      </w:pPr>
    </w:p>
    <w:tbl>
      <w:tblPr>
        <w:tblStyle w:val="a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7"/>
        <w:gridCol w:w="440"/>
        <w:gridCol w:w="294"/>
        <w:gridCol w:w="1673"/>
        <w:gridCol w:w="440"/>
        <w:gridCol w:w="2309"/>
        <w:gridCol w:w="548"/>
      </w:tblGrid>
      <w:tr w:rsidR="00F848F6" w14:paraId="3419769D" w14:textId="77777777">
        <w:tc>
          <w:tcPr>
            <w:tcW w:w="3647" w:type="dxa"/>
          </w:tcPr>
          <w:p w14:paraId="0816137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Număr de ore pe săptămână</w:t>
            </w:r>
          </w:p>
        </w:tc>
        <w:tc>
          <w:tcPr>
            <w:tcW w:w="440" w:type="dxa"/>
          </w:tcPr>
          <w:p w14:paraId="51F489D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7" w:type="dxa"/>
            <w:gridSpan w:val="2"/>
          </w:tcPr>
          <w:p w14:paraId="2D58513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din care: 3.2 curs</w:t>
            </w:r>
          </w:p>
        </w:tc>
        <w:tc>
          <w:tcPr>
            <w:tcW w:w="440" w:type="dxa"/>
          </w:tcPr>
          <w:p w14:paraId="302FDA6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</w:tcPr>
          <w:p w14:paraId="36DBA40C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3.3 seminar/laborator</w:t>
            </w:r>
          </w:p>
        </w:tc>
        <w:tc>
          <w:tcPr>
            <w:tcW w:w="548" w:type="dxa"/>
          </w:tcPr>
          <w:p w14:paraId="23314464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848F6" w14:paraId="73307B00" w14:textId="77777777">
        <w:tc>
          <w:tcPr>
            <w:tcW w:w="3647" w:type="dxa"/>
          </w:tcPr>
          <w:p w14:paraId="4FE8270C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3.4 Total ore din planul de învățământ</w:t>
            </w:r>
          </w:p>
        </w:tc>
        <w:tc>
          <w:tcPr>
            <w:tcW w:w="440" w:type="dxa"/>
          </w:tcPr>
          <w:p w14:paraId="182ED22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67" w:type="dxa"/>
            <w:gridSpan w:val="2"/>
          </w:tcPr>
          <w:p w14:paraId="5741C184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din care: 3.5 curs</w:t>
            </w:r>
          </w:p>
        </w:tc>
        <w:tc>
          <w:tcPr>
            <w:tcW w:w="440" w:type="dxa"/>
          </w:tcPr>
          <w:p w14:paraId="10A9D58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09" w:type="dxa"/>
          </w:tcPr>
          <w:p w14:paraId="5E703C3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3.6 seminar/laborator</w:t>
            </w:r>
          </w:p>
        </w:tc>
        <w:tc>
          <w:tcPr>
            <w:tcW w:w="548" w:type="dxa"/>
          </w:tcPr>
          <w:p w14:paraId="12C38E22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848F6" w14:paraId="4877C89D" w14:textId="77777777">
        <w:tc>
          <w:tcPr>
            <w:tcW w:w="8803" w:type="dxa"/>
            <w:gridSpan w:val="6"/>
          </w:tcPr>
          <w:p w14:paraId="25EBA83C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Distribuția fondului de timp:</w:t>
            </w:r>
          </w:p>
        </w:tc>
        <w:tc>
          <w:tcPr>
            <w:tcW w:w="548" w:type="dxa"/>
          </w:tcPr>
          <w:p w14:paraId="5CA1DBB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</w:t>
            </w:r>
          </w:p>
        </w:tc>
      </w:tr>
      <w:tr w:rsidR="00F848F6" w14:paraId="16AAB896" w14:textId="77777777">
        <w:tc>
          <w:tcPr>
            <w:tcW w:w="8803" w:type="dxa"/>
            <w:gridSpan w:val="6"/>
          </w:tcPr>
          <w:p w14:paraId="3657F88A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Studiul după manual, suport de curs, bibliografie și notițe</w:t>
            </w:r>
          </w:p>
        </w:tc>
        <w:tc>
          <w:tcPr>
            <w:tcW w:w="548" w:type="dxa"/>
          </w:tcPr>
          <w:p w14:paraId="67E6A73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848F6" w14:paraId="148BB2C7" w14:textId="77777777">
        <w:tc>
          <w:tcPr>
            <w:tcW w:w="8803" w:type="dxa"/>
            <w:gridSpan w:val="6"/>
          </w:tcPr>
          <w:p w14:paraId="2E781BC6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Documentare suplimentară în bibliotecă, pe platformele electronice de specialitate / pe teren</w:t>
            </w:r>
          </w:p>
        </w:tc>
        <w:tc>
          <w:tcPr>
            <w:tcW w:w="548" w:type="dxa"/>
          </w:tcPr>
          <w:p w14:paraId="50CE4722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848F6" w14:paraId="59A9A95F" w14:textId="77777777">
        <w:tc>
          <w:tcPr>
            <w:tcW w:w="8803" w:type="dxa"/>
            <w:gridSpan w:val="6"/>
          </w:tcPr>
          <w:p w14:paraId="4E56447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Pregătire seminare / laboratoare, teme, referate, portofolii și eseuri</w:t>
            </w:r>
          </w:p>
        </w:tc>
        <w:tc>
          <w:tcPr>
            <w:tcW w:w="548" w:type="dxa"/>
          </w:tcPr>
          <w:p w14:paraId="5E8CC68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848F6" w14:paraId="3960FC90" w14:textId="77777777">
        <w:tc>
          <w:tcPr>
            <w:tcW w:w="8803" w:type="dxa"/>
            <w:gridSpan w:val="6"/>
          </w:tcPr>
          <w:p w14:paraId="5CD38A6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Tutoriat </w:t>
            </w:r>
          </w:p>
        </w:tc>
        <w:tc>
          <w:tcPr>
            <w:tcW w:w="548" w:type="dxa"/>
          </w:tcPr>
          <w:p w14:paraId="3A71C36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848F6" w14:paraId="2531C786" w14:textId="77777777">
        <w:tc>
          <w:tcPr>
            <w:tcW w:w="8803" w:type="dxa"/>
            <w:gridSpan w:val="6"/>
          </w:tcPr>
          <w:p w14:paraId="58C5ED1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Examinări </w:t>
            </w:r>
          </w:p>
        </w:tc>
        <w:tc>
          <w:tcPr>
            <w:tcW w:w="548" w:type="dxa"/>
          </w:tcPr>
          <w:p w14:paraId="3C26525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848F6" w14:paraId="2859B565" w14:textId="77777777">
        <w:tc>
          <w:tcPr>
            <w:tcW w:w="8803" w:type="dxa"/>
            <w:gridSpan w:val="6"/>
          </w:tcPr>
          <w:p w14:paraId="01C01316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Alte activități</w:t>
            </w:r>
          </w:p>
        </w:tc>
        <w:tc>
          <w:tcPr>
            <w:tcW w:w="548" w:type="dxa"/>
          </w:tcPr>
          <w:p w14:paraId="40A8D755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848F6" w14:paraId="2D79CA91" w14:textId="77777777">
        <w:trPr>
          <w:gridAfter w:val="4"/>
          <w:wAfter w:w="4970" w:type="dxa"/>
        </w:trPr>
        <w:tc>
          <w:tcPr>
            <w:tcW w:w="3647" w:type="dxa"/>
            <w:shd w:val="clear" w:color="auto" w:fill="auto"/>
          </w:tcPr>
          <w:p w14:paraId="1490A22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3.7 Total ore studiu individual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0BAAAB4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79</w:t>
            </w:r>
          </w:p>
        </w:tc>
      </w:tr>
      <w:tr w:rsidR="00F848F6" w14:paraId="532DE70F" w14:textId="77777777">
        <w:trPr>
          <w:gridAfter w:val="4"/>
          <w:wAfter w:w="4970" w:type="dxa"/>
        </w:trPr>
        <w:tc>
          <w:tcPr>
            <w:tcW w:w="3647" w:type="dxa"/>
            <w:shd w:val="clear" w:color="auto" w:fill="auto"/>
          </w:tcPr>
          <w:p w14:paraId="345CD53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3.8 Total ore pe semestru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86DB10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135</w:t>
            </w:r>
          </w:p>
        </w:tc>
      </w:tr>
      <w:tr w:rsidR="00F848F6" w14:paraId="1CD112C0" w14:textId="77777777">
        <w:trPr>
          <w:gridAfter w:val="4"/>
          <w:wAfter w:w="4970" w:type="dxa"/>
        </w:trPr>
        <w:tc>
          <w:tcPr>
            <w:tcW w:w="3647" w:type="dxa"/>
            <w:shd w:val="clear" w:color="auto" w:fill="auto"/>
          </w:tcPr>
          <w:p w14:paraId="23061227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3.9 Numărul de credite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AF324A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1BC9168F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733861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Precondiţii (acolo unde este cazul)</w:t>
      </w:r>
    </w:p>
    <w:p w14:paraId="3B469F34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2"/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400"/>
      </w:tblGrid>
      <w:tr w:rsidR="00F848F6" w14:paraId="174DF791" w14:textId="77777777">
        <w:tc>
          <w:tcPr>
            <w:tcW w:w="1985" w:type="dxa"/>
            <w:shd w:val="clear" w:color="auto" w:fill="auto"/>
          </w:tcPr>
          <w:p w14:paraId="1F56700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4.1 de curriculum</w:t>
            </w:r>
          </w:p>
        </w:tc>
        <w:tc>
          <w:tcPr>
            <w:tcW w:w="7400" w:type="dxa"/>
          </w:tcPr>
          <w:p w14:paraId="52155440" w14:textId="77777777" w:rsidR="00F848F6" w:rsidRDefault="006B5C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Noțiuni generale privind fenomenul educaţional şi noţiuni privind conceptul de curriculum.</w:t>
            </w:r>
          </w:p>
        </w:tc>
      </w:tr>
      <w:tr w:rsidR="00F848F6" w14:paraId="4CD3D860" w14:textId="77777777">
        <w:tc>
          <w:tcPr>
            <w:tcW w:w="1985" w:type="dxa"/>
            <w:shd w:val="clear" w:color="auto" w:fill="auto"/>
          </w:tcPr>
          <w:p w14:paraId="251F20C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de competenţe</w:t>
            </w:r>
          </w:p>
        </w:tc>
        <w:tc>
          <w:tcPr>
            <w:tcW w:w="7400" w:type="dxa"/>
          </w:tcPr>
          <w:p w14:paraId="36389D53" w14:textId="77777777" w:rsidR="00F848F6" w:rsidRDefault="006B5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Competențe generale şi specifice  precum: </w:t>
            </w:r>
          </w:p>
          <w:p w14:paraId="34F853BE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-Conducerea și monitorizarea procesului de învățare a educabililor.</w:t>
            </w:r>
          </w:p>
          <w:p w14:paraId="35B16AA7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-Cunoașterea, consilierea și tratarea diferențiată a elevilor.</w:t>
            </w:r>
          </w:p>
          <w:p w14:paraId="72555F35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-Transferul cunoașterii pedagogice științifice în contextul relaţiei sistemului educațional cu societatea contemporană și cerințele acesteia.</w:t>
            </w:r>
          </w:p>
          <w:p w14:paraId="50326C97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-Analiza, proiectarea și utilizarea documentelor curriculare ce se încadrează în specificul organizării sistemelor de învățământ românesc și europene.</w:t>
            </w:r>
          </w:p>
          <w:p w14:paraId="397CABE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-Dezvoltarea unor comportamente sociale ce promovează educația și valențele acesteia în evoluția individului și a societății.</w:t>
            </w:r>
          </w:p>
          <w:p w14:paraId="7EDBAEF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-Relaționare și comunicare interpersonală.</w:t>
            </w:r>
          </w:p>
        </w:tc>
      </w:tr>
    </w:tbl>
    <w:p w14:paraId="7620BFF3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170CEC0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Condiţii (acolo unde este cazul)</w:t>
      </w:r>
    </w:p>
    <w:tbl>
      <w:tblPr>
        <w:tblStyle w:val="a3"/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990"/>
      </w:tblGrid>
      <w:tr w:rsidR="00F848F6" w14:paraId="1D14F54A" w14:textId="77777777">
        <w:tc>
          <w:tcPr>
            <w:tcW w:w="4395" w:type="dxa"/>
            <w:shd w:val="clear" w:color="auto" w:fill="auto"/>
          </w:tcPr>
          <w:p w14:paraId="3FB8972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de desfăşurare a cursului</w:t>
            </w:r>
          </w:p>
        </w:tc>
        <w:tc>
          <w:tcPr>
            <w:tcW w:w="4990" w:type="dxa"/>
            <w:shd w:val="clear" w:color="auto" w:fill="auto"/>
          </w:tcPr>
          <w:p w14:paraId="278BB997" w14:textId="77777777" w:rsidR="00F848F6" w:rsidRDefault="006B5C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Studiul notelor de curs de către studenți și a materialelor/referințelor bibliografice sugerate pentru fiecare curs, pe platforma google classroom.</w:t>
            </w:r>
          </w:p>
          <w:p w14:paraId="365BAA73" w14:textId="35B81FAF" w:rsidR="00F848F6" w:rsidRDefault="006B5C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Utilizarea mijloacelor de tehnologie modernă de predare, precum: laptop, videoproiector, Internet, prezentare power point și alte materiale didactice specifice (articole, cărți on line accesibile gratuit).</w:t>
            </w:r>
          </w:p>
          <w:p w14:paraId="75A6DA63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848F6" w14:paraId="760513C2" w14:textId="77777777">
        <w:tc>
          <w:tcPr>
            <w:tcW w:w="4395" w:type="dxa"/>
            <w:shd w:val="clear" w:color="auto" w:fill="auto"/>
          </w:tcPr>
          <w:p w14:paraId="4812CBF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de desfăşurare a seminarului</w:t>
            </w:r>
          </w:p>
        </w:tc>
        <w:tc>
          <w:tcPr>
            <w:tcW w:w="4990" w:type="dxa"/>
            <w:shd w:val="clear" w:color="auto" w:fill="auto"/>
          </w:tcPr>
          <w:p w14:paraId="14275910" w14:textId="77777777" w:rsidR="00F848F6" w:rsidRDefault="006B5C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Studiul notelor de curs și a resurselor bibliografice (accesibile în format on line pe google classroom) aferente fiecărui seminar.</w:t>
            </w:r>
          </w:p>
          <w:p w14:paraId="4490733C" w14:textId="77777777" w:rsidR="00F848F6" w:rsidRDefault="006B5C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Asigurarea materialelor de lucru (fișe de lucru, suport de curs în format digital postate pe google classroom).</w:t>
            </w:r>
          </w:p>
          <w:p w14:paraId="74A19604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D3E081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4A588569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Obiectivele disciplinei - rezultate așteptate ale învățării la formarea cărora contribuie parcurgerea și promovarea disciplinei</w:t>
      </w:r>
    </w:p>
    <w:tbl>
      <w:tblPr>
        <w:tblStyle w:val="a4"/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7686"/>
      </w:tblGrid>
      <w:tr w:rsidR="00F848F6" w14:paraId="5AF3D952" w14:textId="77777777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102F11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Cunoștințe</w:t>
            </w:r>
          </w:p>
        </w:tc>
        <w:tc>
          <w:tcPr>
            <w:tcW w:w="7686" w:type="dxa"/>
            <w:shd w:val="clear" w:color="auto" w:fill="auto"/>
          </w:tcPr>
          <w:p w14:paraId="28E831C3" w14:textId="77777777" w:rsidR="00F848F6" w:rsidRDefault="006B5C46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Cunoașterea principalelor concepte, modele, metode și instrumente specifice instruirii și evaluării.</w:t>
            </w:r>
          </w:p>
          <w:p w14:paraId="6EC9CBF8" w14:textId="77777777" w:rsidR="00F848F6" w:rsidRDefault="006B5C46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Familiarizarea cu specificul procesului de învățământ preuniversitar.</w:t>
            </w:r>
          </w:p>
          <w:p w14:paraId="4EA2E9E5" w14:textId="77777777" w:rsidR="00F848F6" w:rsidRDefault="006B5C46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Înțelegerea problematicii proiectării didactice și evaluării educaționale din învățământul preuniversitar .</w:t>
            </w:r>
          </w:p>
        </w:tc>
      </w:tr>
      <w:tr w:rsidR="00F848F6" w14:paraId="74FCAEFB" w14:textId="77777777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57E5048A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Abilități</w:t>
            </w:r>
          </w:p>
        </w:tc>
        <w:tc>
          <w:tcPr>
            <w:tcW w:w="7686" w:type="dxa"/>
            <w:shd w:val="clear" w:color="auto" w:fill="auto"/>
          </w:tcPr>
          <w:p w14:paraId="07EC159A" w14:textId="77777777" w:rsidR="00F848F6" w:rsidRDefault="006B5C46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Realizarea de proiecte didactice pentru învățământul preuniversitar.</w:t>
            </w:r>
          </w:p>
          <w:p w14:paraId="070564E7" w14:textId="77777777" w:rsidR="00F848F6" w:rsidRDefault="006B5C46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Evaluarea şi autoevaluare obiectivă a procesului didactic din învățământul preuniversitar .</w:t>
            </w:r>
          </w:p>
        </w:tc>
      </w:tr>
      <w:tr w:rsidR="00F848F6" w14:paraId="5FFC019E" w14:textId="77777777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1CD1D4D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Responsabilitate și autonomie</w:t>
            </w:r>
          </w:p>
        </w:tc>
        <w:tc>
          <w:tcPr>
            <w:tcW w:w="7686" w:type="dxa"/>
            <w:shd w:val="clear" w:color="auto" w:fill="auto"/>
          </w:tcPr>
          <w:p w14:paraId="38DDEC55" w14:textId="77777777" w:rsidR="00F848F6" w:rsidRDefault="006B5C46">
            <w:pPr>
              <w:spacing w:before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Elaborarea de judecăți de valoare consecvente și comparabile, fundamentate pe criterii științifice și etice;</w:t>
            </w:r>
          </w:p>
          <w:p w14:paraId="34C03845" w14:textId="77777777" w:rsidR="00F848F6" w:rsidRDefault="006B5C46">
            <w:pPr>
              <w:spacing w:before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Manifestarea unei atitudini pozitive față de colaborarea cu colegii în vederea îmbunătățirii practicii educaționale;</w:t>
            </w:r>
          </w:p>
          <w:p w14:paraId="4D3B7C2B" w14:textId="77777777" w:rsidR="00F848F6" w:rsidRDefault="006B5C46">
            <w:pPr>
              <w:spacing w:before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Respectarea eticii și a responsabilitățile profesionale.</w:t>
            </w:r>
          </w:p>
          <w:p w14:paraId="7E1753EF" w14:textId="77777777" w:rsidR="00F848F6" w:rsidRDefault="006B5C46">
            <w:pPr>
              <w:spacing w:before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Respectarea cerințelor legislative, administrative și organizatorice în proiectarea și implementarea acțiunilor instructiv – educative.</w:t>
            </w:r>
          </w:p>
        </w:tc>
      </w:tr>
    </w:tbl>
    <w:p w14:paraId="61D6E5BC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384740" w14:textId="77777777" w:rsidR="00F848F6" w:rsidRDefault="00F848F6">
      <w:pPr>
        <w:rPr>
          <w:rFonts w:ascii="Calibri" w:eastAsia="Calibri" w:hAnsi="Calibri" w:cs="Calibri"/>
          <w:sz w:val="22"/>
          <w:szCs w:val="22"/>
        </w:rPr>
      </w:pPr>
    </w:p>
    <w:p w14:paraId="66120F94" w14:textId="77777777" w:rsidR="00F848F6" w:rsidRDefault="00F848F6">
      <w:pPr>
        <w:rPr>
          <w:rFonts w:ascii="Calibri" w:eastAsia="Calibri" w:hAnsi="Calibri" w:cs="Calibri"/>
          <w:sz w:val="22"/>
          <w:szCs w:val="22"/>
        </w:rPr>
      </w:pPr>
    </w:p>
    <w:p w14:paraId="5DEC9CD8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Conţinuturi </w:t>
      </w:r>
    </w:p>
    <w:tbl>
      <w:tblPr>
        <w:tblStyle w:val="a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985"/>
        <w:gridCol w:w="1843"/>
      </w:tblGrid>
      <w:tr w:rsidR="00F848F6" w14:paraId="71B93BDE" w14:textId="77777777">
        <w:tc>
          <w:tcPr>
            <w:tcW w:w="5665" w:type="dxa"/>
            <w:shd w:val="clear" w:color="auto" w:fill="FFFFFF"/>
          </w:tcPr>
          <w:p w14:paraId="594A02E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7.1 Curs</w:t>
            </w:r>
          </w:p>
        </w:tc>
        <w:tc>
          <w:tcPr>
            <w:tcW w:w="1985" w:type="dxa"/>
            <w:shd w:val="clear" w:color="auto" w:fill="FFFFFF"/>
          </w:tcPr>
          <w:p w14:paraId="075D479C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Metode de predare</w:t>
            </w:r>
          </w:p>
        </w:tc>
        <w:tc>
          <w:tcPr>
            <w:tcW w:w="1843" w:type="dxa"/>
            <w:shd w:val="clear" w:color="auto" w:fill="FFFFFF"/>
          </w:tcPr>
          <w:p w14:paraId="2090E54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Observaţii</w:t>
            </w:r>
          </w:p>
        </w:tc>
      </w:tr>
      <w:tr w:rsidR="00F848F6" w14:paraId="69CD09A6" w14:textId="77777777">
        <w:tc>
          <w:tcPr>
            <w:tcW w:w="5665" w:type="dxa"/>
            <w:shd w:val="clear" w:color="auto" w:fill="FFFFFF"/>
          </w:tcPr>
          <w:p w14:paraId="6A3ABABE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I. Curs introductiv – 2 ore </w:t>
            </w:r>
          </w:p>
          <w:p w14:paraId="6A1AF80B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-Rolul și locul disciplinei în formarea cadrelor didactice </w:t>
            </w:r>
          </w:p>
          <w:p w14:paraId="27AAA2DA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-Prezentarea Fișei disciplinei</w:t>
            </w:r>
          </w:p>
          <w:p w14:paraId="58364B67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5F78FD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Prelegerea, explicația, conversația</w:t>
            </w:r>
          </w:p>
        </w:tc>
        <w:tc>
          <w:tcPr>
            <w:tcW w:w="1843" w:type="dxa"/>
            <w:shd w:val="clear" w:color="auto" w:fill="FFFFFF"/>
          </w:tcPr>
          <w:p w14:paraId="7555709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Fișa disciplinei (încărcată pe google classroom)</w:t>
            </w:r>
          </w:p>
        </w:tc>
      </w:tr>
      <w:tr w:rsidR="00F848F6" w14:paraId="26698B68" w14:textId="77777777">
        <w:tc>
          <w:tcPr>
            <w:tcW w:w="5665" w:type="dxa"/>
            <w:shd w:val="clear" w:color="auto" w:fill="FFFFFF"/>
          </w:tcPr>
          <w:p w14:paraId="79F81984" w14:textId="77777777" w:rsidR="00F848F6" w:rsidRDefault="006B5C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II. Proiectarea didactică-4 ore </w:t>
            </w:r>
          </w:p>
          <w:p w14:paraId="3DF7D297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II.1. Proiectarea pedagogică – problematică generală</w:t>
            </w:r>
          </w:p>
          <w:p w14:paraId="6756CB96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II.2. Proiectarea globală </w:t>
            </w:r>
          </w:p>
          <w:p w14:paraId="07CD2671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II.3. Proiectarea eşalonată </w:t>
            </w:r>
          </w:p>
          <w:p w14:paraId="64487492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II.3.1. Planificarea anuală </w:t>
            </w:r>
          </w:p>
          <w:p w14:paraId="4AACF5BB" w14:textId="3228B2D2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II.3.2. Planificarea</w:t>
            </w:r>
            <w:r w:rsidR="00F224D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224DC" w:rsidRPr="00A722A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pe intervale de cursuri</w:t>
            </w:r>
          </w:p>
          <w:p w14:paraId="685BE7F7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II.3.3. Planul de lecţie</w:t>
            </w:r>
          </w:p>
          <w:p w14:paraId="28DED130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II.4. Temă la alegerea/ propunerea cadrului didactic și a studentului</w:t>
            </w:r>
          </w:p>
          <w:p w14:paraId="070BEBD8" w14:textId="77777777" w:rsidR="00F848F6" w:rsidRDefault="00F848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F6362EE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52D73DC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 ppt. nr.1 (puse la dispoziție de către titularul cursului pe google classroom) </w:t>
            </w:r>
          </w:p>
        </w:tc>
      </w:tr>
      <w:tr w:rsidR="00F848F6" w14:paraId="4D6E8C7A" w14:textId="77777777">
        <w:tc>
          <w:tcPr>
            <w:tcW w:w="5665" w:type="dxa"/>
            <w:shd w:val="clear" w:color="auto" w:fill="FFFFFF"/>
          </w:tcPr>
          <w:p w14:paraId="3A15CA48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III. Procesul de învăţământ-2 ore </w:t>
            </w:r>
          </w:p>
          <w:p w14:paraId="70FDFA27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III.1.Didactica și caracterul formativ – educativ al procesului de învăţământ. </w:t>
            </w:r>
          </w:p>
          <w:p w14:paraId="5A72ADBE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III.2. Abordarea sistemică a procesului de învăţământ. </w:t>
            </w:r>
          </w:p>
          <w:p w14:paraId="7C802A5C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III.3. Procesul de învăţământ ca relaţie predare – învăţare – evaluare.</w:t>
            </w:r>
          </w:p>
          <w:p w14:paraId="5BE6118B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III.4.  Principiile didactice – abordare tradițională și modernă.</w:t>
            </w:r>
          </w:p>
          <w:p w14:paraId="243BE0BB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III.5. Temă la alegerea/ propunerea cadrului didactic și a studentului.</w:t>
            </w:r>
          </w:p>
          <w:p w14:paraId="28293A9B" w14:textId="77777777" w:rsidR="00F848F6" w:rsidRDefault="00F848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0BA0986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0C0C42E2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 ppt. nr.2 (puse la dispoziție de către titularul cursului pe google classroom) </w:t>
            </w:r>
          </w:p>
        </w:tc>
      </w:tr>
      <w:tr w:rsidR="00F848F6" w14:paraId="4B201789" w14:textId="77777777">
        <w:tc>
          <w:tcPr>
            <w:tcW w:w="5665" w:type="dxa"/>
            <w:shd w:val="clear" w:color="auto" w:fill="FFFFFF"/>
          </w:tcPr>
          <w:p w14:paraId="250FFCE3" w14:textId="77777777" w:rsidR="00F848F6" w:rsidRDefault="006B5C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IV. Forme de organizare ale procesului de învățământ-2 ore </w:t>
            </w:r>
          </w:p>
          <w:p w14:paraId="71655EC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IV.1. Lecţia – formă nucleu de organizare a învăţământului </w:t>
            </w:r>
          </w:p>
          <w:p w14:paraId="58F157EC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IV.2. Tipuri de lecție și implicații practice </w:t>
            </w:r>
          </w:p>
          <w:p w14:paraId="3DC6E6F4" w14:textId="77777777" w:rsidR="00F848F6" w:rsidRDefault="006B5C4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II.2.1. Lecţia de dobândire de cunoştinţe</w:t>
            </w:r>
          </w:p>
          <w:p w14:paraId="1296FFE7" w14:textId="77777777" w:rsidR="00F848F6" w:rsidRDefault="006B5C4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II.2.2. Lecţia de formare de priceperi şi deprinderi</w:t>
            </w:r>
          </w:p>
          <w:p w14:paraId="45E3EB8D" w14:textId="77777777" w:rsidR="00F848F6" w:rsidRDefault="006B5C4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II.2.3. Lecţia de consolidare </w:t>
            </w:r>
          </w:p>
          <w:p w14:paraId="53D0679F" w14:textId="77777777" w:rsidR="00F848F6" w:rsidRDefault="006B5C4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II.2.4. Lecţia de evaluare  </w:t>
            </w:r>
          </w:p>
          <w:p w14:paraId="7D24321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IV.3. Alternative ale lecţiei, ca forme de organizare a învăţământului</w:t>
            </w:r>
          </w:p>
          <w:p w14:paraId="70A1F1A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IV.4. Temă la alegerea/ propunerea cadrului didactic și a studentului</w:t>
            </w:r>
          </w:p>
        </w:tc>
        <w:tc>
          <w:tcPr>
            <w:tcW w:w="1985" w:type="dxa"/>
            <w:shd w:val="clear" w:color="auto" w:fill="FFFFFF"/>
          </w:tcPr>
          <w:p w14:paraId="0FC032C4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5B684B5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 ppt. nr.3 (puse la dispoziție de către titularul cursului pe google classroom) </w:t>
            </w:r>
          </w:p>
        </w:tc>
      </w:tr>
      <w:tr w:rsidR="00F848F6" w14:paraId="03019C4B" w14:textId="77777777">
        <w:tc>
          <w:tcPr>
            <w:tcW w:w="5665" w:type="dxa"/>
            <w:shd w:val="clear" w:color="auto" w:fill="FFFFFF"/>
          </w:tcPr>
          <w:p w14:paraId="2933BA10" w14:textId="77777777" w:rsidR="00F848F6" w:rsidRDefault="006B5C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V. Strategia didactică- 8 ore </w:t>
            </w:r>
          </w:p>
          <w:p w14:paraId="4075C2BE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V.1. Definirea şi caracterizarea strategiei didactice</w:t>
            </w:r>
          </w:p>
          <w:p w14:paraId="00BCBF14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V.2. Tipologia strategiei didactice </w:t>
            </w:r>
          </w:p>
          <w:p w14:paraId="63FB23C0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V.3. Elemente structurale ale strategiei didactice: metodele didactice, mijloacele didactice, forme de organizare</w:t>
            </w:r>
          </w:p>
          <w:p w14:paraId="34977383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V.4. Pași de urmat în elaborarea unei strategii didactice</w:t>
            </w:r>
          </w:p>
          <w:p w14:paraId="31374A13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V.5. Temă la alegerea/ propunerea cadrului didactic și a studentului</w:t>
            </w:r>
          </w:p>
          <w:p w14:paraId="31217A71" w14:textId="77777777" w:rsidR="00F848F6" w:rsidRDefault="00F848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C631C16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31396C6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 ppt. nr.4 (puse la dispoziție de către titularul cursului pe google classroom) </w:t>
            </w:r>
          </w:p>
        </w:tc>
      </w:tr>
      <w:tr w:rsidR="00F848F6" w14:paraId="53508DF1" w14:textId="77777777">
        <w:tc>
          <w:tcPr>
            <w:tcW w:w="5665" w:type="dxa"/>
            <w:shd w:val="clear" w:color="auto" w:fill="FFFFFF"/>
          </w:tcPr>
          <w:p w14:paraId="6FD5A509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VI. Evaluarea educațională-2 ore </w:t>
            </w:r>
          </w:p>
          <w:p w14:paraId="72294886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VI.1. Conceptul de evaluare în educaţie </w:t>
            </w:r>
          </w:p>
          <w:p w14:paraId="34D02FFF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VI.2. Funcţii şi operaţii ale evaluării în domeniul educaţiei</w:t>
            </w:r>
          </w:p>
          <w:p w14:paraId="31CE121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VI.3 Temă la alegerea/ propunerea cadrului didactic și a studentului</w:t>
            </w:r>
          </w:p>
        </w:tc>
        <w:tc>
          <w:tcPr>
            <w:tcW w:w="1985" w:type="dxa"/>
            <w:shd w:val="clear" w:color="auto" w:fill="FFFFFF"/>
          </w:tcPr>
          <w:p w14:paraId="4998EEF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0B15830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Note de curs + ppt. nr.5 (puse la dispoziție de către titularul cursului pe google classroom)</w:t>
            </w:r>
          </w:p>
        </w:tc>
      </w:tr>
      <w:tr w:rsidR="00F848F6" w14:paraId="3162C8F4" w14:textId="77777777">
        <w:tc>
          <w:tcPr>
            <w:tcW w:w="5665" w:type="dxa"/>
            <w:shd w:val="clear" w:color="auto" w:fill="FFFFFF"/>
          </w:tcPr>
          <w:p w14:paraId="54622DB1" w14:textId="77777777" w:rsidR="00F848F6" w:rsidRDefault="006B5C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VII. Tipologia activităţilor de evaluare în educaţie-2 ore </w:t>
            </w:r>
          </w:p>
          <w:p w14:paraId="557FC2A8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VII.1 Tipuri de evaluare în cadrul procesului de învățământ </w:t>
            </w:r>
          </w:p>
          <w:p w14:paraId="215B7B54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VII.2. Temă la alegerea/ propunerea cadrului didactic și a studentului </w:t>
            </w:r>
          </w:p>
        </w:tc>
        <w:tc>
          <w:tcPr>
            <w:tcW w:w="1985" w:type="dxa"/>
            <w:shd w:val="clear" w:color="auto" w:fill="FFFFFF"/>
          </w:tcPr>
          <w:p w14:paraId="4D97064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35D7C30E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 ppt. nr.6 (puse la dispoziție de către titularul cursului pe google classroom) </w:t>
            </w:r>
          </w:p>
        </w:tc>
      </w:tr>
      <w:tr w:rsidR="00F848F6" w14:paraId="35F64EB5" w14:textId="77777777">
        <w:trPr>
          <w:trHeight w:val="1538"/>
        </w:trPr>
        <w:tc>
          <w:tcPr>
            <w:tcW w:w="5665" w:type="dxa"/>
            <w:shd w:val="clear" w:color="auto" w:fill="FFFFFF"/>
          </w:tcPr>
          <w:p w14:paraId="35C3FC74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VIII. Strategia de evaluare -4 ore </w:t>
            </w:r>
          </w:p>
          <w:p w14:paraId="3AB8B06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VIII.1 Modalităţi tradiționale de evaluare în activitatea educaţională</w:t>
            </w:r>
          </w:p>
          <w:p w14:paraId="5A534298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VIII.2. Metode moderne de evaluare educaţională</w:t>
            </w:r>
          </w:p>
          <w:p w14:paraId="472E9464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VIII.3. Itemul în evaluarea educaţională </w:t>
            </w:r>
          </w:p>
          <w:p w14:paraId="60FF8BA1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VIII.4. Prevenirea erorilor în evaluarea educaţională</w:t>
            </w:r>
          </w:p>
          <w:p w14:paraId="469C8E62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VIII.5.Temă la alegerea/ propunerea cadrului didactic și a studentului</w:t>
            </w:r>
          </w:p>
          <w:p w14:paraId="7F0F18D8" w14:textId="77777777" w:rsidR="00F848F6" w:rsidRDefault="00F848F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1390F1C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Prelegerea, explicația, conversația euristică, problematizarea, observația.</w:t>
            </w:r>
          </w:p>
        </w:tc>
        <w:tc>
          <w:tcPr>
            <w:tcW w:w="1843" w:type="dxa"/>
            <w:shd w:val="clear" w:color="auto" w:fill="FFFFFF"/>
          </w:tcPr>
          <w:p w14:paraId="0505435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 ppt. nr.7 (puse la dispoziție de către titularul cursului pe google classroom) </w:t>
            </w:r>
          </w:p>
        </w:tc>
      </w:tr>
      <w:tr w:rsidR="00F848F6" w14:paraId="49BD66B8" w14:textId="77777777">
        <w:tc>
          <w:tcPr>
            <w:tcW w:w="5665" w:type="dxa"/>
            <w:shd w:val="clear" w:color="auto" w:fill="FFFFFF"/>
          </w:tcPr>
          <w:p w14:paraId="453647C2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IX. Interacțiune și comunicare în procesul didactic-2 ore </w:t>
            </w:r>
          </w:p>
          <w:p w14:paraId="4E6BBB70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IX.1. Comunicarea didactică – note definitorii și perspective moderne  </w:t>
            </w:r>
          </w:p>
          <w:p w14:paraId="160288FD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IX.2. Particularități ale interacțiunii cadru didactic-elev în procesul didactic</w:t>
            </w:r>
          </w:p>
          <w:p w14:paraId="7A4E0874" w14:textId="77777777" w:rsidR="00F848F6" w:rsidRDefault="00F848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1EA75356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1434D43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 ppt. nr.8 (puse la dispoziție de către titularul cursului pe google classroom) </w:t>
            </w:r>
          </w:p>
        </w:tc>
      </w:tr>
      <w:tr w:rsidR="00F848F6" w14:paraId="1D446E6A" w14:textId="77777777">
        <w:tc>
          <w:tcPr>
            <w:tcW w:w="9493" w:type="dxa"/>
            <w:gridSpan w:val="3"/>
            <w:shd w:val="clear" w:color="auto" w:fill="FFFFFF"/>
          </w:tcPr>
          <w:p w14:paraId="021A718C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Bibliografie:</w:t>
            </w:r>
          </w:p>
          <w:p w14:paraId="5F8A6870" w14:textId="77777777" w:rsidR="00F224DC" w:rsidRPr="00A722A1" w:rsidRDefault="00F224DC" w:rsidP="00F224DC">
            <w:pPr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A722A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Marin, L.M., Marin, T. (2023). </w:t>
            </w:r>
            <w:r w:rsidRPr="00A722A1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Pedagogie. Fundamentele pedagogiei. București: Pro Universitaria </w:t>
            </w:r>
          </w:p>
          <w:p w14:paraId="296F6029" w14:textId="3E5968D8" w:rsidR="00F224DC" w:rsidRPr="00F224DC" w:rsidRDefault="00F224DC" w:rsidP="00F224DC">
            <w:pPr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A722A1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>Bocoș, M., Juca, D.</w:t>
            </w:r>
            <w:r w:rsidRPr="00A722A1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(2022).Teoria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ș</w:t>
            </w:r>
            <w:r w:rsidRPr="00A722A1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i metodologia instruirii. Teoria si metodologia evalu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ă</w:t>
            </w:r>
            <w:r w:rsidRPr="00A722A1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rii. Ed.5.  </w:t>
            </w:r>
            <w:r w:rsidRPr="00A722A1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>București: Pararela 45.</w:t>
            </w:r>
          </w:p>
          <w:p w14:paraId="4B82AD06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Cerghit, I. (2006).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Metode de învăţământ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Iaşi: Editura Polirom. </w:t>
            </w:r>
          </w:p>
          <w:p w14:paraId="6F349C9D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Cucoş, C. (2008).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Teoria şi metodologia evaluării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Iaşi: Editura Polirom.  </w:t>
            </w:r>
          </w:p>
          <w:p w14:paraId="50693748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Ilie, M.D. (coord.). (2012).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Teoria și metodologia instruirii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Timişoara: Editura Eikon.</w:t>
            </w:r>
          </w:p>
          <w:p w14:paraId="6F7AB5EC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Ilie, M.D. (coord.) (2012).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Teoria și practica evaluării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Timişoara: Editura Eikon.</w:t>
            </w:r>
          </w:p>
          <w:p w14:paraId="51A206BC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Ion Negreţ-Dobridor, (2005),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Didactica Nova sau arta de a-i învăţa pe toţi (aproape) totul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Bucureşti: Editura Aramis.</w:t>
            </w:r>
          </w:p>
          <w:p w14:paraId="4FE938A2" w14:textId="29EE62E1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Marzano, R. J., </w:t>
            </w:r>
            <w:r w:rsidR="00F224DC">
              <w:rPr>
                <w:rFonts w:ascii="Calibri" w:eastAsia="Calibri" w:hAnsi="Calibri" w:cs="Calibri"/>
                <w:sz w:val="22"/>
                <w:szCs w:val="22"/>
              </w:rPr>
              <w:t xml:space="preserve">(2015),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Arta și știința predării. Un cadru cuprinzător pentru o instruire eficientă.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București: Editura Trei. </w:t>
            </w:r>
          </w:p>
          <w:p w14:paraId="412E6CA1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Pânişoară, I.O. (2004).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Comunicarea eficientă – metode de interacţiune educaţională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Iaşi: Editura Polirom.</w:t>
            </w:r>
          </w:p>
          <w:p w14:paraId="2D0A24CC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Potolea D., Neacşu, I., Iucu, R.B., Pânişoară, I.O. (2008).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Pregătirea psihopedagogică – manual pentru definitivat şi gradul didactic II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Iaşi: Editura Polirom.</w:t>
            </w:r>
          </w:p>
          <w:p w14:paraId="79326472" w14:textId="77777777" w:rsidR="00F848F6" w:rsidRDefault="006B5C4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Articole/cărți accesibile gratuit on line (la temele unde este cazul), sugerate de cadrul didactic.</w:t>
            </w:r>
          </w:p>
        </w:tc>
      </w:tr>
      <w:tr w:rsidR="00F848F6" w14:paraId="09EF4283" w14:textId="77777777">
        <w:tc>
          <w:tcPr>
            <w:tcW w:w="5665" w:type="dxa"/>
            <w:shd w:val="clear" w:color="auto" w:fill="FFFFFF"/>
          </w:tcPr>
          <w:p w14:paraId="654C9BDE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7.2 Seminar / laborator</w:t>
            </w:r>
          </w:p>
        </w:tc>
        <w:tc>
          <w:tcPr>
            <w:tcW w:w="1985" w:type="dxa"/>
            <w:shd w:val="clear" w:color="auto" w:fill="FFFFFF"/>
          </w:tcPr>
          <w:p w14:paraId="470478C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Metode de predare</w:t>
            </w:r>
          </w:p>
        </w:tc>
        <w:tc>
          <w:tcPr>
            <w:tcW w:w="1843" w:type="dxa"/>
            <w:shd w:val="clear" w:color="auto" w:fill="FFFFFF"/>
          </w:tcPr>
          <w:p w14:paraId="119B328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Observaţii</w:t>
            </w:r>
          </w:p>
        </w:tc>
      </w:tr>
      <w:tr w:rsidR="00F848F6" w14:paraId="0A5011F9" w14:textId="77777777">
        <w:tc>
          <w:tcPr>
            <w:tcW w:w="5665" w:type="dxa"/>
            <w:shd w:val="clear" w:color="auto" w:fill="FFFFFF"/>
          </w:tcPr>
          <w:p w14:paraId="3AD755A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 Seminar introductiv- 2 ore</w:t>
            </w:r>
          </w:p>
          <w:p w14:paraId="71FE0577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-Activități de intecunoaștere</w:t>
            </w:r>
          </w:p>
          <w:p w14:paraId="3924949A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-Fișa disciplinei aferentă seminarului</w:t>
            </w:r>
          </w:p>
          <w:p w14:paraId="4B65A0DA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-Evaluarea seminarului</w:t>
            </w:r>
          </w:p>
          <w:p w14:paraId="14D89AEC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4BC0D66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Metode de ice-breacking, </w:t>
            </w:r>
          </w:p>
          <w:p w14:paraId="4D5AEEB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Explicaâia</w:t>
            </w:r>
          </w:p>
          <w:p w14:paraId="34843167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4E68173B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848F6" w14:paraId="58F72C29" w14:textId="77777777">
        <w:tc>
          <w:tcPr>
            <w:tcW w:w="5665" w:type="dxa"/>
            <w:shd w:val="clear" w:color="auto" w:fill="FFFFFF"/>
          </w:tcPr>
          <w:p w14:paraId="3CCE2146" w14:textId="77777777" w:rsidR="00F848F6" w:rsidRDefault="006B5C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Procesul de învăţământ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ore </w:t>
            </w:r>
          </w:p>
          <w:p w14:paraId="4ADF4D86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2.1.Să înțelegem funcționarea procesului de învățământ-abordare sistemică;</w:t>
            </w:r>
          </w:p>
          <w:p w14:paraId="73ADF860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 Procesul de învăţământ ca relaţie între predare-învăţare-evaluare.</w:t>
            </w:r>
          </w:p>
          <w:p w14:paraId="741E6DE3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2.3. Informativ, formativ și educativ în procesul de învățământ din România. Proces de învățământ centrat pe educabil. </w:t>
            </w:r>
          </w:p>
          <w:p w14:paraId="4E6A96C6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2.2. Aplicarea  normativității didactice în procesul de învățământ-2 ore </w:t>
            </w:r>
          </w:p>
          <w:p w14:paraId="6A2706C3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2.3. Temă la alegerea/ propunerea cadrului didactic și a studentului</w:t>
            </w:r>
          </w:p>
          <w:p w14:paraId="763B6910" w14:textId="77777777" w:rsidR="00F848F6" w:rsidRDefault="00F848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3A7F2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Expunerea, explicația, conversația, conversația euristică, tehnica ciorchinelui, metaplanul. </w:t>
            </w:r>
          </w:p>
        </w:tc>
        <w:tc>
          <w:tcPr>
            <w:tcW w:w="1843" w:type="dxa"/>
            <w:shd w:val="clear" w:color="auto" w:fill="FFFFFF"/>
          </w:tcPr>
          <w:p w14:paraId="3F2DBEA2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+suport bibliografic+activități de seminar (puse la dispoziție de către titularul cursului pe google classroom) </w:t>
            </w:r>
          </w:p>
        </w:tc>
      </w:tr>
      <w:tr w:rsidR="00F848F6" w14:paraId="076B9885" w14:textId="77777777">
        <w:tc>
          <w:tcPr>
            <w:tcW w:w="5665" w:type="dxa"/>
            <w:shd w:val="clear" w:color="auto" w:fill="FFFFFF"/>
          </w:tcPr>
          <w:p w14:paraId="1D65FC89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3. Forme de organizare a procesului de învăţământ-2 ore </w:t>
            </w:r>
          </w:p>
          <w:p w14:paraId="6C95CCDD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2.1.Tipologia lecţiei- analiza structurală asupra fiecărui tip de lecție</w:t>
            </w:r>
          </w:p>
          <w:p w14:paraId="49E123DC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3.2.Alte forme de organizare a procesului de învăţământ- exemplificări </w:t>
            </w:r>
          </w:p>
          <w:p w14:paraId="5D298636" w14:textId="77777777" w:rsidR="00F848F6" w:rsidRDefault="006B5C4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3.3. Temă la alegerea/ propunerea cadrului didactic și a studentului</w:t>
            </w:r>
          </w:p>
        </w:tc>
        <w:tc>
          <w:tcPr>
            <w:tcW w:w="1985" w:type="dxa"/>
            <w:shd w:val="clear" w:color="auto" w:fill="FFFFFF"/>
          </w:tcPr>
          <w:p w14:paraId="1D0EB6E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Expunerea, explicația, conversația Tehnica știu/vreau să știu/am învățat, dezbaterea, exercițiul, problematizarea.</w:t>
            </w:r>
          </w:p>
        </w:tc>
        <w:tc>
          <w:tcPr>
            <w:tcW w:w="1843" w:type="dxa"/>
            <w:shd w:val="clear" w:color="auto" w:fill="FFFFFF"/>
          </w:tcPr>
          <w:p w14:paraId="588BD4B2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Note de curs +suport bibliografic+activități de seminar (puse la dispoziție de către titularul cursului pe google classroom) </w:t>
            </w:r>
          </w:p>
        </w:tc>
      </w:tr>
      <w:tr w:rsidR="00F848F6" w14:paraId="1DF44FFE" w14:textId="77777777">
        <w:tc>
          <w:tcPr>
            <w:tcW w:w="5665" w:type="dxa"/>
            <w:shd w:val="clear" w:color="auto" w:fill="FFFFFF"/>
          </w:tcPr>
          <w:p w14:paraId="45C6D05A" w14:textId="77777777" w:rsidR="00F848F6" w:rsidRDefault="006B5C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Strategia didactică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 ore </w:t>
            </w:r>
          </w:p>
          <w:p w14:paraId="7733E2B6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4.1.Elementele strategiei didactice: metode şi procedee didactice, mijloace didactice, tipuri de învăţare şi forme de organizare-aplicații practice</w:t>
            </w:r>
          </w:p>
          <w:p w14:paraId="1C8D4E0A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4.2. Strategii moderne de predare </w:t>
            </w:r>
          </w:p>
          <w:p w14:paraId="73F79B17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4.3.Metode de învăţământ tradiţionale - aplicații practice</w:t>
            </w:r>
          </w:p>
          <w:p w14:paraId="7D05A9CD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4.4. Metode de învățământ moderne - aplicații practice</w:t>
            </w:r>
          </w:p>
          <w:p w14:paraId="5D5025C4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4.5. Temă la alegerea/ propunerea cadrului didactic și a studentului</w:t>
            </w:r>
          </w:p>
          <w:p w14:paraId="66C5B9A0" w14:textId="77777777" w:rsidR="00F848F6" w:rsidRDefault="00F848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A6F1EC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Explicația, exercițiul, conversața euristică, tehnica Știu, Vreau să Știu, Am învățat, demostrația, problematizarea.</w:t>
            </w:r>
          </w:p>
        </w:tc>
        <w:tc>
          <w:tcPr>
            <w:tcW w:w="1843" w:type="dxa"/>
            <w:shd w:val="clear" w:color="auto" w:fill="FFFFFF"/>
          </w:tcPr>
          <w:p w14:paraId="23FC37C5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Note de curs +suport bibliografic+activități de seminar (puse la dispoziție de către titularul cursului pe google classroom) </w:t>
            </w:r>
          </w:p>
        </w:tc>
      </w:tr>
      <w:tr w:rsidR="00F848F6" w14:paraId="443C3360" w14:textId="77777777">
        <w:tc>
          <w:tcPr>
            <w:tcW w:w="5665" w:type="dxa"/>
            <w:shd w:val="clear" w:color="auto" w:fill="FFFFFF"/>
          </w:tcPr>
          <w:p w14:paraId="40AD8B6E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5. Proiectarea activităţii didactice; planul de lecţie-4 ore </w:t>
            </w:r>
          </w:p>
          <w:p w14:paraId="5CCAD1BA" w14:textId="77777777" w:rsidR="00F848F6" w:rsidRDefault="006B5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5.1.Etapele proiectării pedagogice în procesul de învățământ românesc;</w:t>
            </w:r>
          </w:p>
          <w:p w14:paraId="6BDCB372" w14:textId="246E653D" w:rsidR="00F848F6" w:rsidRDefault="006B5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5.2.Niveluri în proiectarea pedagogică din Sistemul de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învățământ din România – exemplificări, analiză de conținut: Planificarea anuală, Planificarea</w:t>
            </w:r>
            <w:r w:rsidR="00F224D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 intervale de cursuri,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Proiectul de lecţie.</w:t>
            </w:r>
          </w:p>
          <w:p w14:paraId="0CDD0551" w14:textId="77777777" w:rsidR="00F848F6" w:rsidRDefault="006B5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5.3. Temă la alegerea/ propunerea cadrului didactic și a studentului</w:t>
            </w:r>
          </w:p>
          <w:p w14:paraId="1621B34B" w14:textId="77777777" w:rsidR="00F848F6" w:rsidRDefault="00F84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25E806EF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Miniproiectul, explicația, dezbaterea, studiul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de caz, conversația,  analiza de conținut,</w:t>
            </w:r>
          </w:p>
          <w:p w14:paraId="515ECBA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problematizarea, exercițiul.</w:t>
            </w:r>
          </w:p>
        </w:tc>
        <w:tc>
          <w:tcPr>
            <w:tcW w:w="1843" w:type="dxa"/>
            <w:shd w:val="clear" w:color="auto" w:fill="FFFFFF"/>
          </w:tcPr>
          <w:p w14:paraId="3CB699EF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Note de curs +suport bibliografic+activități de seminar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(puse la dispoziție de către titularul cursului pe google classroom) </w:t>
            </w:r>
          </w:p>
        </w:tc>
      </w:tr>
      <w:tr w:rsidR="00F848F6" w14:paraId="7D59B07B" w14:textId="77777777">
        <w:trPr>
          <w:trHeight w:val="954"/>
        </w:trPr>
        <w:tc>
          <w:tcPr>
            <w:tcW w:w="5665" w:type="dxa"/>
            <w:shd w:val="clear" w:color="auto" w:fill="FFFFFF"/>
          </w:tcPr>
          <w:p w14:paraId="548BC3A3" w14:textId="77777777" w:rsidR="00F848F6" w:rsidRDefault="006B5C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6. Evaluarea și tipologia evaluării educaționale -4 ore </w:t>
            </w:r>
          </w:p>
          <w:p w14:paraId="10DD3549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6.1. Tipuri fundamentale ale activităţilor de evaluare educaţională – exemplificări din practica educațională curentă</w:t>
            </w:r>
          </w:p>
          <w:p w14:paraId="1151E8AC" w14:textId="77777777" w:rsidR="00F848F6" w:rsidRDefault="006B5C46">
            <w:pPr>
              <w:numPr>
                <w:ilvl w:val="0"/>
                <w:numId w:val="2"/>
              </w:numPr>
              <w:ind w:left="432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Evaluarea iniţială</w:t>
            </w:r>
          </w:p>
          <w:p w14:paraId="0E57B5FA" w14:textId="77777777" w:rsidR="00F848F6" w:rsidRDefault="006B5C46">
            <w:pPr>
              <w:numPr>
                <w:ilvl w:val="0"/>
                <w:numId w:val="2"/>
              </w:numPr>
              <w:ind w:left="432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Evaluarea sumativă/finală</w:t>
            </w:r>
          </w:p>
          <w:p w14:paraId="55ECE0BB" w14:textId="77777777" w:rsidR="00F848F6" w:rsidRDefault="006B5C46">
            <w:pPr>
              <w:numPr>
                <w:ilvl w:val="0"/>
                <w:numId w:val="2"/>
              </w:numPr>
              <w:ind w:left="432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Evaluarea formativă/continuă </w:t>
            </w:r>
          </w:p>
          <w:p w14:paraId="7B764683" w14:textId="77777777" w:rsidR="00F848F6" w:rsidRDefault="006B5C46">
            <w:pPr>
              <w:numPr>
                <w:ilvl w:val="0"/>
                <w:numId w:val="2"/>
              </w:numPr>
              <w:ind w:left="432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Evaluarea normativă</w:t>
            </w:r>
          </w:p>
          <w:p w14:paraId="037C14F7" w14:textId="77777777" w:rsidR="00F848F6" w:rsidRDefault="006B5C46">
            <w:pPr>
              <w:numPr>
                <w:ilvl w:val="0"/>
                <w:numId w:val="2"/>
              </w:numPr>
              <w:ind w:left="432" w:firstLine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Evaluarea criterială</w:t>
            </w:r>
          </w:p>
          <w:p w14:paraId="4A3D077F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6.2. Temă la alegerea/ propunerea cadrului didactic și a studentului</w:t>
            </w:r>
          </w:p>
          <w:p w14:paraId="22555CB8" w14:textId="77777777" w:rsidR="00F848F6" w:rsidRDefault="00F848F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FD2C08E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Exercițiul, explicația, conversația, problematizarea, expunerea, dezbaterea. </w:t>
            </w:r>
          </w:p>
        </w:tc>
        <w:tc>
          <w:tcPr>
            <w:tcW w:w="1843" w:type="dxa"/>
            <w:shd w:val="clear" w:color="auto" w:fill="FFFFFF"/>
          </w:tcPr>
          <w:p w14:paraId="1331ECE4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Note de curs +suport bibliografic+activități de seminar (puse la dispoziție de către titularul cursului pe google classroom) </w:t>
            </w:r>
          </w:p>
        </w:tc>
      </w:tr>
      <w:tr w:rsidR="00F848F6" w14:paraId="3EE70F98" w14:textId="77777777">
        <w:tc>
          <w:tcPr>
            <w:tcW w:w="5665" w:type="dxa"/>
            <w:shd w:val="clear" w:color="auto" w:fill="FFFFFF"/>
          </w:tcPr>
          <w:p w14:paraId="74D44DB9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7. Strategia de evaluare -6 ore </w:t>
            </w:r>
          </w:p>
          <w:p w14:paraId="0FB6B9E8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7.1. Metode tradiţionale de evaluare educaţională- exemplificări și analiză</w:t>
            </w:r>
          </w:p>
          <w:p w14:paraId="7006AAF5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7.2. Metode alternative în evaluarea educaţională-exemplificări și analiză</w:t>
            </w:r>
          </w:p>
          <w:p w14:paraId="4AD96340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7.3. Notarea în procesul de învățământ românesc: studiu de caz</w:t>
            </w:r>
          </w:p>
          <w:p w14:paraId="10C17DF9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7.4. Itemii și construcția acestora-exemple și aplicații practice</w:t>
            </w:r>
          </w:p>
          <w:p w14:paraId="6A0A6643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7.5. Prevenirea și optimizarea dificultăților în evaluarea educațională</w:t>
            </w:r>
          </w:p>
          <w:p w14:paraId="2C020A02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7.6. Temă la alegerea/ propunerea cadrului didactic și a studentului</w:t>
            </w:r>
          </w:p>
          <w:p w14:paraId="6546B741" w14:textId="77777777" w:rsidR="00F848F6" w:rsidRDefault="00F848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4F1323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Dezbaterea, problematizarea, exercițiul, conversația, explicația, metaplanul.</w:t>
            </w:r>
          </w:p>
        </w:tc>
        <w:tc>
          <w:tcPr>
            <w:tcW w:w="1843" w:type="dxa"/>
            <w:shd w:val="clear" w:color="auto" w:fill="FFFFFF"/>
          </w:tcPr>
          <w:p w14:paraId="142086FB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Note de curs +suport bibliografic+activități de seminar (puse la dispoziție de către titularul cursului pe google classroom) </w:t>
            </w:r>
          </w:p>
        </w:tc>
      </w:tr>
      <w:tr w:rsidR="00F848F6" w14:paraId="65F36304" w14:textId="77777777">
        <w:tc>
          <w:tcPr>
            <w:tcW w:w="5665" w:type="dxa"/>
            <w:shd w:val="clear" w:color="auto" w:fill="FFFFFF"/>
          </w:tcPr>
          <w:p w14:paraId="414E0DD7" w14:textId="77777777" w:rsidR="00F848F6" w:rsidRDefault="006B5C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Comunicare și interacțiune în procesul didactic – 2 ore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14:paraId="6A75BFDA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8.1. Tipuri de interacțiune cadru didactic-elev în procesul de învățământ </w:t>
            </w:r>
          </w:p>
          <w:p w14:paraId="424E0ABA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8.2. Disfuncţii, blocaje și modalități de optimizare în comunicarea didactică.</w:t>
            </w:r>
          </w:p>
          <w:p w14:paraId="46FE5710" w14:textId="77777777" w:rsidR="00F848F6" w:rsidRDefault="006B5C4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8.3. Temă la alegerea/ propunerea cadrului didactic și a studentului</w:t>
            </w:r>
          </w:p>
          <w:p w14:paraId="265EE452" w14:textId="77777777" w:rsidR="00F848F6" w:rsidRDefault="00F848F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2169D9A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Expunerea, explicația, conversația euristică, Tehnica SINELG, problematizarea.</w:t>
            </w:r>
          </w:p>
        </w:tc>
        <w:tc>
          <w:tcPr>
            <w:tcW w:w="1843" w:type="dxa"/>
            <w:shd w:val="clear" w:color="auto" w:fill="FFFFFF"/>
          </w:tcPr>
          <w:p w14:paraId="74CFE0E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Note de curs +suport bibliografic+fișe de seminar (puse la dispoziție de către titularul cursului pe google classroom).</w:t>
            </w:r>
          </w:p>
        </w:tc>
      </w:tr>
      <w:tr w:rsidR="00F848F6" w14:paraId="7E000C4F" w14:textId="77777777">
        <w:tc>
          <w:tcPr>
            <w:tcW w:w="9493" w:type="dxa"/>
            <w:gridSpan w:val="3"/>
            <w:shd w:val="clear" w:color="auto" w:fill="FFFFFF"/>
          </w:tcPr>
          <w:p w14:paraId="452A88B7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Bibliografie:</w:t>
            </w:r>
          </w:p>
          <w:p w14:paraId="0BCB9C6A" w14:textId="77777777" w:rsidR="00F848F6" w:rsidRDefault="006B5C46">
            <w:pPr>
              <w:ind w:left="360" w:hanging="3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Bocoş, M., Juncan, D. (2007).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Teoria şi metodologia instruirii. Teoria şi metodologia</w:t>
            </w:r>
          </w:p>
          <w:p w14:paraId="1D3C505F" w14:textId="77777777" w:rsidR="00F848F6" w:rsidRDefault="006B5C46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evaluării. Repere şi instrumente didactice pentru formarea profesorilor,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Piteşti: Editura Paralela 45. </w:t>
            </w:r>
          </w:p>
          <w:p w14:paraId="2DE41964" w14:textId="77777777" w:rsidR="00F848F6" w:rsidRDefault="006B5C46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Bocoș, M., (2013).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Instruirea interactivă.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Cluj-Napoca: Editura Dacia.</w:t>
            </w:r>
          </w:p>
          <w:p w14:paraId="1DB510E5" w14:textId="77777777" w:rsidR="00F024CB" w:rsidRDefault="00F024CB" w:rsidP="00F024CB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F024CB">
              <w:rPr>
                <w:rFonts w:ascii="Calibri" w:eastAsia="Calibri" w:hAnsi="Calibri" w:cs="Calibri"/>
                <w:sz w:val="22"/>
                <w:szCs w:val="22"/>
              </w:rPr>
              <w:t xml:space="preserve">Domilescu, G., Harkai, M., Ilie, M., Petrescu, M., Țîru, C.,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(2012), </w:t>
            </w:r>
            <w:r w:rsidRPr="00F024CB">
              <w:rPr>
                <w:rFonts w:ascii="Calibri" w:eastAsia="Calibri" w:hAnsi="Calibri" w:cs="Calibri"/>
                <w:sz w:val="22"/>
                <w:szCs w:val="22"/>
              </w:rPr>
              <w:t xml:space="preserve">Profesorul facilitator sau cum să fii cu </w:t>
            </w:r>
          </w:p>
          <w:p w14:paraId="21C16BB7" w14:textId="77777777" w:rsidR="00F024CB" w:rsidRDefault="00F024CB" w:rsidP="00F024CB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F024CB">
              <w:rPr>
                <w:rFonts w:ascii="Calibri" w:eastAsia="Calibri" w:hAnsi="Calibri" w:cs="Calibri"/>
                <w:sz w:val="22"/>
                <w:szCs w:val="22"/>
              </w:rPr>
              <w:t>adevărat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F024CB">
              <w:rPr>
                <w:rFonts w:ascii="Calibri" w:eastAsia="Calibri" w:hAnsi="Calibri" w:cs="Calibri"/>
                <w:sz w:val="22"/>
                <w:szCs w:val="22"/>
              </w:rPr>
              <w:t>un profesor mai bun pentru elevii tăi! Ghid metodologic și cadre teoretice, Editura Eikon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3F2A0CB0" w14:textId="3476F68D" w:rsidR="00F024CB" w:rsidRPr="00F024CB" w:rsidRDefault="00F024CB" w:rsidP="00F024CB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F024CB">
              <w:rPr>
                <w:rFonts w:ascii="Calibri" w:eastAsia="Calibri" w:hAnsi="Calibri" w:cs="Calibri"/>
                <w:sz w:val="22"/>
                <w:szCs w:val="22"/>
              </w:rPr>
              <w:t>Timișoara</w:t>
            </w:r>
          </w:p>
          <w:p w14:paraId="22AED2BE" w14:textId="77777777" w:rsidR="00F848F6" w:rsidRDefault="006B5C46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Hattie, J., (2014).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Învățarea vizibilă. Ghid pentru profesori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București: Editura Trei.</w:t>
            </w:r>
          </w:p>
          <w:p w14:paraId="22515392" w14:textId="2540CD90" w:rsidR="00F024CB" w:rsidRPr="00F024CB" w:rsidRDefault="00F024CB" w:rsidP="00F024CB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F024C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Pânișoară, I.O,</w:t>
            </w:r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(2015), </w:t>
            </w:r>
            <w:proofErr w:type="spellStart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Profesorul</w:t>
            </w:r>
            <w:proofErr w:type="spellEnd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succes</w:t>
            </w:r>
            <w:proofErr w:type="spellEnd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: 59 de principii de </w:t>
            </w:r>
            <w:proofErr w:type="spellStart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pedagogie</w:t>
            </w:r>
            <w:proofErr w:type="spellEnd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practică</w:t>
            </w:r>
            <w:proofErr w:type="spellEnd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Editura</w:t>
            </w:r>
            <w:proofErr w:type="spellEnd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Polirom</w:t>
            </w:r>
            <w:proofErr w:type="spellEnd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024C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Iaşi</w:t>
            </w:r>
            <w:proofErr w:type="spellEnd"/>
          </w:p>
          <w:p w14:paraId="27D78C74" w14:textId="77777777" w:rsidR="00F848F6" w:rsidRDefault="006B5C46">
            <w:pPr>
              <w:ind w:left="36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Radu, I.T., (2000).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Evaluarea în procesul didactic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Bucureşti: EDP.</w:t>
            </w:r>
          </w:p>
          <w:p w14:paraId="13341848" w14:textId="77777777" w:rsidR="00F848F6" w:rsidRDefault="006B5C46">
            <w:pPr>
              <w:ind w:left="36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Ungureanu, D., (2001).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Teroarea creionului roşu. Evaluarea educaţională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Timişoara: Editura de Vest.</w:t>
            </w:r>
          </w:p>
          <w:p w14:paraId="50944956" w14:textId="77777777" w:rsidR="00F848F6" w:rsidRDefault="006B5C46">
            <w:pPr>
              <w:ind w:left="36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Vogler, J., (2000).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Evaluarea în învăţământul preuniversitar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Iaşi: Editura Polirom. </w:t>
            </w:r>
          </w:p>
          <w:p w14:paraId="18824A20" w14:textId="77777777" w:rsidR="00F024CB" w:rsidRDefault="006B5C46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Articole/cărți accesibile gratuit on line (la temele unde este cazul)/webografie, sugerate de fiecare </w:t>
            </w:r>
          </w:p>
          <w:p w14:paraId="63CE5782" w14:textId="421AC848" w:rsidR="00F848F6" w:rsidRDefault="006B5C46">
            <w:pPr>
              <w:ind w:left="360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cadrul didactic.</w:t>
            </w:r>
          </w:p>
        </w:tc>
      </w:tr>
    </w:tbl>
    <w:p w14:paraId="62E53D17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F658814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Coroborarea conţinuturilor disciplinei cu aşteptările reprezentanţilor comunităţii epistemice, asociaţiilor profesionale şi angajatorilor reprezentativi din domeniul aferent programului</w:t>
      </w:r>
    </w:p>
    <w:p w14:paraId="4522303F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6"/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5"/>
      </w:tblGrid>
      <w:tr w:rsidR="00F848F6" w14:paraId="5C1CB1DA" w14:textId="77777777">
        <w:tc>
          <w:tcPr>
            <w:tcW w:w="9385" w:type="dxa"/>
          </w:tcPr>
          <w:p w14:paraId="4BA1B794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Conținuturile aferente Teoriei și metodologiei instruirii (Cursurile 1-6 și seminariile corespunzătoare ca tematică) asigură dobândirea unor abilități de proiectare pe diferite nivele a activităților educative, dar și aplicare în situații educative specifice a conținuturilor curriculare ce fac referire la strategii didactice moderne de predare. Acestea se vor constitui în fundament pentru Didactica de specialitate, indiferent de specializarea pe care o va dobândi. </w:t>
            </w:r>
          </w:p>
          <w:p w14:paraId="160C88A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În ceea ce privește conținuturile aferente Teoriei și practicii evaluării educaționale (cursurile 7-10 si seminariile aferente), acestea vor asigura un fundament pentru o autoevaluare și evaluare obiectivă și științifică, atât a cadrului didactic, cât și a elevilor, în practica pedagogică ulterioară a studenților. </w:t>
            </w:r>
          </w:p>
          <w:p w14:paraId="79E41B8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 asemenea, documentarea asupra conținuturilor specifice disciplinei (atât prin studiul notelor de curs, a bibliografie sugerate, cât și documentarea on line) asigură fundamentarea teoretică riguroasă și poate constitui punct de plecare în elaborarea unor studii de specialitate în domeniu. </w:t>
            </w:r>
          </w:p>
          <w:p w14:paraId="3F0008B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Conținuturile disciplinei sunt corelate cu Programele pentru examenele de Titularizare si Grad Didactic II.</w:t>
            </w:r>
          </w:p>
          <w:p w14:paraId="7F5B4133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E130DE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3DFE61D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F8BD248" w14:textId="77777777" w:rsidR="00F848F6" w:rsidRDefault="00F848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20EF5A3" w14:textId="77777777" w:rsidR="00F848F6" w:rsidRDefault="006B5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Evaluare</w:t>
      </w:r>
    </w:p>
    <w:tbl>
      <w:tblPr>
        <w:tblStyle w:val="a7"/>
        <w:tblW w:w="95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6"/>
        <w:gridCol w:w="2974"/>
        <w:gridCol w:w="3355"/>
        <w:gridCol w:w="1765"/>
      </w:tblGrid>
      <w:tr w:rsidR="00F848F6" w14:paraId="57063689" w14:textId="77777777" w:rsidTr="00F224DC">
        <w:tc>
          <w:tcPr>
            <w:tcW w:w="1436" w:type="dxa"/>
            <w:shd w:val="clear" w:color="auto" w:fill="auto"/>
          </w:tcPr>
          <w:p w14:paraId="52F2541E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 activitate</w:t>
            </w:r>
          </w:p>
        </w:tc>
        <w:tc>
          <w:tcPr>
            <w:tcW w:w="2974" w:type="dxa"/>
            <w:shd w:val="clear" w:color="auto" w:fill="auto"/>
          </w:tcPr>
          <w:p w14:paraId="3591DDF0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9.1.Criterii de evaluare</w:t>
            </w:r>
          </w:p>
        </w:tc>
        <w:tc>
          <w:tcPr>
            <w:tcW w:w="3355" w:type="dxa"/>
            <w:shd w:val="clear" w:color="auto" w:fill="auto"/>
          </w:tcPr>
          <w:p w14:paraId="37FC0E43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9.2.Metode de evaluare</w:t>
            </w:r>
          </w:p>
        </w:tc>
        <w:tc>
          <w:tcPr>
            <w:tcW w:w="1765" w:type="dxa"/>
            <w:shd w:val="clear" w:color="auto" w:fill="auto"/>
          </w:tcPr>
          <w:p w14:paraId="5BBC048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9.3. Pondere din nota finală</w:t>
            </w:r>
          </w:p>
        </w:tc>
      </w:tr>
      <w:tr w:rsidR="00F848F6" w14:paraId="7A348C8C" w14:textId="77777777" w:rsidTr="00F224DC">
        <w:tc>
          <w:tcPr>
            <w:tcW w:w="1436" w:type="dxa"/>
            <w:shd w:val="clear" w:color="auto" w:fill="auto"/>
          </w:tcPr>
          <w:p w14:paraId="246705E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9.4.Curs </w:t>
            </w:r>
          </w:p>
        </w:tc>
        <w:tc>
          <w:tcPr>
            <w:tcW w:w="2974" w:type="dxa"/>
            <w:shd w:val="clear" w:color="auto" w:fill="auto"/>
          </w:tcPr>
          <w:p w14:paraId="1F5A4A7C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Sunt constituite de Obiectivele specifice disciplinei.</w:t>
            </w:r>
          </w:p>
          <w:p w14:paraId="65E8292C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shd w:val="clear" w:color="auto" w:fill="auto"/>
          </w:tcPr>
          <w:p w14:paraId="16806AAF" w14:textId="22CB4984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="00F224D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xamen scris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la decizia fiecărui cadru didactic titular.</w:t>
            </w:r>
          </w:p>
        </w:tc>
        <w:tc>
          <w:tcPr>
            <w:tcW w:w="1765" w:type="dxa"/>
            <w:shd w:val="clear" w:color="auto" w:fill="auto"/>
          </w:tcPr>
          <w:p w14:paraId="57896C0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½</w:t>
            </w:r>
          </w:p>
          <w:p w14:paraId="4E031C91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6BCB74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6906BF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848F6" w14:paraId="2C51004A" w14:textId="77777777" w:rsidTr="00F224DC">
        <w:tc>
          <w:tcPr>
            <w:tcW w:w="1436" w:type="dxa"/>
            <w:shd w:val="clear" w:color="auto" w:fill="auto"/>
          </w:tcPr>
          <w:p w14:paraId="4D00DBC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9.5.Seminar</w:t>
            </w:r>
          </w:p>
        </w:tc>
        <w:tc>
          <w:tcPr>
            <w:tcW w:w="2974" w:type="dxa"/>
            <w:shd w:val="clear" w:color="auto" w:fill="auto"/>
          </w:tcPr>
          <w:p w14:paraId="34FC6A7D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Sunt constituite de Obiectivele specifice disciplinei astfel încât să fie îndeplinite</w:t>
            </w:r>
          </w:p>
          <w:p w14:paraId="528E074A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condițiile:</w:t>
            </w:r>
          </w:p>
          <w:p w14:paraId="2DBA7F78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-Evaluarea temelor și activităților de seminar conform baremului de notare.</w:t>
            </w:r>
          </w:p>
          <w:p w14:paraId="66B8F36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-Utilizarea unui limbaj corect de specialitate;</w:t>
            </w:r>
          </w:p>
          <w:p w14:paraId="605EF4A9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-Analiza personală și critică asupra cunoștințelor discutate.</w:t>
            </w:r>
          </w:p>
        </w:tc>
        <w:tc>
          <w:tcPr>
            <w:tcW w:w="3355" w:type="dxa"/>
            <w:shd w:val="clear" w:color="auto" w:fill="auto"/>
          </w:tcPr>
          <w:p w14:paraId="35DCD85A" w14:textId="25B9BE5E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Evaluare formativă, prin teme de evaluare la decizia fiecărui cadru didactic titular</w:t>
            </w:r>
            <w:r w:rsidR="00F224D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constând în:</w:t>
            </w:r>
          </w:p>
          <w:p w14:paraId="7464D02E" w14:textId="58CA7F7F" w:rsidR="00F848F6" w:rsidRDefault="00F224DC" w:rsidP="00F224D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224D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Realizarea unei prezentări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orale </w:t>
            </w:r>
            <w:r w:rsidRPr="00F224D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individuale </w:t>
            </w:r>
          </w:p>
          <w:p w14:paraId="2C37F69A" w14:textId="27E4CDB3" w:rsidR="00F224DC" w:rsidRDefault="00F224DC" w:rsidP="00F224D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Realizarea, în echipă, a unui proiect de lecție la disciplina de specialitate</w:t>
            </w:r>
          </w:p>
          <w:p w14:paraId="0A858533" w14:textId="335AF0AE" w:rsidR="00F224DC" w:rsidRPr="00F224DC" w:rsidRDefault="00F224DC" w:rsidP="00F224D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Activitate la seminar</w:t>
            </w:r>
          </w:p>
          <w:p w14:paraId="5A936C98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4B9F508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FA30BC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52C8DAA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94385C8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14:paraId="7E700705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CA41F4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½</w:t>
            </w:r>
          </w:p>
        </w:tc>
      </w:tr>
      <w:tr w:rsidR="00F848F6" w14:paraId="155685F3" w14:textId="77777777" w:rsidTr="00F224DC">
        <w:tc>
          <w:tcPr>
            <w:tcW w:w="9530" w:type="dxa"/>
            <w:gridSpan w:val="4"/>
            <w:shd w:val="clear" w:color="auto" w:fill="auto"/>
          </w:tcPr>
          <w:p w14:paraId="3A84D7C5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9.6.Standard minim de performanţă</w:t>
            </w:r>
          </w:p>
        </w:tc>
      </w:tr>
      <w:tr w:rsidR="00F848F6" w14:paraId="4D3C5618" w14:textId="77777777" w:rsidTr="00F224DC">
        <w:tc>
          <w:tcPr>
            <w:tcW w:w="9530" w:type="dxa"/>
            <w:gridSpan w:val="4"/>
            <w:shd w:val="clear" w:color="auto" w:fill="auto"/>
          </w:tcPr>
          <w:p w14:paraId="335D658A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0D23B2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Pentru acordarea notei 5, studentul trebuie:</w:t>
            </w:r>
          </w:p>
          <w:p w14:paraId="101F1EDC" w14:textId="77777777" w:rsidR="00F848F6" w:rsidRDefault="006B5C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Să îndeplinească criteriile privind numărul minim de prezențe la curs și seminar. </w:t>
            </w:r>
          </w:p>
          <w:p w14:paraId="14EFA46F" w14:textId="77777777" w:rsidR="00F848F6" w:rsidRDefault="006B5C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Să obțină cel puțin nota 5 la activitățile de curs, astfel încât să respecte baremul de corectare propus de cadrul didactic.</w:t>
            </w:r>
          </w:p>
          <w:p w14:paraId="4883E6E1" w14:textId="77777777" w:rsidR="00F848F6" w:rsidRDefault="006B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Să obțină cel puțin nota 5 la activitățile de seminar, conform formulei de calcul a notei la seminar.</w:t>
            </w:r>
          </w:p>
          <w:p w14:paraId="073D1431" w14:textId="77777777" w:rsidR="00F848F6" w:rsidRDefault="00F8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EBFBCB3" w14:textId="77777777" w:rsidR="00F848F6" w:rsidRDefault="00F848F6">
      <w:pPr>
        <w:rPr>
          <w:rFonts w:ascii="Calibri" w:eastAsia="Calibri" w:hAnsi="Calibri" w:cs="Calibri"/>
          <w:sz w:val="22"/>
          <w:szCs w:val="22"/>
        </w:rPr>
      </w:pPr>
    </w:p>
    <w:p w14:paraId="3CB6DAAC" w14:textId="418D74B6" w:rsidR="00F848F6" w:rsidRDefault="006B5C4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completării: 14.09.2</w:t>
      </w:r>
      <w:r w:rsidR="00F224DC">
        <w:rPr>
          <w:rFonts w:ascii="Calibri" w:eastAsia="Calibri" w:hAnsi="Calibri" w:cs="Calibri"/>
          <w:sz w:val="22"/>
          <w:szCs w:val="22"/>
        </w:rPr>
        <w:t>4</w:t>
      </w:r>
    </w:p>
    <w:tbl>
      <w:tblPr>
        <w:tblStyle w:val="a8"/>
        <w:tblW w:w="9355" w:type="dxa"/>
        <w:tblLayout w:type="fixed"/>
        <w:tblLook w:val="0400" w:firstRow="0" w:lastRow="0" w:firstColumn="0" w:lastColumn="0" w:noHBand="0" w:noVBand="1"/>
      </w:tblPr>
      <w:tblGrid>
        <w:gridCol w:w="9355"/>
      </w:tblGrid>
      <w:tr w:rsidR="00F848F6" w14:paraId="0203273F" w14:textId="77777777">
        <w:tc>
          <w:tcPr>
            <w:tcW w:w="9355" w:type="dxa"/>
            <w:shd w:val="clear" w:color="auto" w:fill="auto"/>
          </w:tcPr>
          <w:p w14:paraId="4DEFC270" w14:textId="77777777" w:rsidR="00F848F6" w:rsidRDefault="00F848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848F6" w14:paraId="3B63C43D" w14:textId="77777777">
        <w:tc>
          <w:tcPr>
            <w:tcW w:w="9355" w:type="dxa"/>
            <w:shd w:val="clear" w:color="auto" w:fill="auto"/>
          </w:tcPr>
          <w:p w14:paraId="4E054638" w14:textId="77777777" w:rsidR="00F848F6" w:rsidRDefault="00F848F6" w:rsidP="006029C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848F6" w14:paraId="3903AFFA" w14:textId="77777777">
        <w:tc>
          <w:tcPr>
            <w:tcW w:w="9355" w:type="dxa"/>
            <w:shd w:val="clear" w:color="auto" w:fill="auto"/>
          </w:tcPr>
          <w:p w14:paraId="7D6C263B" w14:textId="77777777" w:rsidR="00F848F6" w:rsidRDefault="00F848F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848F6" w14:paraId="008FE5A4" w14:textId="77777777">
        <w:trPr>
          <w:trHeight w:val="328"/>
        </w:trPr>
        <w:tc>
          <w:tcPr>
            <w:tcW w:w="9355" w:type="dxa"/>
            <w:shd w:val="clear" w:color="auto" w:fill="auto"/>
          </w:tcPr>
          <w:p w14:paraId="5D82DE1D" w14:textId="77777777" w:rsidR="00F848F6" w:rsidRDefault="00F848F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B6975A8" w14:textId="32F18C06" w:rsidR="00F848F6" w:rsidRDefault="00E05CBF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Cs/>
          <w:sz w:val="22"/>
          <w:szCs w:val="22"/>
        </w:rPr>
        <w:t>Titular de disciplina</w:t>
      </w:r>
    </w:p>
    <w:p w14:paraId="37024B20" w14:textId="4ECBC3BD" w:rsidR="006029CF" w:rsidRDefault="006029CF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3FCED1AA" w14:textId="77777777" w:rsidR="00E05CBF" w:rsidRDefault="00E05CBF">
      <w:pPr>
        <w:rPr>
          <w:rFonts w:ascii="Calibri" w:eastAsia="Calibri" w:hAnsi="Calibri" w:cs="Calibri"/>
          <w:bCs/>
          <w:sz w:val="22"/>
          <w:szCs w:val="22"/>
        </w:rPr>
      </w:pPr>
    </w:p>
    <w:p w14:paraId="5FA10FCE" w14:textId="77777777" w:rsidR="00E05CBF" w:rsidRDefault="00E05CBF">
      <w:pPr>
        <w:rPr>
          <w:rFonts w:ascii="Calibri" w:eastAsia="Calibri" w:hAnsi="Calibri" w:cs="Calibri"/>
          <w:bCs/>
          <w:sz w:val="22"/>
          <w:szCs w:val="22"/>
        </w:rPr>
      </w:pPr>
    </w:p>
    <w:p w14:paraId="2A24AC61" w14:textId="0F56CCA9" w:rsidR="00E05CBF" w:rsidRDefault="00E05CBF">
      <w:pPr>
        <w:rPr>
          <w:noProof/>
        </w:rPr>
      </w:pPr>
      <w:r>
        <w:rPr>
          <w:rFonts w:ascii="Calibri" w:eastAsia="Calibri" w:hAnsi="Calibri" w:cs="Calibri"/>
          <w:bCs/>
          <w:sz w:val="22"/>
          <w:szCs w:val="22"/>
        </w:rPr>
        <w:t>Director de departament</w:t>
      </w:r>
      <w:r w:rsidR="00381783">
        <w:rPr>
          <w:rFonts w:ascii="Calibri" w:eastAsia="Calibri" w:hAnsi="Calibri" w:cs="Calibri"/>
          <w:bCs/>
          <w:sz w:val="22"/>
          <w:szCs w:val="22"/>
        </w:rPr>
        <w:t xml:space="preserve">         </w:t>
      </w:r>
    </w:p>
    <w:p w14:paraId="73D4F1F4" w14:textId="3681DF53" w:rsidR="00381783" w:rsidRPr="00E05CBF" w:rsidRDefault="00381783">
      <w:pPr>
        <w:rPr>
          <w:rFonts w:ascii="Calibri" w:eastAsia="Calibri" w:hAnsi="Calibri" w:cs="Calibri"/>
          <w:bCs/>
          <w:sz w:val="22"/>
          <w:szCs w:val="22"/>
        </w:rPr>
      </w:pPr>
    </w:p>
    <w:sectPr w:rsidR="00381783" w:rsidRPr="00E05CB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0" w:right="1133" w:bottom="1418" w:left="1418" w:header="288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1B50" w14:textId="77777777" w:rsidR="00300DFD" w:rsidRDefault="00300DFD">
      <w:r>
        <w:separator/>
      </w:r>
    </w:p>
  </w:endnote>
  <w:endnote w:type="continuationSeparator" w:id="0">
    <w:p w14:paraId="66B99374" w14:textId="77777777" w:rsidR="00300DFD" w:rsidRDefault="0030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055A" w14:textId="77777777" w:rsidR="00F848F6" w:rsidRDefault="006B5C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4F333A" w14:textId="77777777" w:rsidR="00F848F6" w:rsidRDefault="006B5C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A6CF045" w14:textId="77777777" w:rsidR="00F848F6" w:rsidRDefault="00F848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E8E9" w14:textId="77777777" w:rsidR="00F848F6" w:rsidRDefault="00000000">
    <w:pPr>
      <w:ind w:right="360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6B5C46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  <w:r w:rsidR="006B5C4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AE97CAB" wp14:editId="0A607CE6">
              <wp:simplePos x="0" y="0"/>
              <wp:positionH relativeFrom="column">
                <wp:posOffset>-863599</wp:posOffset>
              </wp:positionH>
              <wp:positionV relativeFrom="paragraph">
                <wp:posOffset>139700</wp:posOffset>
              </wp:positionV>
              <wp:extent cx="7495540" cy="66548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2993" y="3452023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C5947E4" w14:textId="77777777" w:rsidR="00F848F6" w:rsidRDefault="006B5C46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1827D870" w14:textId="77777777" w:rsidR="00F848F6" w:rsidRDefault="006B5C46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4BA6F5A9" w14:textId="77777777" w:rsidR="00F848F6" w:rsidRDefault="006B5C4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</w:p>
                        <w:p w14:paraId="5F2B3E57" w14:textId="77777777" w:rsidR="00F848F6" w:rsidRDefault="00F848F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97CAB" id="Rectangle 38" o:spid="_x0000_s1027" style="position:absolute;margin-left:-68pt;margin-top:11pt;width:590.2pt;height:5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C5947E4" w14:textId="77777777" w:rsidR="00F848F6" w:rsidRDefault="006B5C46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1827D870" w14:textId="77777777" w:rsidR="00F848F6" w:rsidRDefault="006B5C46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4BA6F5A9" w14:textId="77777777" w:rsidR="00F848F6" w:rsidRDefault="006B5C4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</w:p>
                  <w:p w14:paraId="5F2B3E57" w14:textId="77777777" w:rsidR="00F848F6" w:rsidRDefault="00F848F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67EF21B" w14:textId="77777777" w:rsidR="00F848F6" w:rsidRDefault="00F848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F5B3" w14:textId="77777777" w:rsidR="00F848F6" w:rsidRDefault="006B5C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3C958E3" wp14:editId="3E63F699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296150" cy="66548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2688" y="3452023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034AD50" w14:textId="77777777" w:rsidR="00F848F6" w:rsidRDefault="006B5C46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3FE9B6CC" w14:textId="77777777" w:rsidR="00F848F6" w:rsidRDefault="006B5C46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</w:p>
                        <w:p w14:paraId="041676B2" w14:textId="77777777" w:rsidR="00F848F6" w:rsidRDefault="006B5C4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958E3" id="Rectangle 37" o:spid="_x0000_s1029" style="position:absolute;margin-left:0;margin-top:0;width:574.5pt;height:5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4034AD50" w14:textId="77777777" w:rsidR="00F848F6" w:rsidRDefault="006B5C46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3FE9B6CC" w14:textId="77777777" w:rsidR="00F848F6" w:rsidRDefault="006B5C46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</w:p>
                  <w:p w14:paraId="041676B2" w14:textId="77777777" w:rsidR="00F848F6" w:rsidRDefault="006B5C4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02BD8" w14:textId="77777777" w:rsidR="00300DFD" w:rsidRDefault="00300DFD">
      <w:r>
        <w:separator/>
      </w:r>
    </w:p>
  </w:footnote>
  <w:footnote w:type="continuationSeparator" w:id="0">
    <w:p w14:paraId="6D1B22C7" w14:textId="77777777" w:rsidR="00300DFD" w:rsidRDefault="0030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444E" w14:textId="77777777" w:rsidR="00F848F6" w:rsidRDefault="006B5C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58"/>
      <w:rPr>
        <w:color w:val="000000"/>
      </w:rPr>
    </w:pPr>
    <w:bookmarkStart w:id="0" w:name="_heading=h.30j0zll" w:colFirst="0" w:colLast="0"/>
    <w:bookmarkEnd w:id="0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A2E39C" wp14:editId="4702A932">
              <wp:simplePos x="0" y="0"/>
              <wp:positionH relativeFrom="column">
                <wp:posOffset>1803400</wp:posOffset>
              </wp:positionH>
              <wp:positionV relativeFrom="paragraph">
                <wp:posOffset>431800</wp:posOffset>
              </wp:positionV>
              <wp:extent cx="4760595" cy="385445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0465" y="359204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F82845" w14:textId="77777777" w:rsidR="00F848F6" w:rsidRDefault="006B5C4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</w:p>
                        <w:p w14:paraId="1A2DACFF" w14:textId="77777777" w:rsidR="00F848F6" w:rsidRDefault="006B5C4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  <w:p w14:paraId="65526284" w14:textId="77777777" w:rsidR="00F848F6" w:rsidRDefault="00F848F6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A2E39C" id="Rectangle 35" o:spid="_x0000_s1026" style="position:absolute;margin-left:142pt;margin-top:34pt;width:374.85pt;height:3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" stroked="f">
              <v:textbox inset="2.53958mm,1.2694mm,2.53958mm,1.2694mm">
                <w:txbxContent>
                  <w:p w14:paraId="1BF82845" w14:textId="77777777" w:rsidR="00F848F6" w:rsidRDefault="006B5C46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</w:p>
                  <w:p w14:paraId="1A2DACFF" w14:textId="77777777" w:rsidR="00F848F6" w:rsidRDefault="006B5C46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  <w:p w14:paraId="65526284" w14:textId="77777777" w:rsidR="00F848F6" w:rsidRDefault="00F848F6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C21AE9E" wp14:editId="4334B9DE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46" name="image1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58CB44A7" wp14:editId="09158DB1">
          <wp:simplePos x="0" y="0"/>
          <wp:positionH relativeFrom="column">
            <wp:posOffset>-443229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4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4CDF" w14:textId="77777777" w:rsidR="00F848F6" w:rsidRDefault="006B5C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2A42FB0" wp14:editId="5FC64C40">
              <wp:simplePos x="0" y="0"/>
              <wp:positionH relativeFrom="column">
                <wp:posOffset>1816100</wp:posOffset>
              </wp:positionH>
              <wp:positionV relativeFrom="paragraph">
                <wp:posOffset>520700</wp:posOffset>
              </wp:positionV>
              <wp:extent cx="4760595" cy="385445"/>
              <wp:effectExtent l="0" t="0" r="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0465" y="359204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C5147A" w14:textId="77777777" w:rsidR="00F848F6" w:rsidRDefault="006B5C4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 NAȚIONALE</w:t>
                          </w:r>
                        </w:p>
                        <w:p w14:paraId="1EAF5E5F" w14:textId="77777777" w:rsidR="00F848F6" w:rsidRDefault="006B5C4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  <w:p w14:paraId="48C41204" w14:textId="77777777" w:rsidR="00F848F6" w:rsidRDefault="00F848F6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A42FB0" id="Rectangle 36" o:spid="_x0000_s1028" style="position:absolute;margin-left:143pt;margin-top:41pt;width:374.85pt;height:3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" stroked="f">
              <v:textbox inset="2.53958mm,1.2694mm,2.53958mm,1.2694mm">
                <w:txbxContent>
                  <w:p w14:paraId="37C5147A" w14:textId="77777777" w:rsidR="00F848F6" w:rsidRDefault="006B5C46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 NAȚIONALE</w:t>
                    </w:r>
                  </w:p>
                  <w:p w14:paraId="1EAF5E5F" w14:textId="77777777" w:rsidR="00F848F6" w:rsidRDefault="006B5C46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  <w:p w14:paraId="48C41204" w14:textId="77777777" w:rsidR="00F848F6" w:rsidRDefault="00F848F6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556820DE" wp14:editId="16C1DAE3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9" name="image1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25F70212" wp14:editId="10172A95">
          <wp:simplePos x="0" y="0"/>
          <wp:positionH relativeFrom="column">
            <wp:posOffset>-467359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4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55D"/>
    <w:multiLevelType w:val="multilevel"/>
    <w:tmpl w:val="EFFAD7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0467269"/>
    <w:multiLevelType w:val="multilevel"/>
    <w:tmpl w:val="0952F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17B46B9"/>
    <w:multiLevelType w:val="hybridMultilevel"/>
    <w:tmpl w:val="6BB8E4B6"/>
    <w:lvl w:ilvl="0" w:tplc="8E2A6F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7116D"/>
    <w:multiLevelType w:val="multilevel"/>
    <w:tmpl w:val="47D88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B55BF1"/>
    <w:multiLevelType w:val="multilevel"/>
    <w:tmpl w:val="10E0B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E67979"/>
    <w:multiLevelType w:val="multilevel"/>
    <w:tmpl w:val="B464E0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964629"/>
    <w:multiLevelType w:val="multilevel"/>
    <w:tmpl w:val="AB9C2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965255"/>
    <w:multiLevelType w:val="multilevel"/>
    <w:tmpl w:val="944E1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9837779">
    <w:abstractNumId w:val="7"/>
  </w:num>
  <w:num w:numId="2" w16cid:durableId="974260409">
    <w:abstractNumId w:val="5"/>
  </w:num>
  <w:num w:numId="3" w16cid:durableId="1054498773">
    <w:abstractNumId w:val="6"/>
  </w:num>
  <w:num w:numId="4" w16cid:durableId="1146238702">
    <w:abstractNumId w:val="4"/>
  </w:num>
  <w:num w:numId="5" w16cid:durableId="552738815">
    <w:abstractNumId w:val="1"/>
  </w:num>
  <w:num w:numId="6" w16cid:durableId="972058051">
    <w:abstractNumId w:val="0"/>
  </w:num>
  <w:num w:numId="7" w16cid:durableId="1121925430">
    <w:abstractNumId w:val="3"/>
  </w:num>
  <w:num w:numId="8" w16cid:durableId="1361661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F6"/>
    <w:rsid w:val="0009251E"/>
    <w:rsid w:val="00300DFD"/>
    <w:rsid w:val="00321222"/>
    <w:rsid w:val="00381783"/>
    <w:rsid w:val="003A5498"/>
    <w:rsid w:val="00471742"/>
    <w:rsid w:val="00555DA2"/>
    <w:rsid w:val="006029CF"/>
    <w:rsid w:val="006B5C46"/>
    <w:rsid w:val="00710896"/>
    <w:rsid w:val="007D70B4"/>
    <w:rsid w:val="007F190D"/>
    <w:rsid w:val="00821A4F"/>
    <w:rsid w:val="0090429C"/>
    <w:rsid w:val="00966E88"/>
    <w:rsid w:val="00A352F7"/>
    <w:rsid w:val="00E05CBF"/>
    <w:rsid w:val="00F024CB"/>
    <w:rsid w:val="00F224DC"/>
    <w:rsid w:val="00F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7D40"/>
  <w15:docId w15:val="{CDB35C9E-5214-490E-AF3B-B23FC74A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cs="Calibri"/>
      <w:color w:val="000000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hAnsiTheme="minorHAns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2A2D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2A2D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B2A2D"/>
    <w:rPr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9Q9o5E6i7W3gEmFAMhkPtjvGZg==">CgMxLjAyCGguZ2pkZ3hzMg5oLjFjMGN5ZWQyZ216ZTIJaC4zMGowemxsOAByITFzaEJRSHBjcmR5cVJtOFR3YUpZV1dWMGNtRXltblVsTw==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Mihai Petrescu</cp:lastModifiedBy>
  <cp:revision>7</cp:revision>
  <dcterms:created xsi:type="dcterms:W3CDTF">2023-09-11T07:59:00Z</dcterms:created>
  <dcterms:modified xsi:type="dcterms:W3CDTF">2024-09-23T10:44:00Z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ff171b7436f8a2b64202a0fc574ab32707ae70c63528b5ba281c300b4fc03dd4</vt:lpwstr>
  </property>
</Properties>
</file>