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5E318D84" w:rsidR="00E0255D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2E0EFADD" w14:textId="77777777" w:rsidR="00DB316D" w:rsidRPr="00C4385C" w:rsidRDefault="00DB316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0"/>
        <w:gridCol w:w="5785"/>
      </w:tblGrid>
      <w:tr w:rsidR="003117CD" w:rsidRPr="00C4385C" w14:paraId="5F99CFA1" w14:textId="2883FB80" w:rsidTr="003117CD">
        <w:tc>
          <w:tcPr>
            <w:tcW w:w="1905" w:type="pct"/>
            <w:vAlign w:val="center"/>
          </w:tcPr>
          <w:p w14:paraId="79A7E4F2" w14:textId="4F0814BD" w:rsidR="003117CD" w:rsidRPr="00C4385C" w:rsidRDefault="003117CD" w:rsidP="003117C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5" w:type="pct"/>
            <w:vAlign w:val="center"/>
          </w:tcPr>
          <w:p w14:paraId="6A543251" w14:textId="777249B8" w:rsidR="003117CD" w:rsidRPr="00C4385C" w:rsidRDefault="003117CD" w:rsidP="00220C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Universitatea de Vest din Timisoara</w:t>
            </w:r>
          </w:p>
        </w:tc>
      </w:tr>
      <w:tr w:rsidR="003117CD" w:rsidRPr="00C4385C" w14:paraId="09F1F378" w14:textId="3B1B3EF1" w:rsidTr="003117CD">
        <w:tc>
          <w:tcPr>
            <w:tcW w:w="1905" w:type="pct"/>
            <w:vAlign w:val="center"/>
          </w:tcPr>
          <w:p w14:paraId="2ABF2C34" w14:textId="4410F9D6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1.2 Facultatea </w:t>
            </w:r>
          </w:p>
        </w:tc>
        <w:tc>
          <w:tcPr>
            <w:tcW w:w="3095" w:type="pct"/>
            <w:vAlign w:val="center"/>
          </w:tcPr>
          <w:p w14:paraId="1F4A8483" w14:textId="5A4D624E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3117CD" w:rsidRPr="00C4385C" w14:paraId="3E2ECC7F" w14:textId="08CA4AB8" w:rsidTr="003117CD">
        <w:tc>
          <w:tcPr>
            <w:tcW w:w="1905" w:type="pct"/>
            <w:vAlign w:val="center"/>
          </w:tcPr>
          <w:p w14:paraId="22160B34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5" w:type="pct"/>
            <w:vAlign w:val="center"/>
          </w:tcPr>
          <w:p w14:paraId="53A12000" w14:textId="4561CDF2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DPPD</w:t>
            </w:r>
          </w:p>
        </w:tc>
      </w:tr>
      <w:tr w:rsidR="003117CD" w:rsidRPr="00C4385C" w14:paraId="38E2999E" w14:textId="675591D0" w:rsidTr="003117CD">
        <w:tc>
          <w:tcPr>
            <w:tcW w:w="1905" w:type="pct"/>
            <w:vAlign w:val="center"/>
          </w:tcPr>
          <w:p w14:paraId="2467FE5A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5" w:type="pct"/>
            <w:vAlign w:val="center"/>
          </w:tcPr>
          <w:p w14:paraId="58C7D564" w14:textId="658C71A4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</w:tr>
      <w:tr w:rsidR="003117CD" w:rsidRPr="00C4385C" w14:paraId="7410FBFB" w14:textId="05524EB3" w:rsidTr="003117CD">
        <w:tc>
          <w:tcPr>
            <w:tcW w:w="1905" w:type="pct"/>
            <w:vAlign w:val="center"/>
          </w:tcPr>
          <w:p w14:paraId="682C127F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5" w:type="pct"/>
            <w:vAlign w:val="center"/>
          </w:tcPr>
          <w:p w14:paraId="41A1D5AF" w14:textId="06698C93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Nivel I</w:t>
            </w:r>
          </w:p>
        </w:tc>
      </w:tr>
      <w:tr w:rsidR="003117CD" w:rsidRPr="00C4385C" w14:paraId="0BC03568" w14:textId="788F7E4D" w:rsidTr="003117CD">
        <w:tc>
          <w:tcPr>
            <w:tcW w:w="1905" w:type="pct"/>
            <w:vAlign w:val="center"/>
          </w:tcPr>
          <w:p w14:paraId="4A9FB682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5" w:type="pct"/>
            <w:vAlign w:val="center"/>
          </w:tcPr>
          <w:p w14:paraId="33ED471C" w14:textId="24199F30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PROGRAM DE STUDII PSIHOPEDAGOGICE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3117C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3F3E903" w:rsidR="003117CD" w:rsidRPr="00C4385C" w:rsidRDefault="00D2693D" w:rsidP="00D2693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Didactica specialităţii (Limba spaniolă)</w:t>
            </w:r>
          </w:p>
        </w:tc>
      </w:tr>
      <w:tr w:rsidR="003117C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03C42571" w:rsidR="003117CD" w:rsidRPr="00C4385C" w:rsidRDefault="003117CD" w:rsidP="00D2693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Lect. dr. Raluca Vîlceanu</w:t>
            </w:r>
          </w:p>
        </w:tc>
      </w:tr>
      <w:tr w:rsidR="003117C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506D14CF" w:rsidR="003117CD" w:rsidRPr="00C4385C" w:rsidRDefault="00D2693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Lect.dr. Raluca Vîlceanu</w:t>
            </w:r>
          </w:p>
        </w:tc>
      </w:tr>
      <w:tr w:rsidR="003117CD" w:rsidRPr="00C4385C" w14:paraId="2D85BC83" w14:textId="77777777" w:rsidTr="00C4385C">
        <w:tc>
          <w:tcPr>
            <w:tcW w:w="1843" w:type="dxa"/>
          </w:tcPr>
          <w:p w14:paraId="7473A702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37F5AE3A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  <w:r w:rsidR="00D2693D"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701" w:type="dxa"/>
            <w:gridSpan w:val="2"/>
          </w:tcPr>
          <w:p w14:paraId="50554F01" w14:textId="77777777" w:rsidR="003117CD" w:rsidRPr="00C4385C" w:rsidRDefault="003117CD" w:rsidP="003117CD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27572EFB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3117CD" w:rsidRPr="00C4385C" w:rsidRDefault="003117CD" w:rsidP="003117CD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3BE180" w:rsidR="003117CD" w:rsidRPr="00C4385C" w:rsidRDefault="003117CD" w:rsidP="003117CD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  <w:r>
              <w:rPr>
                <w:rStyle w:val="FootnoteReference"/>
                <w:rFonts w:asciiTheme="minorHAnsi" w:hAnsiTheme="minorHAnsi"/>
                <w:lang w:val="ro-RO"/>
              </w:rPr>
              <w:footnoteReference w:id="1"/>
            </w:r>
          </w:p>
        </w:tc>
        <w:tc>
          <w:tcPr>
            <w:tcW w:w="1839" w:type="dxa"/>
          </w:tcPr>
          <w:p w14:paraId="7C0DE4CB" w14:textId="77777777" w:rsidR="003117CD" w:rsidRPr="00C4385C" w:rsidRDefault="003117CD" w:rsidP="003117CD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A0BF73F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DA5E932" w14:textId="6FB34822" w:rsidR="00D2693D" w:rsidRPr="00C4385C" w:rsidRDefault="00D2693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6F9DE368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7774A063" w:rsidR="00E0255D" w:rsidRPr="00C4385C" w:rsidRDefault="003117C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43D6761C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7E889762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14C9FA82" w:rsidR="00E0255D" w:rsidRPr="00C4385C" w:rsidRDefault="003117C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6617D6FA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56ABE59A" w:rsidR="00E0255D" w:rsidRPr="00C4385C" w:rsidRDefault="003117C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323001C9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19B01805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A95EB4E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Tutorat </w:t>
            </w:r>
          </w:p>
        </w:tc>
        <w:tc>
          <w:tcPr>
            <w:tcW w:w="524" w:type="dxa"/>
          </w:tcPr>
          <w:p w14:paraId="3B9B8C3B" w14:textId="2118E05E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2489176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4C5DEC57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69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0DE61853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125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0D4A0A0C" w:rsidR="00E0255D" w:rsidRPr="00C4385C" w:rsidRDefault="00D2693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78FBF067" w14:textId="48218A93" w:rsidR="00D2693D" w:rsidRPr="00DB316D" w:rsidRDefault="00D2693D" w:rsidP="00DB316D">
      <w:pPr>
        <w:spacing w:line="276" w:lineRule="auto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3117CD" w:rsidRPr="00C4385C" w14:paraId="3623956B" w14:textId="77777777" w:rsidTr="003117CD">
        <w:tc>
          <w:tcPr>
            <w:tcW w:w="1985" w:type="dxa"/>
          </w:tcPr>
          <w:p w14:paraId="4C592DB3" w14:textId="7777777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F397C2B" w14:textId="69FF52FF" w:rsidR="003117CD" w:rsidRPr="00C4385C" w:rsidRDefault="003117CD" w:rsidP="003117C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 este cazul.</w:t>
            </w:r>
          </w:p>
        </w:tc>
      </w:tr>
      <w:tr w:rsidR="003117CD" w:rsidRPr="00C4385C" w14:paraId="0C24B7B9" w14:textId="77777777" w:rsidTr="003117CD">
        <w:tc>
          <w:tcPr>
            <w:tcW w:w="1985" w:type="dxa"/>
          </w:tcPr>
          <w:p w14:paraId="0E27F819" w14:textId="140AA507" w:rsidR="003117CD" w:rsidRPr="00C4385C" w:rsidRDefault="003117CD" w:rsidP="003117C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42EEE9B5" w14:textId="031FE173" w:rsidR="003117CD" w:rsidRPr="00C4385C" w:rsidRDefault="003117CD" w:rsidP="003117C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Nu este cazul.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3117CD" w:rsidRPr="00C4385C" w14:paraId="2C5D8739" w14:textId="77777777" w:rsidTr="00802D13">
        <w:tc>
          <w:tcPr>
            <w:tcW w:w="4565" w:type="dxa"/>
          </w:tcPr>
          <w:p w14:paraId="26DB2A17" w14:textId="7EFC29E3" w:rsidR="003117CD" w:rsidRPr="00C4385C" w:rsidRDefault="003117CD" w:rsidP="003117CD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535847C5" w14:textId="35629FB6" w:rsidR="003117CD" w:rsidRPr="004D7732" w:rsidRDefault="00DB316D" w:rsidP="003117C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sală cu minimum 2</w:t>
            </w:r>
            <w:r w:rsidR="003117CD" w:rsidRPr="004D7732">
              <w:rPr>
                <w:rFonts w:asciiTheme="minorHAnsi" w:hAnsiTheme="minorHAnsi" w:cstheme="minorHAnsi"/>
                <w:sz w:val="20"/>
                <w:szCs w:val="20"/>
              </w:rPr>
              <w:t xml:space="preserve">0 de locuri </w:t>
            </w:r>
          </w:p>
          <w:p w14:paraId="7CC624B5" w14:textId="77777777" w:rsidR="003117CD" w:rsidRPr="004D7732" w:rsidRDefault="003117CD" w:rsidP="003117CD">
            <w:pPr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materiale și bibliografie vor fi accesibile pe platforma Moodle (</w:t>
            </w:r>
            <w:r w:rsidR="00000000">
              <w:fldChar w:fldCharType="begin"/>
            </w:r>
            <w:r w:rsidR="00000000">
              <w:instrText>HYPERLINK "https://elearning.e-uvt.ro/"</w:instrText>
            </w:r>
            <w:r w:rsidR="00000000">
              <w:fldChar w:fldCharType="separate"/>
            </w:r>
            <w:r w:rsidRPr="004D7732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https://elearning.e-uvt.ro/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14:paraId="587B3348" w14:textId="77777777" w:rsidR="003117CD" w:rsidRPr="004D7732" w:rsidRDefault="003117CD" w:rsidP="003117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Studenții sunt rugați:</w:t>
            </w:r>
          </w:p>
          <w:p w14:paraId="096B30FE" w14:textId="77777777" w:rsidR="003117CD" w:rsidRPr="004D7732" w:rsidRDefault="003117CD" w:rsidP="003117CD">
            <w:pPr>
              <w:numPr>
                <w:ilvl w:val="1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 xml:space="preserve">să păstreze telefoanele pe modul </w:t>
            </w:r>
            <w:r w:rsidRPr="004D7732">
              <w:rPr>
                <w:rFonts w:asciiTheme="minorHAnsi" w:hAnsiTheme="minorHAnsi" w:cstheme="minorHAnsi"/>
                <w:i/>
                <w:sz w:val="20"/>
                <w:szCs w:val="20"/>
              </w:rPr>
              <w:t>silent</w:t>
            </w: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0433FF6" w14:textId="77777777" w:rsidR="003117CD" w:rsidRPr="004D7732" w:rsidRDefault="003117CD" w:rsidP="003117CD">
            <w:pPr>
              <w:numPr>
                <w:ilvl w:val="1"/>
                <w:numId w:val="31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să  evite comportamente discriminatorii;</w:t>
            </w:r>
          </w:p>
          <w:p w14:paraId="6ADFF241" w14:textId="5EF9A957" w:rsidR="003117CD" w:rsidRPr="00C4385C" w:rsidRDefault="003117CD" w:rsidP="003117C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să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dialogheze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în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mod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civilizat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  <w:tr w:rsidR="003117CD" w:rsidRPr="00C4385C" w14:paraId="12F774A5" w14:textId="77777777" w:rsidTr="00802D13">
        <w:tc>
          <w:tcPr>
            <w:tcW w:w="4565" w:type="dxa"/>
          </w:tcPr>
          <w:p w14:paraId="7D3A976E" w14:textId="094647EB" w:rsidR="003117CD" w:rsidRPr="00C4385C" w:rsidRDefault="003117CD" w:rsidP="003117CD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FB3597C" w14:textId="3643B2DD" w:rsidR="003117CD" w:rsidRPr="004D7732" w:rsidRDefault="00DB316D" w:rsidP="003117C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sală cu minimum 2</w:t>
            </w:r>
            <w:r w:rsidR="003117CD" w:rsidRPr="004D7732">
              <w:rPr>
                <w:rFonts w:asciiTheme="minorHAnsi" w:hAnsiTheme="minorHAnsi" w:cstheme="minorHAnsi"/>
                <w:sz w:val="20"/>
                <w:szCs w:val="20"/>
              </w:rPr>
              <w:t xml:space="preserve">0 de locuri, videoproiector. </w:t>
            </w:r>
          </w:p>
          <w:p w14:paraId="4BD0591C" w14:textId="2E7CC7B5" w:rsidR="003117CD" w:rsidRPr="00C4385C" w:rsidRDefault="003117CD" w:rsidP="003117CD">
            <w:pPr>
              <w:pStyle w:val="NoSpacing"/>
              <w:numPr>
                <w:ilvl w:val="0"/>
                <w:numId w:val="28"/>
              </w:num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materiale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bibliografie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vor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fi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accesibile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pe </w:t>
            </w:r>
            <w:proofErr w:type="spellStart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platforma</w:t>
            </w:r>
            <w:proofErr w:type="spellEnd"/>
            <w:r w:rsidRPr="003117C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Moodle (https://elearning.e-uvt.ro/).</w:t>
            </w:r>
          </w:p>
        </w:tc>
      </w:tr>
    </w:tbl>
    <w:p w14:paraId="7FA3D1A2" w14:textId="0F1F23AB" w:rsid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8A82340" w14:textId="77777777" w:rsidR="000B3081" w:rsidRPr="00802D13" w:rsidRDefault="000B3081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492195" w:rsidRPr="00C4385C" w14:paraId="76694619" w14:textId="77777777" w:rsidTr="00492195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492195" w:rsidRPr="00C4385C" w:rsidRDefault="00492195" w:rsidP="0049219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</w:tcPr>
          <w:p w14:paraId="5BF1E206" w14:textId="23F39CC7" w:rsidR="00DB316D" w:rsidRDefault="00DB316D" w:rsidP="00DB316D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-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Cunoaşterea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strategiilor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de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învățare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a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limbii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spaniole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>;</w:t>
            </w:r>
          </w:p>
          <w:p w14:paraId="6978F477" w14:textId="6590A6EC" w:rsidR="00DB316D" w:rsidRPr="00DB316D" w:rsidRDefault="00DB316D" w:rsidP="00DB316D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ES_tradnl"/>
              </w:rPr>
              <w:t xml:space="preserve">- </w:t>
            </w:r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unoaşterea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rolurilor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profesionale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ale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cadrelor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didactice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din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învăţământul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gimnazial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şi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liceal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şi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a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standardelor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pentru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profesia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didactică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;</w:t>
            </w:r>
          </w:p>
          <w:p w14:paraId="0B9CF447" w14:textId="3793B3F2" w:rsidR="00DB316D" w:rsidRDefault="00DB316D" w:rsidP="00DB316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F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amiliarizarea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cu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modele de formare diverse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şi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cu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orientări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actuale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dominante la nivel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internaţional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în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ceea</w:t>
            </w:r>
            <w:proofErr w:type="spellEnd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ce </w:t>
            </w:r>
            <w:proofErr w:type="spellStart"/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prive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şte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formarea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cadrelor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didactice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AR"/>
              </w:rPr>
              <w:t>;</w:t>
            </w:r>
          </w:p>
          <w:p w14:paraId="2C91F8D7" w14:textId="7960A4BE" w:rsidR="00492195" w:rsidRPr="00C4385C" w:rsidRDefault="00492195" w:rsidP="00DB316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B3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Cunoașterea și înțelegerea normelor generale de etică și deontologie profesională specifice domeniului de specializare.</w:t>
            </w:r>
          </w:p>
        </w:tc>
      </w:tr>
      <w:tr w:rsidR="00492195" w:rsidRPr="00C4385C" w14:paraId="5C767D8B" w14:textId="77777777" w:rsidTr="00492195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492195" w:rsidRPr="00C4385C" w:rsidRDefault="00492195" w:rsidP="0049219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</w:tcPr>
          <w:p w14:paraId="10608DDC" w14:textId="77777777" w:rsidR="00492195" w:rsidRPr="004D7732" w:rsidRDefault="00492195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- Selectarea și utilizarea eficientă a instrumentelor electronice pentru realizarea sarcinilor specifice domeniului de specializare ;</w:t>
            </w:r>
          </w:p>
          <w:p w14:paraId="7282A059" w14:textId="632EFC00" w:rsidR="00492195" w:rsidRPr="00C4385C" w:rsidRDefault="00492195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- Respectarea normelor generale de etică și deontologie profesională specifice domeniului de specializare în realizarea tuturor sarcinilor.</w:t>
            </w:r>
          </w:p>
        </w:tc>
      </w:tr>
      <w:tr w:rsidR="00492195" w:rsidRPr="00C4385C" w14:paraId="71758DDA" w14:textId="77777777" w:rsidTr="00492195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492195" w:rsidRDefault="00492195" w:rsidP="0049219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</w:tcPr>
          <w:p w14:paraId="1C8665FE" w14:textId="77777777" w:rsidR="00492195" w:rsidRPr="004D7732" w:rsidRDefault="00492195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- Asumarea responsabilității pentru luarea deciziilor în situații imprevizibile în procesul de formare și, ulterior, la locul de muncă: asumarea de roluri de mediere culturală și profesională ;</w:t>
            </w:r>
          </w:p>
          <w:p w14:paraId="117761F0" w14:textId="6B037A84" w:rsidR="00492195" w:rsidRPr="00C4385C" w:rsidRDefault="00492195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t>- Asumarea responsabilității pentru propria formare profesională. .</w:t>
            </w:r>
          </w:p>
        </w:tc>
      </w:tr>
    </w:tbl>
    <w:p w14:paraId="366E9D60" w14:textId="255D16B5" w:rsidR="00DB316D" w:rsidRDefault="00DB316D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7F3CEA07" w14:textId="77777777" w:rsidR="000B3081" w:rsidRPr="002644F8" w:rsidRDefault="000B3081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2987"/>
        <w:gridCol w:w="3129"/>
      </w:tblGrid>
      <w:tr w:rsidR="00802D13" w:rsidRPr="00C4385C" w14:paraId="65C2680D" w14:textId="77777777" w:rsidTr="000B3081">
        <w:tc>
          <w:tcPr>
            <w:tcW w:w="3269" w:type="dxa"/>
            <w:shd w:val="clear" w:color="auto" w:fill="auto"/>
          </w:tcPr>
          <w:p w14:paraId="460E7C72" w14:textId="331022F4" w:rsidR="00802D13" w:rsidRPr="002644F8" w:rsidRDefault="00B66D4A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2987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0B3081">
        <w:tc>
          <w:tcPr>
            <w:tcW w:w="3269" w:type="dxa"/>
            <w:shd w:val="clear" w:color="auto" w:fill="auto"/>
          </w:tcPr>
          <w:p w14:paraId="21775D0F" w14:textId="77777777" w:rsidR="00492195" w:rsidRPr="00EB723D" w:rsidRDefault="00EB723D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Preliminarii teoretice</w:t>
            </w:r>
          </w:p>
          <w:p w14:paraId="7425424A" w14:textId="77777777" w:rsidR="00EB723D" w:rsidRPr="00EB723D" w:rsidRDefault="00EB723D" w:rsidP="00EB723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Perspectivă diacronică asupra predării/învățării limbii spaniole</w:t>
            </w:r>
          </w:p>
          <w:p w14:paraId="546D0F10" w14:textId="4B593660" w:rsidR="00EB723D" w:rsidRPr="00EB723D" w:rsidRDefault="00EB723D" w:rsidP="00EB723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(Metode tradiționale, directe, audio-vizuale și audio-orale;</w:t>
            </w:r>
          </w:p>
          <w:p w14:paraId="76E7AE27" w14:textId="567330B5" w:rsidR="00EB723D" w:rsidRPr="00EB723D" w:rsidRDefault="00EB723D" w:rsidP="00EB723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Metode comunicativ-funcționale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33DD84B" w14:textId="2EF05428" w:rsidR="00EB723D" w:rsidRDefault="00EB723D" w:rsidP="00EB72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Predarea/învățarea comunicati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v-funcțională a limbii spaniole (</w:t>
            </w:r>
            <w:r w:rsidRPr="00EB723D">
              <w:rPr>
                <w:rFonts w:asciiTheme="minorHAnsi" w:hAnsiTheme="minorHAnsi" w:cstheme="minorHAnsi"/>
                <w:sz w:val="20"/>
                <w:szCs w:val="20"/>
              </w:rPr>
              <w:t>Predarea/învățarea vocab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ularului (tipuri de exerciții); Predarea/învățarea gramaticii: tipuri de exerciții); </w:t>
            </w:r>
            <w:r w:rsidRPr="00EB723D">
              <w:rPr>
                <w:rFonts w:asciiTheme="minorHAnsi" w:hAnsiTheme="minorHAnsi" w:cstheme="minorHAnsi"/>
                <w:sz w:val="22"/>
                <w:szCs w:val="22"/>
              </w:rPr>
              <w:t>Predarea/învățarea elemen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telor de cultura și civilizație);</w:t>
            </w:r>
          </w:p>
          <w:p w14:paraId="7ABBE449" w14:textId="22F32000" w:rsidR="00EB723D" w:rsidRPr="00906609" w:rsidRDefault="00EB723D" w:rsidP="00EB723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B72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Lecția de limba spaniolă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EB723D">
              <w:rPr>
                <w:rFonts w:asciiTheme="minorHAnsi" w:hAnsiTheme="minorHAnsi" w:cstheme="minorHAnsi"/>
                <w:sz w:val="22"/>
                <w:szCs w:val="22"/>
              </w:rPr>
              <w:t xml:space="preserve">Familiarizarea cu documentele școlare și cu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mijloacele de predare/învățare; </w:t>
            </w:r>
            <w:r w:rsidRPr="00EB723D">
              <w:rPr>
                <w:rFonts w:asciiTheme="minorHAnsi" w:hAnsiTheme="minorHAnsi" w:cstheme="minorHAnsi"/>
                <w:sz w:val="22"/>
                <w:szCs w:val="22"/>
              </w:rPr>
              <w:t>Evaluarea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2987" w:type="dxa"/>
            <w:shd w:val="clear" w:color="auto" w:fill="auto"/>
          </w:tcPr>
          <w:p w14:paraId="1531B178" w14:textId="602188B7" w:rsidR="00802D13" w:rsidRPr="00EB723D" w:rsidRDefault="00EB723D" w:rsidP="0049219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lastRenderedPageBreak/>
              <w:t>Expunere</w:t>
            </w:r>
            <w:proofErr w:type="spellEnd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Conversație</w:t>
            </w:r>
            <w:proofErr w:type="spellEnd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studiul</w:t>
            </w:r>
            <w:proofErr w:type="spellEnd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caz, </w:t>
            </w: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observația</w:t>
            </w:r>
            <w:proofErr w:type="spellEnd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EB723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explicația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016BFFCB" w14:textId="77777777" w:rsidR="00492195" w:rsidRPr="004D7732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Se urmărește implicarea continua și asiduă a studenților în pregătirea, exemplificarea și susținerea temelor dezbătute în planul teoretic în prealabil.</w:t>
            </w:r>
          </w:p>
          <w:p w14:paraId="2740BF3A" w14:textId="77777777" w:rsidR="00492195" w:rsidRPr="004D7732" w:rsidRDefault="00492195" w:rsidP="00492195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  <w:p w14:paraId="79F4DB8D" w14:textId="77777777" w:rsidR="00492195" w:rsidRPr="004D7732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4D773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Platforma de e-learning utilizata: </w:t>
            </w:r>
          </w:p>
          <w:p w14:paraId="4197A081" w14:textId="77777777" w:rsidR="00492195" w:rsidRPr="004D7732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Google Classroom</w:t>
            </w:r>
          </w:p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71972264" w:rsidR="00E0255D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4548EA23" w14:textId="77777777" w:rsidR="00A75FFB" w:rsidRPr="00A75FFB" w:rsidRDefault="00A75FFB" w:rsidP="00A75FFB">
            <w:pPr>
              <w:tabs>
                <w:tab w:val="left" w:pos="2460"/>
              </w:tabs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José Bernardo Carrasco, (2004),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Una didăctica para hoy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Ediciones RIALP, Madrid. </w:t>
            </w:r>
          </w:p>
          <w:p w14:paraId="194B20DA" w14:textId="77777777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Encina Alonso, (2012),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Soy profesor/a. Aprender a enseñar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Editorial Edelsa, Madrid.</w:t>
            </w:r>
          </w:p>
          <w:p w14:paraId="72380064" w14:textId="77777777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P.C. Torremocha, (2007),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Literatura infantil y juvenil y educación </w:t>
            </w:r>
            <w:proofErr w:type="gramStart"/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literaria :</w:t>
            </w:r>
            <w:proofErr w:type="gramEnd"/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hacia una nueva enseñanza de la literatura, 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Barcelona, Octaedro.</w:t>
            </w:r>
          </w:p>
          <w:p w14:paraId="6973FB2E" w14:textId="77777777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Amando López Valero, Eduardo Encabo Fernández (2002),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Introducción a la didáctica de la lengua y la </w:t>
            </w:r>
            <w:proofErr w:type="gramStart"/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literatura :</w:t>
            </w:r>
            <w:proofErr w:type="gramEnd"/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un enfoque sociocrítico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Barcelona, Octaedro.</w:t>
            </w:r>
          </w:p>
          <w:p w14:paraId="107DB02C" w14:textId="5E2F27B0" w:rsidR="00E0255D" w:rsidRPr="00492195" w:rsidRDefault="00A75FFB" w:rsidP="00A75FFB">
            <w:pPr>
              <w:ind w:left="709" w:hanging="70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Antonio Mendoza </w:t>
            </w:r>
            <w:proofErr w:type="spellStart"/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Fillola</w:t>
            </w:r>
            <w:proofErr w:type="spellEnd"/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(coordinador), (1998),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Conceptos clave en didáctica de la lengua y la literatura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Barcelona.</w:t>
            </w:r>
          </w:p>
        </w:tc>
      </w:tr>
      <w:tr w:rsidR="00802D13" w:rsidRPr="00C4385C" w14:paraId="7C5F1B96" w14:textId="77777777" w:rsidTr="000B3081">
        <w:tc>
          <w:tcPr>
            <w:tcW w:w="3269" w:type="dxa"/>
            <w:shd w:val="clear" w:color="auto" w:fill="auto"/>
          </w:tcPr>
          <w:p w14:paraId="0CA282A9" w14:textId="2C4C45A1" w:rsidR="00802D13" w:rsidRPr="002644F8" w:rsidRDefault="00B66D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987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492195" w:rsidRPr="00C4385C" w14:paraId="04894FAF" w14:textId="77777777" w:rsidTr="000B3081">
        <w:tc>
          <w:tcPr>
            <w:tcW w:w="3269" w:type="dxa"/>
            <w:shd w:val="clear" w:color="auto" w:fill="auto"/>
          </w:tcPr>
          <w:p w14:paraId="1BB0A92A" w14:textId="77777777" w:rsidR="00A75FFB" w:rsidRPr="00A75FFB" w:rsidRDefault="00A75FFB" w:rsidP="00A75F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</w:rPr>
              <w:t>Modalităţi de abordare pluridisciplinară</w:t>
            </w:r>
          </w:p>
          <w:p w14:paraId="63567950" w14:textId="77777777" w:rsidR="00A75FFB" w:rsidRPr="00A75FFB" w:rsidRDefault="00A75FFB" w:rsidP="00A75F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</w:rPr>
              <w:t>Repere şi soluţii de activităţi practice</w:t>
            </w:r>
          </w:p>
          <w:p w14:paraId="5DEFB08A" w14:textId="27B0F3A3" w:rsidR="00492195" w:rsidRPr="002644F8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Forme de activităţi liber dimensionate, cu caracter ludic</w:t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.</w:t>
            </w:r>
          </w:p>
        </w:tc>
        <w:tc>
          <w:tcPr>
            <w:tcW w:w="2987" w:type="dxa"/>
            <w:shd w:val="clear" w:color="auto" w:fill="auto"/>
          </w:tcPr>
          <w:p w14:paraId="251C6D62" w14:textId="77777777" w:rsidR="00A75FFB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Exerciţiul </w:t>
            </w:r>
          </w:p>
          <w:p w14:paraId="4E9D121B" w14:textId="77777777" w:rsidR="00A75FFB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Problematizarea Algoritmizarea </w:t>
            </w:r>
          </w:p>
          <w:p w14:paraId="4F5484C9" w14:textId="7ACC76EA" w:rsidR="00492195" w:rsidRPr="002644F8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Studiul de caz</w:t>
            </w:r>
          </w:p>
        </w:tc>
        <w:tc>
          <w:tcPr>
            <w:tcW w:w="3129" w:type="dxa"/>
            <w:shd w:val="clear" w:color="auto" w:fill="auto"/>
          </w:tcPr>
          <w:p w14:paraId="77738A86" w14:textId="44E281CF" w:rsidR="00A75FFB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  <w:p w14:paraId="26963F93" w14:textId="77777777" w:rsidR="00A75FFB" w:rsidRPr="00F908E4" w:rsidRDefault="00A75FFB" w:rsidP="00A75FFB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F908E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Platforma de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          </w:t>
            </w:r>
            <w:r w:rsidRPr="00F908E4"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  <w:t xml:space="preserve">e-learning utilizata: </w:t>
            </w:r>
          </w:p>
          <w:p w14:paraId="6D11BED8" w14:textId="77777777" w:rsidR="00A75FFB" w:rsidRPr="00F908E4" w:rsidRDefault="00A75FFB" w:rsidP="00A75FFB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8E4">
              <w:rPr>
                <w:rFonts w:ascii="Times New Roman" w:hAnsi="Times New Roman"/>
                <w:color w:val="000000"/>
                <w:sz w:val="20"/>
                <w:szCs w:val="20"/>
              </w:rPr>
              <w:t>Google Classroom</w:t>
            </w:r>
          </w:p>
          <w:p w14:paraId="7876E703" w14:textId="77777777" w:rsidR="00492195" w:rsidRPr="002644F8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492195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2666ED00" w:rsidR="00492195" w:rsidRDefault="00492195" w:rsidP="00492195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5E4FD8E2" w14:textId="77777777" w:rsidR="00A75FFB" w:rsidRPr="00A75FFB" w:rsidRDefault="00A75FFB" w:rsidP="00A75FFB">
            <w:pPr>
              <w:tabs>
                <w:tab w:val="left" w:pos="2460"/>
              </w:tabs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José Bernardo Carrasco, (2004),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Una didăctica para hoy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Ediciones RIALP, Madrid. </w:t>
            </w:r>
          </w:p>
          <w:p w14:paraId="38404419" w14:textId="77777777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Encina Alonso, (2012),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Soy profesor/a. Aprender a enseñar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Editorial Edelsa, Madrid.</w:t>
            </w:r>
          </w:p>
          <w:p w14:paraId="14813F70" w14:textId="36F82FA4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P.C. Torremocha, (2007),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Literatura infantil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y juvenil y educación literaria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: hacia una nueva enseñanza de la literatura, 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Barcelona, Octaedro.</w:t>
            </w:r>
          </w:p>
          <w:p w14:paraId="3D6B62AF" w14:textId="6E3FA0F3" w:rsidR="00A75FFB" w:rsidRPr="00A75FFB" w:rsidRDefault="00A75FFB" w:rsidP="00A75FF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Amando López Valero, Eduardo Encabo Fernández (2002),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Introducción a la didácti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ca de la lengua y la literatura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: un enfoque sociocrítico</w:t>
            </w: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Barcelona, Octaedro.</w:t>
            </w:r>
          </w:p>
          <w:p w14:paraId="5E328A2F" w14:textId="5BB5B9DA" w:rsidR="00492195" w:rsidRPr="00492195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Antonio Mendoza </w:t>
            </w:r>
            <w:proofErr w:type="spellStart"/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Fillola</w:t>
            </w:r>
            <w:proofErr w:type="spellEnd"/>
            <w:r w:rsidRPr="00A75FF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(coordinador), (1998), </w:t>
            </w:r>
            <w:r w:rsidRPr="00A75FFB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Conceptos clave en didáctica de la lengua y la literatura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Barcelona.</w:t>
            </w:r>
          </w:p>
        </w:tc>
      </w:tr>
    </w:tbl>
    <w:p w14:paraId="1F0A0906" w14:textId="5EEB0B4C" w:rsidR="00EB723D" w:rsidRDefault="00EB723D" w:rsidP="000B3081">
      <w:pPr>
        <w:spacing w:line="276" w:lineRule="auto"/>
        <w:jc w:val="both"/>
        <w:rPr>
          <w:rFonts w:asciiTheme="minorHAnsi" w:hAnsiTheme="minorHAnsi" w:cstheme="minorHAnsi"/>
          <w:b/>
          <w:lang w:val="es-ES_tradnl"/>
        </w:rPr>
      </w:pPr>
    </w:p>
    <w:p w14:paraId="74A964B2" w14:textId="218901C5" w:rsidR="000B3081" w:rsidRPr="000B3081" w:rsidRDefault="000B3081" w:rsidP="000B3081">
      <w:pPr>
        <w:spacing w:line="276" w:lineRule="auto"/>
        <w:jc w:val="both"/>
        <w:rPr>
          <w:rFonts w:asciiTheme="minorHAnsi" w:hAnsiTheme="minorHAnsi" w:cstheme="minorHAnsi"/>
          <w:b/>
          <w:lang w:val="es-ES_tradnl"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132D8BA" w:rsidR="00E0255D" w:rsidRPr="00C4385C" w:rsidRDefault="002B39AA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Competențele dobândite prin parcurg</w:t>
            </w:r>
            <w:r w:rsid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erea cursului îi vor fi utile</w:t>
            </w: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în cadrul profesiilor pentru care se pregăt</w:t>
            </w:r>
            <w:r w:rsid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ește în mod explicit.</w:t>
            </w:r>
          </w:p>
        </w:tc>
      </w:tr>
    </w:tbl>
    <w:p w14:paraId="6C85CEF1" w14:textId="201594D8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6FBF7BC" w14:textId="77777777" w:rsidR="000B3081" w:rsidRDefault="000B3081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2844"/>
        <w:gridCol w:w="3191"/>
        <w:gridCol w:w="1695"/>
      </w:tblGrid>
      <w:tr w:rsidR="00E0255D" w:rsidRPr="00C4385C" w14:paraId="580DDEA8" w14:textId="77777777" w:rsidTr="007169A2">
        <w:tc>
          <w:tcPr>
            <w:tcW w:w="164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844" w:type="dxa"/>
            <w:shd w:val="clear" w:color="auto" w:fill="auto"/>
          </w:tcPr>
          <w:p w14:paraId="46CB3910" w14:textId="4D002D6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2C5FB9B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7169A2" w:rsidRPr="00C4385C" w14:paraId="70F082A4" w14:textId="77777777" w:rsidTr="007169A2">
        <w:trPr>
          <w:trHeight w:val="363"/>
        </w:trPr>
        <w:tc>
          <w:tcPr>
            <w:tcW w:w="1649" w:type="dxa"/>
            <w:shd w:val="clear" w:color="auto" w:fill="auto"/>
          </w:tcPr>
          <w:p w14:paraId="2723C094" w14:textId="36F3AC59" w:rsidR="007169A2" w:rsidRPr="00C4385C" w:rsidRDefault="007169A2" w:rsidP="007169A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2844" w:type="dxa"/>
            <w:shd w:val="clear" w:color="auto" w:fill="auto"/>
          </w:tcPr>
          <w:p w14:paraId="4C213948" w14:textId="64497666" w:rsidR="007169A2" w:rsidRPr="00C4385C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Dovada însușirii la nivel de bază a informațiilor teoretice transmise la curs: </w:t>
            </w:r>
            <w:r w:rsidRPr="004D773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ro-RO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14:paraId="71501280" w14:textId="77777777" w:rsidR="007169A2" w:rsidRPr="004D7732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Examen scris</w:t>
            </w:r>
          </w:p>
          <w:p w14:paraId="319F6BCE" w14:textId="485E75FF" w:rsidR="007169A2" w:rsidRPr="00C4385C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Prezența și activitatea fiecărui student (individuală, în perechi sau în grup) va fi monitorizată de titularul de curs. </w:t>
            </w:r>
          </w:p>
        </w:tc>
        <w:tc>
          <w:tcPr>
            <w:tcW w:w="1695" w:type="dxa"/>
            <w:shd w:val="clear" w:color="auto" w:fill="auto"/>
          </w:tcPr>
          <w:p w14:paraId="4BF77FD9" w14:textId="72828190" w:rsidR="007169A2" w:rsidRPr="00C4385C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puncte</w:t>
            </w:r>
          </w:p>
        </w:tc>
      </w:tr>
      <w:tr w:rsidR="007169A2" w:rsidRPr="00C4385C" w14:paraId="51B60B6B" w14:textId="77777777" w:rsidTr="007169A2">
        <w:trPr>
          <w:trHeight w:val="567"/>
        </w:trPr>
        <w:tc>
          <w:tcPr>
            <w:tcW w:w="1649" w:type="dxa"/>
            <w:shd w:val="clear" w:color="auto" w:fill="auto"/>
          </w:tcPr>
          <w:p w14:paraId="55D0D379" w14:textId="37C58D84" w:rsidR="007169A2" w:rsidRPr="00C4385C" w:rsidRDefault="007169A2" w:rsidP="007169A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2844" w:type="dxa"/>
            <w:shd w:val="clear" w:color="auto" w:fill="auto"/>
          </w:tcPr>
          <w:p w14:paraId="474DB993" w14:textId="6A5E0CB2" w:rsidR="007169A2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Prezenţă minimă, participare activă, elaborarea temelor de seminar cerute </w:t>
            </w:r>
          </w:p>
        </w:tc>
        <w:tc>
          <w:tcPr>
            <w:tcW w:w="3191" w:type="dxa"/>
            <w:shd w:val="clear" w:color="auto" w:fill="auto"/>
          </w:tcPr>
          <w:p w14:paraId="0BD51678" w14:textId="574586B1" w:rsidR="007169A2" w:rsidRPr="00A75FFB" w:rsidRDefault="00A75FFB" w:rsidP="007169A2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Verificări curente (scrise, orale, practice)</w:t>
            </w:r>
          </w:p>
        </w:tc>
        <w:tc>
          <w:tcPr>
            <w:tcW w:w="1695" w:type="dxa"/>
            <w:shd w:val="clear" w:color="auto" w:fill="auto"/>
          </w:tcPr>
          <w:p w14:paraId="0AA4073B" w14:textId="0C64DDBF" w:rsidR="007169A2" w:rsidRPr="00C4385C" w:rsidRDefault="007169A2" w:rsidP="007169A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  <w:r w:rsidRPr="004D773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puncte</w:t>
            </w:r>
          </w:p>
        </w:tc>
      </w:tr>
      <w:tr w:rsidR="007169A2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6B54BD2" w14:textId="77777777" w:rsidR="007169A2" w:rsidRDefault="007169A2" w:rsidP="007169A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  <w:p w14:paraId="3F9BAB32" w14:textId="77777777" w:rsidR="00A75FFB" w:rsidRPr="00A75FFB" w:rsidRDefault="00A75FFB" w:rsidP="00A75FFB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Prezenţă activă minim cerută;</w:t>
            </w:r>
          </w:p>
          <w:p w14:paraId="2CFCD42E" w14:textId="6C495864" w:rsidR="00BC2830" w:rsidRPr="00A75FFB" w:rsidRDefault="00A75FFB" w:rsidP="00A75FFB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A75FFB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Cunoaşterea sumară a conţinuturilor abordate la curs şi seminar </w:t>
            </w:r>
          </w:p>
          <w:p w14:paraId="2A5A495D" w14:textId="77777777" w:rsidR="007169A2" w:rsidRPr="004D7732" w:rsidRDefault="007169A2" w:rsidP="007169A2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73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În cazul nerespectării prevederilor regulamentare referitoare la prezență se va face dovada refacerii activităților aferente pentru a putea susține examenul.</w:t>
            </w:r>
          </w:p>
          <w:p w14:paraId="1AEC53B3" w14:textId="64BD349F" w:rsidR="007169A2" w:rsidRPr="007169A2" w:rsidRDefault="007169A2" w:rsidP="007169A2">
            <w:pPr>
              <w:pStyle w:val="NoSpacing"/>
              <w:rPr>
                <w:rFonts w:asciiTheme="minorHAnsi" w:hAnsiTheme="minorHAnsi" w:cstheme="minorHAnsi"/>
                <w:lang w:val="es-ES_tradnl"/>
              </w:rPr>
            </w:pP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Pentru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examenele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susținute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în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regim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restanță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sau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mărire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regulile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metodologia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desfășurare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sunt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similare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cu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cele ale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examenului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din prima </w:t>
            </w:r>
            <w:proofErr w:type="spellStart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sesiune</w:t>
            </w:r>
            <w:proofErr w:type="spellEnd"/>
            <w:r w:rsidRPr="00716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</w:tbl>
    <w:p w14:paraId="4DF397D7" w14:textId="4971735A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06327BA" w14:textId="0A37B18B" w:rsidR="00A75FFB" w:rsidRPr="00A75FFB" w:rsidRDefault="00A75FFB" w:rsidP="00802D13">
      <w:pPr>
        <w:rPr>
          <w:b/>
          <w:lang w:val="es-ES_tradnl"/>
        </w:rPr>
      </w:pPr>
    </w:p>
    <w:p w14:paraId="3C142392" w14:textId="77777777" w:rsidR="00A75FFB" w:rsidRDefault="00A75FFB" w:rsidP="00802D13">
      <w:pPr>
        <w:rPr>
          <w:rFonts w:asciiTheme="minorHAnsi" w:eastAsia="Calibri" w:hAnsiTheme="minorHAnsi" w:cstheme="minorHAnsi"/>
        </w:rPr>
      </w:pPr>
    </w:p>
    <w:p w14:paraId="2707918E" w14:textId="75F14CA0" w:rsidR="00802D13" w:rsidRPr="000B3081" w:rsidRDefault="005F6BF6" w:rsidP="00802D13">
      <w:pPr>
        <w:rPr>
          <w:rFonts w:asciiTheme="minorHAnsi" w:eastAsia="Calibri" w:hAnsiTheme="minorHAnsi" w:cstheme="minorHAnsi"/>
          <w:sz w:val="22"/>
          <w:szCs w:val="22"/>
        </w:rPr>
      </w:pPr>
      <w:r w:rsidRPr="000B3081">
        <w:rPr>
          <w:rFonts w:asciiTheme="minorHAnsi" w:eastAsia="Calibri" w:hAnsiTheme="minorHAnsi" w:cstheme="minorHAnsi"/>
          <w:sz w:val="22"/>
          <w:szCs w:val="22"/>
        </w:rPr>
        <w:t>Data completării</w:t>
      </w:r>
      <w:r w:rsidR="007169A2" w:rsidRPr="000B3081">
        <w:rPr>
          <w:rFonts w:asciiTheme="minorHAnsi" w:eastAsia="Calibri" w:hAnsiTheme="minorHAnsi" w:cstheme="minorHAnsi"/>
          <w:sz w:val="22"/>
          <w:szCs w:val="22"/>
        </w:rPr>
        <w:t>:</w:t>
      </w:r>
      <w:r w:rsidRPr="000B3081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</w:t>
      </w:r>
      <w:r w:rsidR="00906609" w:rsidRPr="000B3081">
        <w:rPr>
          <w:rFonts w:asciiTheme="minorHAnsi" w:eastAsia="Calibri" w:hAnsiTheme="minorHAnsi" w:cstheme="minorHAnsi"/>
          <w:sz w:val="22"/>
          <w:szCs w:val="22"/>
        </w:rPr>
        <w:t xml:space="preserve">                       Semnătura titularului de curs/seminar</w:t>
      </w:r>
      <w:r w:rsidRPr="000B308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53A16EE" w14:textId="03307B28" w:rsidR="00A111E9" w:rsidRPr="000B3081" w:rsidRDefault="00A111E9" w:rsidP="00802D13">
      <w:pPr>
        <w:rPr>
          <w:rFonts w:asciiTheme="minorHAnsi" w:eastAsia="Calibri" w:hAnsiTheme="minorHAnsi" w:cstheme="minorHAnsi"/>
          <w:sz w:val="22"/>
          <w:szCs w:val="22"/>
        </w:rPr>
      </w:pPr>
      <w:r w:rsidRPr="000B3081">
        <w:rPr>
          <w:rFonts w:asciiTheme="minorHAnsi" w:eastAsia="Calibri" w:hAnsiTheme="minorHAnsi" w:cstheme="minorHAnsi"/>
          <w:sz w:val="22"/>
          <w:szCs w:val="22"/>
        </w:rPr>
        <w:t>10.09.2024</w:t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  <w:r w:rsidRPr="000B3081">
        <w:rPr>
          <w:rFonts w:asciiTheme="minorHAnsi" w:eastAsia="Calibri" w:hAnsiTheme="minorHAnsi" w:cstheme="minorHAnsi"/>
          <w:sz w:val="22"/>
          <w:szCs w:val="22"/>
        </w:rPr>
        <w:tab/>
      </w:r>
    </w:p>
    <w:p w14:paraId="02BBEA29" w14:textId="120F9944" w:rsidR="005F6BF6" w:rsidRPr="000B3081" w:rsidRDefault="00A111E9" w:rsidP="00906609">
      <w:pPr>
        <w:rPr>
          <w:rFonts w:asciiTheme="minorHAnsi" w:eastAsia="Calibri" w:hAnsiTheme="minorHAnsi" w:cstheme="minorHAnsi"/>
          <w:sz w:val="22"/>
          <w:szCs w:val="22"/>
        </w:rPr>
      </w:pPr>
      <w:r w:rsidRPr="000B3081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                   </w:t>
      </w:r>
      <w:r w:rsidR="00906609" w:rsidRPr="000B3081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   </w:t>
      </w:r>
      <w:r w:rsidRPr="000B308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C94F5E2" w14:textId="77777777" w:rsidR="005F6BF6" w:rsidRPr="000B3081" w:rsidRDefault="005F6BF6" w:rsidP="00802D13">
      <w:pPr>
        <w:rPr>
          <w:rFonts w:asciiTheme="minorHAnsi" w:eastAsia="Calibri" w:hAnsiTheme="minorHAnsi" w:cstheme="minorHAnsi"/>
          <w:sz w:val="22"/>
          <w:szCs w:val="22"/>
        </w:rPr>
      </w:pPr>
    </w:p>
    <w:p w14:paraId="0117BEAE" w14:textId="77777777" w:rsidR="00906609" w:rsidRDefault="00906609" w:rsidP="00906609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0B3081">
        <w:rPr>
          <w:rFonts w:asciiTheme="minorHAnsi" w:hAnsiTheme="minorHAnsi" w:cstheme="minorHAnsi"/>
          <w:sz w:val="22"/>
          <w:szCs w:val="22"/>
        </w:rPr>
        <w:t>Semnatura directorului de departament</w:t>
      </w:r>
    </w:p>
    <w:p w14:paraId="79070290" w14:textId="7B77920D" w:rsidR="00C9552B" w:rsidRPr="000B3081" w:rsidRDefault="00C9552B" w:rsidP="00906609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20EE94EE" w14:textId="77777777" w:rsidR="00A111E9" w:rsidRPr="000B3081" w:rsidRDefault="00A111E9" w:rsidP="00906609">
      <w:pPr>
        <w:rPr>
          <w:rFonts w:asciiTheme="minorHAnsi" w:eastAsia="Calibri" w:hAnsiTheme="minorHAnsi" w:cstheme="minorHAnsi"/>
          <w:sz w:val="22"/>
          <w:szCs w:val="22"/>
        </w:rPr>
      </w:pPr>
    </w:p>
    <w:sectPr w:rsidR="00A111E9" w:rsidRPr="000B3081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93B4" w14:textId="77777777" w:rsidR="00D51794" w:rsidRDefault="00D51794" w:rsidP="003E226A">
      <w:r>
        <w:separator/>
      </w:r>
    </w:p>
  </w:endnote>
  <w:endnote w:type="continuationSeparator" w:id="0">
    <w:p w14:paraId="33A8304D" w14:textId="77777777" w:rsidR="00D51794" w:rsidRDefault="00D51794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BD22" w14:textId="77777777" w:rsidR="00D51794" w:rsidRDefault="00D51794" w:rsidP="003E226A">
      <w:r>
        <w:separator/>
      </w:r>
    </w:p>
  </w:footnote>
  <w:footnote w:type="continuationSeparator" w:id="0">
    <w:p w14:paraId="6BDE47BB" w14:textId="77777777" w:rsidR="00D51794" w:rsidRDefault="00D51794" w:rsidP="003E226A">
      <w:r>
        <w:continuationSeparator/>
      </w:r>
    </w:p>
  </w:footnote>
  <w:footnote w:id="1">
    <w:p w14:paraId="3946D39D" w14:textId="0913AE0F" w:rsidR="003117CD" w:rsidRDefault="003117CD" w:rsidP="00B8107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Conform articolului 37, alineatul (1) din Legea învățământului superior nr. 199/2023, cu modificările și completările ulterioare, </w:t>
      </w:r>
      <w:r w:rsidRPr="00B81075">
        <w:rPr>
          <w:i/>
          <w:iCs/>
        </w:rPr>
        <w:t xml:space="preserve">„succesul academic al unui student pe parcursul unui program de studii este determinat prin </w:t>
      </w:r>
      <w:r w:rsidRPr="00B81075">
        <w:rPr>
          <w:b/>
          <w:bCs/>
          <w:i/>
          <w:iCs/>
        </w:rPr>
        <w:t>verificarea dobândirii rezultatelor așteptate ale învățării prin evaluări de tip examen și prin evaluarea pe parcurs</w:t>
      </w:r>
      <w:r w:rsidRPr="00B81075">
        <w:rPr>
          <w:i/>
          <w:iCs/>
        </w:rPr>
        <w:t>”</w:t>
      </w:r>
      <w:r w:rsidRPr="00B8107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s-ES_tradnl" w:eastAsia="es-ES_tradnl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s-ES_tradnl" w:eastAsia="es-ES_tradnl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s-ES_tradnl" w:eastAsia="es-ES_tradnl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s-ES_tradnl" w:eastAsia="es-ES_tradnl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62BA"/>
    <w:multiLevelType w:val="multilevel"/>
    <w:tmpl w:val="7D7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4D2094"/>
    <w:multiLevelType w:val="hybridMultilevel"/>
    <w:tmpl w:val="A5F2C89A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8" w15:restartNumberingAfterBreak="0">
    <w:nsid w:val="10583414"/>
    <w:multiLevelType w:val="hybridMultilevel"/>
    <w:tmpl w:val="50EA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F28"/>
    <w:multiLevelType w:val="hybridMultilevel"/>
    <w:tmpl w:val="4E741CD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32E5ECA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 w:val="0"/>
        <w:color w:val="000000"/>
        <w:w w:val="100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521AB"/>
    <w:multiLevelType w:val="hybridMultilevel"/>
    <w:tmpl w:val="9E383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5539F"/>
    <w:multiLevelType w:val="hybridMultilevel"/>
    <w:tmpl w:val="73B8B34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D5719"/>
    <w:multiLevelType w:val="hybridMultilevel"/>
    <w:tmpl w:val="35D214A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C847F5"/>
    <w:multiLevelType w:val="hybridMultilevel"/>
    <w:tmpl w:val="C17E7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13DC6"/>
    <w:multiLevelType w:val="hybridMultilevel"/>
    <w:tmpl w:val="F356AE7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6A0918"/>
    <w:multiLevelType w:val="hybridMultilevel"/>
    <w:tmpl w:val="1D6AB84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B2318"/>
    <w:multiLevelType w:val="hybridMultilevel"/>
    <w:tmpl w:val="016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4315">
    <w:abstractNumId w:val="33"/>
  </w:num>
  <w:num w:numId="2" w16cid:durableId="108667862">
    <w:abstractNumId w:val="0"/>
  </w:num>
  <w:num w:numId="3" w16cid:durableId="1366246217">
    <w:abstractNumId w:val="19"/>
  </w:num>
  <w:num w:numId="4" w16cid:durableId="1478064671">
    <w:abstractNumId w:val="13"/>
  </w:num>
  <w:num w:numId="5" w16cid:durableId="92365656">
    <w:abstractNumId w:val="38"/>
  </w:num>
  <w:num w:numId="6" w16cid:durableId="693190519">
    <w:abstractNumId w:val="20"/>
  </w:num>
  <w:num w:numId="7" w16cid:durableId="2023891028">
    <w:abstractNumId w:val="14"/>
  </w:num>
  <w:num w:numId="8" w16cid:durableId="441919634">
    <w:abstractNumId w:val="11"/>
  </w:num>
  <w:num w:numId="9" w16cid:durableId="779640081">
    <w:abstractNumId w:val="26"/>
  </w:num>
  <w:num w:numId="10" w16cid:durableId="768818081">
    <w:abstractNumId w:val="24"/>
  </w:num>
  <w:num w:numId="11" w16cid:durableId="135608737">
    <w:abstractNumId w:val="22"/>
  </w:num>
  <w:num w:numId="12" w16cid:durableId="288365125">
    <w:abstractNumId w:val="17"/>
  </w:num>
  <w:num w:numId="13" w16cid:durableId="1222908913">
    <w:abstractNumId w:val="34"/>
  </w:num>
  <w:num w:numId="14" w16cid:durableId="109860107">
    <w:abstractNumId w:val="4"/>
  </w:num>
  <w:num w:numId="15" w16cid:durableId="1600407965">
    <w:abstractNumId w:val="18"/>
  </w:num>
  <w:num w:numId="16" w16cid:durableId="980307910">
    <w:abstractNumId w:val="29"/>
  </w:num>
  <w:num w:numId="17" w16cid:durableId="2017147212">
    <w:abstractNumId w:val="40"/>
  </w:num>
  <w:num w:numId="18" w16cid:durableId="2129737122">
    <w:abstractNumId w:val="15"/>
  </w:num>
  <w:num w:numId="19" w16cid:durableId="116529955">
    <w:abstractNumId w:val="6"/>
  </w:num>
  <w:num w:numId="20" w16cid:durableId="329216635">
    <w:abstractNumId w:val="23"/>
  </w:num>
  <w:num w:numId="21" w16cid:durableId="1608389689">
    <w:abstractNumId w:val="32"/>
  </w:num>
  <w:num w:numId="22" w16cid:durableId="58404177">
    <w:abstractNumId w:val="39"/>
  </w:num>
  <w:num w:numId="23" w16cid:durableId="1593126809">
    <w:abstractNumId w:val="25"/>
  </w:num>
  <w:num w:numId="24" w16cid:durableId="212275941">
    <w:abstractNumId w:val="36"/>
  </w:num>
  <w:num w:numId="25" w16cid:durableId="849486867">
    <w:abstractNumId w:val="41"/>
  </w:num>
  <w:num w:numId="26" w16cid:durableId="979918559">
    <w:abstractNumId w:val="3"/>
  </w:num>
  <w:num w:numId="27" w16cid:durableId="1910845562">
    <w:abstractNumId w:val="27"/>
  </w:num>
  <w:num w:numId="28" w16cid:durableId="1638224593">
    <w:abstractNumId w:val="31"/>
  </w:num>
  <w:num w:numId="29" w16cid:durableId="1099761313">
    <w:abstractNumId w:val="12"/>
  </w:num>
  <w:num w:numId="30" w16cid:durableId="1217858792">
    <w:abstractNumId w:val="2"/>
  </w:num>
  <w:num w:numId="31" w16cid:durableId="1937862906">
    <w:abstractNumId w:val="9"/>
  </w:num>
  <w:num w:numId="32" w16cid:durableId="793208688">
    <w:abstractNumId w:val="35"/>
  </w:num>
  <w:num w:numId="33" w16cid:durableId="1406564224">
    <w:abstractNumId w:val="30"/>
  </w:num>
  <w:num w:numId="34" w16cid:durableId="551386640">
    <w:abstractNumId w:val="21"/>
  </w:num>
  <w:num w:numId="35" w16cid:durableId="1331983536">
    <w:abstractNumId w:val="5"/>
  </w:num>
  <w:num w:numId="36" w16cid:durableId="1502041160">
    <w:abstractNumId w:val="28"/>
  </w:num>
  <w:num w:numId="37" w16cid:durableId="1634555927">
    <w:abstractNumId w:val="7"/>
  </w:num>
  <w:num w:numId="38" w16cid:durableId="799570316">
    <w:abstractNumId w:val="10"/>
  </w:num>
  <w:num w:numId="39" w16cid:durableId="1464273663">
    <w:abstractNumId w:val="37"/>
  </w:num>
  <w:num w:numId="40" w16cid:durableId="2121102339">
    <w:abstractNumId w:val="1"/>
  </w:num>
  <w:num w:numId="41" w16cid:durableId="953829147">
    <w:abstractNumId w:val="8"/>
  </w:num>
  <w:num w:numId="42" w16cid:durableId="17487672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A7066"/>
    <w:rsid w:val="000B0AC4"/>
    <w:rsid w:val="000B2C52"/>
    <w:rsid w:val="000B3081"/>
    <w:rsid w:val="000B5CF5"/>
    <w:rsid w:val="000C2457"/>
    <w:rsid w:val="000C5737"/>
    <w:rsid w:val="000C5DD6"/>
    <w:rsid w:val="000D1559"/>
    <w:rsid w:val="000E4972"/>
    <w:rsid w:val="000E6269"/>
    <w:rsid w:val="00104CA0"/>
    <w:rsid w:val="001140D1"/>
    <w:rsid w:val="00116B1B"/>
    <w:rsid w:val="00116CFD"/>
    <w:rsid w:val="00122960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1F5FE5"/>
    <w:rsid w:val="00201477"/>
    <w:rsid w:val="00205AE4"/>
    <w:rsid w:val="002151BA"/>
    <w:rsid w:val="00220CD4"/>
    <w:rsid w:val="002415BB"/>
    <w:rsid w:val="00242267"/>
    <w:rsid w:val="0024351A"/>
    <w:rsid w:val="002458CB"/>
    <w:rsid w:val="00251A6A"/>
    <w:rsid w:val="002529AD"/>
    <w:rsid w:val="00256D69"/>
    <w:rsid w:val="002644F8"/>
    <w:rsid w:val="00267E4C"/>
    <w:rsid w:val="00272E14"/>
    <w:rsid w:val="00286335"/>
    <w:rsid w:val="00287419"/>
    <w:rsid w:val="0029063D"/>
    <w:rsid w:val="002A007E"/>
    <w:rsid w:val="002A2C06"/>
    <w:rsid w:val="002A3C87"/>
    <w:rsid w:val="002B0141"/>
    <w:rsid w:val="002B11E0"/>
    <w:rsid w:val="002B39AA"/>
    <w:rsid w:val="002B6BDC"/>
    <w:rsid w:val="002B71D3"/>
    <w:rsid w:val="002C64E3"/>
    <w:rsid w:val="002D2F0E"/>
    <w:rsid w:val="002D3D67"/>
    <w:rsid w:val="002E0EBF"/>
    <w:rsid w:val="002E4EA3"/>
    <w:rsid w:val="002F3986"/>
    <w:rsid w:val="003050F3"/>
    <w:rsid w:val="003117CD"/>
    <w:rsid w:val="003147A3"/>
    <w:rsid w:val="00323381"/>
    <w:rsid w:val="003245CA"/>
    <w:rsid w:val="00327BCE"/>
    <w:rsid w:val="00327C5B"/>
    <w:rsid w:val="00334DB2"/>
    <w:rsid w:val="0033622C"/>
    <w:rsid w:val="003374DF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2195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82B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D2D5F"/>
    <w:rsid w:val="006E2D60"/>
    <w:rsid w:val="006E5E5F"/>
    <w:rsid w:val="00700816"/>
    <w:rsid w:val="00700F45"/>
    <w:rsid w:val="0070415C"/>
    <w:rsid w:val="00704752"/>
    <w:rsid w:val="00711409"/>
    <w:rsid w:val="00713E4D"/>
    <w:rsid w:val="007169A2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5C1A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4328"/>
    <w:rsid w:val="008F1E09"/>
    <w:rsid w:val="0090429C"/>
    <w:rsid w:val="009066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402B"/>
    <w:rsid w:val="00952500"/>
    <w:rsid w:val="00953F6B"/>
    <w:rsid w:val="009552FE"/>
    <w:rsid w:val="00970920"/>
    <w:rsid w:val="00974EEE"/>
    <w:rsid w:val="00977D3A"/>
    <w:rsid w:val="0098295E"/>
    <w:rsid w:val="00986D4C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1E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5FFB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075"/>
    <w:rsid w:val="00B814D7"/>
    <w:rsid w:val="00B839FF"/>
    <w:rsid w:val="00B843A7"/>
    <w:rsid w:val="00BA67CE"/>
    <w:rsid w:val="00BB26E4"/>
    <w:rsid w:val="00BB53A1"/>
    <w:rsid w:val="00BC2830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0530"/>
    <w:rsid w:val="00C94830"/>
    <w:rsid w:val="00C94D71"/>
    <w:rsid w:val="00C9552B"/>
    <w:rsid w:val="00C95A07"/>
    <w:rsid w:val="00CB17D0"/>
    <w:rsid w:val="00CC18CF"/>
    <w:rsid w:val="00CD1B6F"/>
    <w:rsid w:val="00CD5B78"/>
    <w:rsid w:val="00CF39F6"/>
    <w:rsid w:val="00D0772B"/>
    <w:rsid w:val="00D249A4"/>
    <w:rsid w:val="00D2693D"/>
    <w:rsid w:val="00D26C69"/>
    <w:rsid w:val="00D27EBD"/>
    <w:rsid w:val="00D32266"/>
    <w:rsid w:val="00D353C3"/>
    <w:rsid w:val="00D371EC"/>
    <w:rsid w:val="00D42360"/>
    <w:rsid w:val="00D425EF"/>
    <w:rsid w:val="00D47DAF"/>
    <w:rsid w:val="00D51794"/>
    <w:rsid w:val="00D563C7"/>
    <w:rsid w:val="00D64A96"/>
    <w:rsid w:val="00D87273"/>
    <w:rsid w:val="00D91691"/>
    <w:rsid w:val="00D96DBF"/>
    <w:rsid w:val="00DA177E"/>
    <w:rsid w:val="00DA1DFF"/>
    <w:rsid w:val="00DB0E7F"/>
    <w:rsid w:val="00DB316D"/>
    <w:rsid w:val="00DB40F7"/>
    <w:rsid w:val="00DB4EA0"/>
    <w:rsid w:val="00DB7FBB"/>
    <w:rsid w:val="00DC7289"/>
    <w:rsid w:val="00DC767D"/>
    <w:rsid w:val="00DD0225"/>
    <w:rsid w:val="00DF6E13"/>
    <w:rsid w:val="00E0255D"/>
    <w:rsid w:val="00E03DFB"/>
    <w:rsid w:val="00E05920"/>
    <w:rsid w:val="00E067E3"/>
    <w:rsid w:val="00E131D6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2465"/>
    <w:rsid w:val="00E650E1"/>
    <w:rsid w:val="00E70432"/>
    <w:rsid w:val="00E70CB2"/>
    <w:rsid w:val="00E86101"/>
    <w:rsid w:val="00E95C82"/>
    <w:rsid w:val="00EB1C7D"/>
    <w:rsid w:val="00EB5DD1"/>
    <w:rsid w:val="00EB723D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3EF9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5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sid w:val="00EB723D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B723D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9E1A5-9F82-49E6-8292-E1379933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Mihai Petrescu</cp:lastModifiedBy>
  <cp:revision>4</cp:revision>
  <cp:lastPrinted>2017-11-08T12:05:00Z</cp:lastPrinted>
  <dcterms:created xsi:type="dcterms:W3CDTF">2024-09-14T17:01:00Z</dcterms:created>
  <dcterms:modified xsi:type="dcterms:W3CDTF">2024-09-23T10:42:00Z</dcterms:modified>
</cp:coreProperties>
</file>