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6A63CAC8" w:rsidR="00C4385C" w:rsidRPr="000A637A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7E1E005E" w14:textId="29004BF1" w:rsidR="00866984" w:rsidRPr="000A637A" w:rsidRDefault="00E0255D" w:rsidP="00C10DDC">
      <w:pPr>
        <w:jc w:val="center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FI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A DISCIPLINEI</w:t>
      </w:r>
    </w:p>
    <w:p w14:paraId="16E71824" w14:textId="77777777" w:rsidR="00C4385C" w:rsidRPr="000A637A" w:rsidRDefault="00C4385C" w:rsidP="00C4385C">
      <w:pPr>
        <w:rPr>
          <w:rFonts w:asciiTheme="minorHAnsi" w:hAnsiTheme="minorHAnsi" w:cstheme="minorHAnsi"/>
          <w:b/>
        </w:rPr>
      </w:pPr>
    </w:p>
    <w:p w14:paraId="48979124" w14:textId="7777777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0A637A" w14:paraId="5F99CFA1" w14:textId="77777777" w:rsidTr="00FC6F45">
        <w:tc>
          <w:tcPr>
            <w:tcW w:w="1907" w:type="pct"/>
            <w:vAlign w:val="center"/>
          </w:tcPr>
          <w:p w14:paraId="79A7E4F2" w14:textId="4F0814BD" w:rsidR="00E0255D" w:rsidRPr="000A637A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Institu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ia de învă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Universitatea de Vest din Timi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oara</w:t>
            </w:r>
          </w:p>
        </w:tc>
      </w:tr>
      <w:tr w:rsidR="00E0255D" w:rsidRPr="000A637A" w14:paraId="09F1F378" w14:textId="77777777" w:rsidTr="00FC6F45">
        <w:tc>
          <w:tcPr>
            <w:tcW w:w="1907" w:type="pct"/>
            <w:vAlign w:val="center"/>
          </w:tcPr>
          <w:p w14:paraId="2ABF2C3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47A6FC79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DPPD</w:t>
            </w:r>
          </w:p>
        </w:tc>
      </w:tr>
      <w:tr w:rsidR="00E0255D" w:rsidRPr="000A637A" w14:paraId="3E2ECC7F" w14:textId="77777777" w:rsidTr="00FC6F45">
        <w:tc>
          <w:tcPr>
            <w:tcW w:w="1907" w:type="pct"/>
            <w:vAlign w:val="center"/>
          </w:tcPr>
          <w:p w14:paraId="22160B3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3DC487C9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DPPD</w:t>
            </w:r>
          </w:p>
        </w:tc>
      </w:tr>
      <w:tr w:rsidR="00E0255D" w:rsidRPr="000A637A" w14:paraId="38E2999E" w14:textId="77777777" w:rsidTr="00FC6F45">
        <w:tc>
          <w:tcPr>
            <w:tcW w:w="1907" w:type="pct"/>
            <w:vAlign w:val="center"/>
          </w:tcPr>
          <w:p w14:paraId="2467FE5A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5A5765AE" w14:textId="77777777" w:rsidR="00E0255D" w:rsidRDefault="007C4872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Științele educ</w:t>
            </w:r>
            <w:r w:rsidR="005D3D6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ației- Didactica limbii și literaturii franceze</w:t>
            </w:r>
          </w:p>
          <w:p w14:paraId="449590D8" w14:textId="4B9CCAF8" w:rsidR="005D3D6F" w:rsidRPr="000A637A" w:rsidRDefault="005D3D6F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Didactique du FLE</w:t>
            </w:r>
          </w:p>
        </w:tc>
      </w:tr>
      <w:tr w:rsidR="00E0255D" w:rsidRPr="000A637A" w14:paraId="7410FBFB" w14:textId="77777777" w:rsidTr="00FC6F45">
        <w:tc>
          <w:tcPr>
            <w:tcW w:w="1907" w:type="pct"/>
            <w:vAlign w:val="center"/>
          </w:tcPr>
          <w:p w14:paraId="682C127F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556320F8" w:rsidR="00E0255D" w:rsidRPr="000A637A" w:rsidRDefault="00B04EC1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Nivelul I Licență/Postuniversitar</w:t>
            </w:r>
          </w:p>
        </w:tc>
      </w:tr>
      <w:tr w:rsidR="00E0255D" w:rsidRPr="000A637A" w14:paraId="0BC03568" w14:textId="77777777" w:rsidTr="00FC6F45">
        <w:tc>
          <w:tcPr>
            <w:tcW w:w="1907" w:type="pct"/>
            <w:vAlign w:val="center"/>
          </w:tcPr>
          <w:p w14:paraId="4A9FB68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04C5B12" w14:textId="7215FC7A" w:rsidR="00B04EC1" w:rsidRPr="00B04EC1" w:rsidRDefault="00B04EC1" w:rsidP="00B04EC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0A637A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Program de formare psihopedagogică în vederea certificării pentru profesia didactică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04EC1" w:rsidRPr="00B04EC1" w14:paraId="2112CE3D" w14:textId="77777777">
              <w:trPr>
                <w:trHeight w:val="227"/>
              </w:trPr>
              <w:tc>
                <w:tcPr>
                  <w:tcW w:w="0" w:type="auto"/>
                </w:tcPr>
                <w:p w14:paraId="6C4EAB69" w14:textId="6FC4F5C8" w:rsidR="00B04EC1" w:rsidRPr="00B04EC1" w:rsidRDefault="00B04EC1" w:rsidP="00B04EC1">
                  <w:pPr>
                    <w:autoSpaceDE w:val="0"/>
                    <w:autoSpaceDN w:val="0"/>
                    <w:adjustRightInd w:val="0"/>
                    <w:rPr>
                      <w:rFonts w:asciiTheme="minorHAnsi" w:eastAsia="Calibri" w:hAnsiTheme="minorHAnsi" w:cstheme="minorHAnsi"/>
                      <w:color w:val="000000"/>
                      <w:lang w:val="en-US" w:eastAsia="en-US"/>
                    </w:rPr>
                  </w:pPr>
                  <w:r w:rsidRPr="000A637A">
                    <w:rPr>
                      <w:rFonts w:asciiTheme="minorHAnsi" w:eastAsia="Calibri" w:hAnsiTheme="minorHAnsi" w:cstheme="minorHAnsi"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</w:tr>
          </w:tbl>
          <w:p w14:paraId="6C296979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14:paraId="67CD805D" w14:textId="77777777" w:rsidR="00E0255D" w:rsidRPr="000A637A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0A637A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745389C0" w14:textId="751E015D" w:rsidR="005665D0" w:rsidRPr="002A7A18" w:rsidRDefault="005665D0" w:rsidP="005665D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 w:rsidRPr="002A7A18">
              <w:rPr>
                <w:rFonts w:asciiTheme="minorHAnsi" w:eastAsia="Calibri" w:hAnsiTheme="minorHAnsi" w:cstheme="minorHAnsi"/>
                <w:b/>
                <w:bCs/>
                <w:color w:val="000000"/>
                <w:lang w:val="en-US" w:eastAsia="en-US"/>
              </w:rPr>
              <w:t>Didactica specialității (Limba şi literatura franceză)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12"/>
            </w:tblGrid>
            <w:tr w:rsidR="005665D0" w:rsidRPr="002A7A18" w14:paraId="64DEC9D1" w14:textId="77777777">
              <w:trPr>
                <w:trHeight w:val="111"/>
              </w:trPr>
              <w:tc>
                <w:tcPr>
                  <w:tcW w:w="4612" w:type="dxa"/>
                </w:tcPr>
                <w:p w14:paraId="43D887CE" w14:textId="01ADB11C" w:rsidR="005665D0" w:rsidRPr="002A7A18" w:rsidRDefault="002A7A18" w:rsidP="005665D0">
                  <w:pPr>
                    <w:autoSpaceDE w:val="0"/>
                    <w:autoSpaceDN w:val="0"/>
                    <w:adjustRightInd w:val="0"/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</w:pPr>
                  <w:r w:rsidRPr="002A7A18">
                    <w:rPr>
                      <w:rFonts w:asciiTheme="minorHAnsi" w:eastAsia="Calibri" w:hAnsiTheme="minorHAnsi" w:cstheme="minorHAnsi"/>
                      <w:b/>
                      <w:color w:val="000000"/>
                      <w:lang w:val="en-US" w:eastAsia="en-US"/>
                    </w:rPr>
                    <w:t>Didactique du FLE</w:t>
                  </w:r>
                </w:p>
              </w:tc>
            </w:tr>
          </w:tbl>
          <w:p w14:paraId="4A412420" w14:textId="596E2BE8" w:rsidR="00E0255D" w:rsidRPr="002A7A18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</w:tr>
      <w:tr w:rsidR="00E0255D" w:rsidRPr="000A637A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2.2 Titularul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15A279F7" w:rsidR="00E0255D" w:rsidRPr="00CF5197" w:rsidRDefault="005665D0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CF519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Conf.univ.dr. Maria Niculescu</w:t>
            </w:r>
          </w:p>
        </w:tc>
      </w:tr>
      <w:tr w:rsidR="00E0255D" w:rsidRPr="000A637A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2.3 Titularul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6393994" w:rsidR="00E0255D" w:rsidRPr="00CF5197" w:rsidRDefault="005665D0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CF519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Conf.univ.dr. Maria Niculescu</w:t>
            </w:r>
          </w:p>
        </w:tc>
      </w:tr>
      <w:tr w:rsidR="00E0255D" w:rsidRPr="000A637A" w14:paraId="2D85BC83" w14:textId="77777777" w:rsidTr="00C4385C">
        <w:tc>
          <w:tcPr>
            <w:tcW w:w="1843" w:type="dxa"/>
          </w:tcPr>
          <w:p w14:paraId="7473A70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DB80308" w:rsidR="00E0255D" w:rsidRPr="000A637A" w:rsidRDefault="00B95B6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0A637A" w:rsidRDefault="00E0255D" w:rsidP="00FC6F45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C06333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E0255D" w:rsidRPr="000A637A" w:rsidRDefault="00C4385C" w:rsidP="00FC6F45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E0255D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4A8A7CE9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0A637A" w:rsidRDefault="00E0255D" w:rsidP="00FC6F45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64E89AE0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</w:t>
            </w:r>
          </w:p>
        </w:tc>
      </w:tr>
    </w:tbl>
    <w:p w14:paraId="7E9DBA76" w14:textId="77777777" w:rsidR="00E0255D" w:rsidRPr="000A637A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Timpul total estimat (ore pe semestru al activită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6"/>
        <w:gridCol w:w="460"/>
        <w:gridCol w:w="293"/>
        <w:gridCol w:w="1662"/>
        <w:gridCol w:w="460"/>
        <w:gridCol w:w="2308"/>
        <w:gridCol w:w="546"/>
      </w:tblGrid>
      <w:tr w:rsidR="00E0255D" w:rsidRPr="000A637A" w14:paraId="5B1575BC" w14:textId="77777777" w:rsidTr="00802D13">
        <w:tc>
          <w:tcPr>
            <w:tcW w:w="3681" w:type="dxa"/>
          </w:tcPr>
          <w:p w14:paraId="276EC93C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3DE6C1F3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8AB4FCF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F218B72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</w:t>
            </w:r>
          </w:p>
        </w:tc>
      </w:tr>
      <w:tr w:rsidR="00E0255D" w:rsidRPr="000A637A" w14:paraId="1D8AE468" w14:textId="77777777" w:rsidTr="00802D13">
        <w:tc>
          <w:tcPr>
            <w:tcW w:w="3681" w:type="dxa"/>
          </w:tcPr>
          <w:p w14:paraId="61528410" w14:textId="5D90CB72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3.4 Total ore din planul de învă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F433258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1B748665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4D53D81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28</w:t>
            </w:r>
          </w:p>
        </w:tc>
      </w:tr>
      <w:tr w:rsidR="00E0255D" w:rsidRPr="000A637A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Distribu</w:t>
            </w:r>
            <w:r w:rsidR="00C4385C"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E0255D" w:rsidRPr="000A637A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noti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14375EB6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</w:t>
            </w:r>
          </w:p>
        </w:tc>
      </w:tr>
      <w:tr w:rsidR="00E0255D" w:rsidRPr="000A637A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9B7594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</w:t>
            </w:r>
          </w:p>
        </w:tc>
      </w:tr>
      <w:tr w:rsidR="00E0255D" w:rsidRPr="000A637A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Pregătire seminar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3B37DDA0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19</w:t>
            </w:r>
          </w:p>
        </w:tc>
      </w:tr>
      <w:tr w:rsidR="00E0255D" w:rsidRPr="000A637A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320D4F6" w:rsidR="00E0255D" w:rsidRPr="000A637A" w:rsidRDefault="008E3BA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</w:t>
            </w:r>
          </w:p>
        </w:tc>
      </w:tr>
      <w:tr w:rsidR="00E0255D" w:rsidRPr="000A637A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839D3BC" w:rsidR="00E0255D" w:rsidRPr="000A637A" w:rsidRDefault="008E3BA9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  <w:r w:rsidR="008D76FD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0</w:t>
            </w:r>
          </w:p>
        </w:tc>
      </w:tr>
      <w:tr w:rsidR="00E0255D" w:rsidRPr="000A637A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Alte activită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E0255D" w:rsidRPr="000A637A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32DA5BB7" w:rsidR="00E0255D" w:rsidRPr="000A637A" w:rsidRDefault="009D7A72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6</w:t>
            </w:r>
            <w:r w:rsidR="008D76FD"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9</w:t>
            </w:r>
          </w:p>
        </w:tc>
      </w:tr>
      <w:tr w:rsidR="00E0255D" w:rsidRPr="000A637A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58370FD6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135</w:t>
            </w:r>
          </w:p>
        </w:tc>
      </w:tr>
      <w:tr w:rsidR="00E0255D" w:rsidRPr="000A637A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4A517C4E" w:rsidR="00E0255D" w:rsidRPr="000A637A" w:rsidRDefault="008D76F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0A637A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Precondi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0A637A" w14:paraId="3623956B" w14:textId="77777777" w:rsidTr="00E0255D">
        <w:tc>
          <w:tcPr>
            <w:tcW w:w="1985" w:type="dxa"/>
          </w:tcPr>
          <w:p w14:paraId="4C592DB3" w14:textId="7777777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4EED3C1" w:rsidR="00E0255D" w:rsidRPr="000A637A" w:rsidRDefault="00E060AD" w:rsidP="00E060A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ro-RO"/>
              </w:rPr>
              <w:t xml:space="preserve">Competenţe dobândite și dezvoltate în cadrul disciplinelor studiate: </w:t>
            </w:r>
            <w:r w:rsidRPr="00B04332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ro-RO"/>
              </w:rPr>
              <w:t xml:space="preserve">Psihologia educaţiei, Pedagogie I </w:t>
            </w:r>
            <w:r w:rsidRPr="00B04332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ro-RO"/>
              </w:rPr>
              <w:t xml:space="preserve">şi </w:t>
            </w:r>
            <w:r w:rsidRPr="00B04332">
              <w:rPr>
                <w:rFonts w:asciiTheme="minorHAnsi" w:eastAsia="Calibri" w:hAnsiTheme="minorHAnsi" w:cstheme="minorHAnsi"/>
                <w:i/>
                <w:iCs/>
                <w:color w:val="000000"/>
                <w:sz w:val="24"/>
                <w:szCs w:val="24"/>
                <w:lang w:val="ro-RO"/>
              </w:rPr>
              <w:t>Pedagogie II</w:t>
            </w:r>
          </w:p>
        </w:tc>
      </w:tr>
      <w:tr w:rsidR="00E0255D" w:rsidRPr="000A637A" w14:paraId="0C24B7B9" w14:textId="77777777" w:rsidTr="00E0255D">
        <w:tc>
          <w:tcPr>
            <w:tcW w:w="1985" w:type="dxa"/>
          </w:tcPr>
          <w:p w14:paraId="0E27F819" w14:textId="140AA507" w:rsidR="00E0255D" w:rsidRPr="000A637A" w:rsidRDefault="00E0255D" w:rsidP="00FC6F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4.2 de competen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</w:p>
        </w:tc>
        <w:tc>
          <w:tcPr>
            <w:tcW w:w="7404" w:type="dxa"/>
          </w:tcPr>
          <w:p w14:paraId="512A4BF0" w14:textId="77777777" w:rsidR="007F4DE5" w:rsidRDefault="00E060AD" w:rsidP="00C90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Competenţe cognitive – deţinerea noţiunilor de bază în domeniul pedagogiei generale şi psihologiei şcolare. </w:t>
            </w:r>
          </w:p>
          <w:p w14:paraId="2E65A2D6" w14:textId="4F57D92D" w:rsidR="00E0255D" w:rsidRPr="003E2012" w:rsidRDefault="00E060AD" w:rsidP="003E20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>Competenţe acţionale – de informare şi documentare, de activitate de grup, operaţionalizarea şi aplicarea cunoţinţelor</w:t>
            </w:r>
            <w:r w:rsidR="003E2012">
              <w:rPr>
                <w:rFonts w:asciiTheme="minorHAnsi" w:hAnsiTheme="minorHAnsi" w:cstheme="minorHAnsi"/>
                <w:lang w:val="fr-FR"/>
              </w:rPr>
              <w:t>.</w:t>
            </w:r>
          </w:p>
        </w:tc>
      </w:tr>
    </w:tbl>
    <w:p w14:paraId="24BAE51E" w14:textId="77777777" w:rsidR="00C4385C" w:rsidRPr="000A637A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0A637A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Condi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0A637A" w14:paraId="2C5D8739" w14:textId="77777777" w:rsidTr="00802D13">
        <w:tc>
          <w:tcPr>
            <w:tcW w:w="4565" w:type="dxa"/>
          </w:tcPr>
          <w:p w14:paraId="26DB2A17" w14:textId="7EFC29E3" w:rsidR="00E0255D" w:rsidRPr="000A637A" w:rsidRDefault="00E0255D" w:rsidP="00FC6F45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5.1 de desfă</w:t>
            </w:r>
            <w:r w:rsidR="00C4385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ș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urare a </w:t>
            </w:r>
            <w:r w:rsidR="00802D13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cursului</w:t>
            </w:r>
          </w:p>
        </w:tc>
        <w:tc>
          <w:tcPr>
            <w:tcW w:w="4824" w:type="dxa"/>
          </w:tcPr>
          <w:p w14:paraId="567B5D12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notelor de curs de către studenți și a materialelor/referințelor bibliografice sugerate pentru fiecare curs, pe platforma google classroom.</w:t>
            </w:r>
          </w:p>
          <w:p w14:paraId="55AE688F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Utilizarea mijloacelor de tehnologie modernă de predare, precum: laptop, videoproiector, Internet, prezentare power point și alte materiale didactice specifice (articole, cărți on line accesibile gratuit pe google scholar).</w:t>
            </w:r>
          </w:p>
          <w:p w14:paraId="6ADFF241" w14:textId="1C5DC8F9" w:rsidR="00E0255D" w:rsidRPr="000A637A" w:rsidRDefault="00E0255D" w:rsidP="0056172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56172A" w:rsidRPr="000A637A" w14:paraId="12F774A5" w14:textId="77777777" w:rsidTr="00802D13">
        <w:tc>
          <w:tcPr>
            <w:tcW w:w="4565" w:type="dxa"/>
          </w:tcPr>
          <w:p w14:paraId="7D3A976E" w14:textId="094647EB" w:rsidR="0056172A" w:rsidRPr="000A637A" w:rsidRDefault="0056172A" w:rsidP="0056172A">
            <w:pPr>
              <w:pStyle w:val="NoSpacing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745AE0FB" w14:textId="77777777" w:rsidR="00843C7F" w:rsidRDefault="00843C7F" w:rsidP="00843C7F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notelor de curs și a resurselor bibliografice (accesibile în format on line pe google classroom) aferente fiecărui seminar.</w:t>
            </w:r>
          </w:p>
          <w:p w14:paraId="4BD0591C" w14:textId="51712DA0" w:rsidR="0056172A" w:rsidRPr="00CF5197" w:rsidRDefault="00843C7F" w:rsidP="00CF5197">
            <w:pPr>
              <w:pStyle w:val="NoSpacing"/>
              <w:numPr>
                <w:ilvl w:val="0"/>
                <w:numId w:val="35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Asigurarea materialelor de lucru (fișe de lucru, suport de curs în format digital postate pe google classroom).</w:t>
            </w:r>
          </w:p>
        </w:tc>
      </w:tr>
    </w:tbl>
    <w:p w14:paraId="7FA3D1A2" w14:textId="77777777" w:rsidR="00802D13" w:rsidRPr="000A637A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0A637A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7555"/>
      </w:tblGrid>
      <w:tr w:rsidR="00E0255D" w:rsidRPr="000A637A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62F9841D" w14:textId="111E615A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Operarea cu o serie de concep</w:t>
            </w:r>
            <w:r w:rsidR="00F26E1D">
              <w:rPr>
                <w:rFonts w:asciiTheme="minorHAnsi" w:hAnsiTheme="minorHAnsi" w:cstheme="minorHAnsi"/>
                <w:color w:val="000000"/>
              </w:rPr>
              <w:t>t</w:t>
            </w:r>
            <w:r w:rsidRPr="000A637A">
              <w:rPr>
                <w:rFonts w:asciiTheme="minorHAnsi" w:hAnsiTheme="minorHAnsi" w:cstheme="minorHAnsi"/>
                <w:color w:val="000000"/>
              </w:rPr>
              <w:t>e specifice didacticii limbii franceze ca limbă străină;</w:t>
            </w:r>
          </w:p>
          <w:p w14:paraId="194E4AA4" w14:textId="61603B95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Conceperea şi realizarea corectă şi creativă a unor activitati didactice specifice predării limbii franceze;</w:t>
            </w:r>
          </w:p>
          <w:p w14:paraId="310930D5" w14:textId="77777777" w:rsidR="00325E1C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Implementarea practicilor interculturale în activităţile educaţionale;</w:t>
            </w:r>
          </w:p>
          <w:p w14:paraId="489E27CA" w14:textId="042C7694" w:rsidR="00E0255D" w:rsidRPr="000A637A" w:rsidRDefault="00325E1C" w:rsidP="00564E22">
            <w:pPr>
              <w:rPr>
                <w:rFonts w:asciiTheme="minorHAnsi" w:hAnsiTheme="minorHAnsi" w:cstheme="minorHAnsi"/>
                <w:color w:val="000000"/>
              </w:rPr>
            </w:pPr>
            <w:r w:rsidRPr="000A637A">
              <w:rPr>
                <w:rFonts w:asciiTheme="minorHAnsi" w:hAnsiTheme="minorHAnsi" w:cstheme="minorHAnsi"/>
                <w:color w:val="000000"/>
              </w:rPr>
              <w:t>Elaborarea și utilizarea funcţională a documentelor şcolare.</w:t>
            </w:r>
          </w:p>
        </w:tc>
      </w:tr>
      <w:tr w:rsidR="00E0255D" w:rsidRPr="000A637A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25F0183" w14:textId="55896261" w:rsidR="00325E1C" w:rsidRPr="00B04332" w:rsidRDefault="00F26E1D" w:rsidP="00325E1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-</w:t>
            </w:r>
            <w:r w:rsidR="00325E1C" w:rsidRPr="00B04332">
              <w:rPr>
                <w:rFonts w:asciiTheme="minorHAnsi" w:hAnsiTheme="minorHAnsi" w:cstheme="minorHAnsi"/>
                <w:lang w:val="fr-FR"/>
              </w:rPr>
              <w:t xml:space="preserve">Dezvoltarea interacțiunii sociale în cadrul educaţional; </w:t>
            </w:r>
          </w:p>
          <w:p w14:paraId="5CCFD198" w14:textId="12901548" w:rsidR="00E0255D" w:rsidRPr="000A637A" w:rsidRDefault="00F26E1D" w:rsidP="00325E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fr-FR"/>
              </w:rPr>
              <w:t>-</w:t>
            </w:r>
            <w:r w:rsidR="00325E1C" w:rsidRPr="000A637A">
              <w:rPr>
                <w:rFonts w:asciiTheme="minorHAnsi" w:hAnsiTheme="minorHAnsi" w:cstheme="minorHAnsi"/>
              </w:rPr>
              <w:t xml:space="preserve">Cultivarea autonomiei și responsabilității la nivel profesional. </w:t>
            </w:r>
          </w:p>
          <w:p w14:paraId="0367318E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-Familiarizarea studenţilor cu problematica didacticii limbii franceze ca limbă străină si aprofundarea terminologiei metodice; </w:t>
            </w:r>
          </w:p>
          <w:p w14:paraId="28E4BD33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- Deprinderea modalităţii de realizare a proiectelor de lecţie pentru diferite tipuri de activităţi instructiv-educative la limba franceză; </w:t>
            </w:r>
          </w:p>
          <w:p w14:paraId="6A3B293A" w14:textId="3F41CFC7" w:rsidR="00230355" w:rsidRPr="000A637A" w:rsidRDefault="00230355" w:rsidP="00230355">
            <w:pPr>
              <w:pStyle w:val="Default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- Formarea competenţelor de operare cu metodele şi m</w:t>
            </w:r>
            <w:r w:rsidR="0043774F">
              <w:rPr>
                <w:rFonts w:asciiTheme="minorHAnsi" w:hAnsiTheme="minorHAnsi" w:cstheme="minorHAnsi"/>
              </w:rPr>
              <w:t>ijloacele de realizare/susținere a lecţiei</w:t>
            </w:r>
            <w:r w:rsidRPr="000A637A">
              <w:rPr>
                <w:rFonts w:asciiTheme="minorHAnsi" w:hAnsiTheme="minorHAnsi" w:cstheme="minorHAnsi"/>
              </w:rPr>
              <w:t xml:space="preserve">; </w:t>
            </w:r>
          </w:p>
          <w:p w14:paraId="7AA9939C" w14:textId="77777777" w:rsidR="00230355" w:rsidRPr="000A637A" w:rsidRDefault="00230355" w:rsidP="00230355">
            <w:pPr>
              <w:pStyle w:val="Default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 Deprinderea modalităţii de operaţionalizare a obiectivelor educaţionale; </w:t>
            </w:r>
          </w:p>
          <w:p w14:paraId="5690C1A7" w14:textId="77777777" w:rsidR="00230355" w:rsidRPr="00B04332" w:rsidRDefault="00230355" w:rsidP="0023035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- Conturarea capacităţii de realizare a comunicării eficiente şi a unui management adecvat în activitatea didactică la disciplina Limba franceză; </w:t>
            </w:r>
          </w:p>
          <w:p w14:paraId="26A3295C" w14:textId="705D86D2" w:rsidR="00230355" w:rsidRPr="000A637A" w:rsidRDefault="00230355" w:rsidP="0023035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-Formarea unui sistem de valori şi a unei atitudini corespunzătoare deontologiei profesionale. </w:t>
            </w:r>
          </w:p>
        </w:tc>
      </w:tr>
      <w:tr w:rsidR="00C94D71" w:rsidRPr="000A637A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0A637A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8946F0F" w14:textId="7CB97C16" w:rsidR="00C94D71" w:rsidRPr="00CF5197" w:rsidRDefault="00230355" w:rsidP="00CF5197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B04332">
              <w:rPr>
                <w:rFonts w:asciiTheme="minorHAnsi" w:hAnsiTheme="minorHAnsi" w:cstheme="minorHAnsi"/>
                <w:lang w:val="ro-RO"/>
              </w:rPr>
              <w:t xml:space="preserve">Dezvoltarea unui set complex de competențe necesare viitorilor profesori de limba franceză, astfel încât aceștia să poată integra în variate activităţi de învăţare şi de comunicare aspectele </w:t>
            </w:r>
            <w:r w:rsidR="00D32173" w:rsidRPr="00B04332">
              <w:rPr>
                <w:rFonts w:asciiTheme="minorHAnsi" w:hAnsiTheme="minorHAnsi" w:cstheme="minorHAnsi"/>
                <w:lang w:val="ro-RO"/>
              </w:rPr>
              <w:t>teoretice şi practice dobândite</w:t>
            </w:r>
            <w:r w:rsidRPr="00B04332">
              <w:rPr>
                <w:rFonts w:asciiTheme="minorHAnsi" w:hAnsiTheme="minorHAnsi" w:cstheme="minorHAnsi"/>
                <w:lang w:val="ro-RO"/>
              </w:rPr>
              <w:t xml:space="preserve"> la Didactica limbii franceze, cu privire la predarea/învăţarea/evaluarea comunicativ-funcţională și acțională a lim</w:t>
            </w:r>
            <w:r w:rsidR="00CF5197">
              <w:rPr>
                <w:rFonts w:asciiTheme="minorHAnsi" w:hAnsiTheme="minorHAnsi" w:cstheme="minorHAnsi"/>
                <w:lang w:val="ro-RO"/>
              </w:rPr>
              <w:t xml:space="preserve">bii franceze ca limbă străină. </w:t>
            </w:r>
          </w:p>
        </w:tc>
      </w:tr>
    </w:tbl>
    <w:p w14:paraId="50140982" w14:textId="77777777" w:rsidR="00C4385C" w:rsidRPr="000A637A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>Con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 xml:space="preserve">inuturi </w:t>
      </w:r>
    </w:p>
    <w:tbl>
      <w:tblPr>
        <w:tblW w:w="95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2160"/>
        <w:gridCol w:w="4086"/>
      </w:tblGrid>
      <w:tr w:rsidR="00802D13" w:rsidRPr="000A637A" w14:paraId="65C2680D" w14:textId="77777777" w:rsidTr="002A6A23">
        <w:tc>
          <w:tcPr>
            <w:tcW w:w="3269" w:type="dxa"/>
            <w:shd w:val="clear" w:color="auto" w:fill="auto"/>
          </w:tcPr>
          <w:p w14:paraId="460E7C72" w14:textId="7DD40BA1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8.1 Curs</w:t>
            </w:r>
          </w:p>
        </w:tc>
        <w:tc>
          <w:tcPr>
            <w:tcW w:w="2160" w:type="dxa"/>
            <w:shd w:val="clear" w:color="auto" w:fill="auto"/>
          </w:tcPr>
          <w:p w14:paraId="34C90944" w14:textId="026D1C96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Metode de predare</w:t>
            </w:r>
          </w:p>
        </w:tc>
        <w:tc>
          <w:tcPr>
            <w:tcW w:w="4086" w:type="dxa"/>
            <w:shd w:val="clear" w:color="auto" w:fill="auto"/>
          </w:tcPr>
          <w:p w14:paraId="241C1E48" w14:textId="6EDECD3B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Observații</w:t>
            </w:r>
          </w:p>
        </w:tc>
      </w:tr>
      <w:tr w:rsidR="00802D13" w:rsidRPr="000A637A" w14:paraId="668108F7" w14:textId="77777777" w:rsidTr="002A6A23">
        <w:tc>
          <w:tcPr>
            <w:tcW w:w="3269" w:type="dxa"/>
            <w:shd w:val="clear" w:color="auto" w:fill="auto"/>
          </w:tcPr>
          <w:p w14:paraId="23C9B587" w14:textId="5A41BCAE" w:rsidR="00657E1C" w:rsidRPr="000A637A" w:rsidRDefault="00657E1C" w:rsidP="00657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1. Didactica FLE (franc</w:t>
            </w:r>
            <w:r w:rsidR="001950C0">
              <w:rPr>
                <w:rFonts w:asciiTheme="minorHAnsi" w:hAnsiTheme="minorHAnsi" w:cstheme="minorHAnsi"/>
              </w:rPr>
              <w:t>eza ca limbă străină): clarificarea conceptelor</w:t>
            </w:r>
            <w:r w:rsidRPr="000A637A">
              <w:rPr>
                <w:rFonts w:asciiTheme="minorHAnsi" w:hAnsiTheme="minorHAnsi" w:cstheme="minorHAnsi"/>
              </w:rPr>
              <w:t>,</w:t>
            </w:r>
          </w:p>
          <w:p w14:paraId="7ABBE449" w14:textId="49E601C9" w:rsidR="00802D13" w:rsidRPr="000A637A" w:rsidRDefault="00657E1C" w:rsidP="00657E1C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caracterizare, funcţii, integrarea în</w:t>
            </w:r>
            <w:r w:rsidR="0052202B">
              <w:rPr>
                <w:rFonts w:asciiTheme="minorHAnsi" w:hAnsiTheme="minorHAnsi" w:cstheme="minorHAnsi"/>
              </w:rPr>
              <w:t xml:space="preserve"> </w:t>
            </w:r>
            <w:r w:rsidRPr="000A637A">
              <w:rPr>
                <w:rFonts w:asciiTheme="minorHAnsi" w:hAnsiTheme="minorHAnsi" w:cstheme="minorHAnsi"/>
              </w:rPr>
              <w:t>sistemul ştiinţelor educaţiei. Documente de referință utilizate în predarea / învățarea limbii franceze ca limbă stră</w:t>
            </w:r>
            <w:r w:rsidR="00C23CCC">
              <w:rPr>
                <w:rFonts w:asciiTheme="minorHAnsi" w:hAnsiTheme="minorHAnsi" w:cstheme="minorHAnsi"/>
              </w:rPr>
              <w:t>ină: niveau-seuil, CECRL, PEL (Le Porfolio Européen des L</w:t>
            </w:r>
            <w:r w:rsidRPr="000A637A">
              <w:rPr>
                <w:rFonts w:asciiTheme="minorHAnsi" w:hAnsiTheme="minorHAnsi" w:cstheme="minorHAnsi"/>
              </w:rPr>
              <w:t xml:space="preserve">angues), Programa școlară, relația programă – manual – alte </w:t>
            </w:r>
            <w:r w:rsidR="00C23CCC">
              <w:rPr>
                <w:rFonts w:asciiTheme="minorHAnsi" w:hAnsiTheme="minorHAnsi" w:cstheme="minorHAnsi"/>
              </w:rPr>
              <w:t>surse din proiectarea didactică -</w:t>
            </w:r>
            <w:r w:rsidR="00F859A1" w:rsidRPr="000A637A">
              <w:rPr>
                <w:rFonts w:asciiTheme="minorHAnsi" w:hAnsiTheme="minorHAnsi" w:cstheme="minorHAnsi"/>
              </w:rPr>
              <w:t>2h</w:t>
            </w:r>
          </w:p>
        </w:tc>
        <w:tc>
          <w:tcPr>
            <w:tcW w:w="2160" w:type="dxa"/>
            <w:shd w:val="clear" w:color="auto" w:fill="auto"/>
          </w:tcPr>
          <w:p w14:paraId="6206E5F3" w14:textId="77777777" w:rsidR="00802D13" w:rsidRPr="000A637A" w:rsidRDefault="00937202" w:rsidP="00937202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 </w:t>
            </w:r>
            <w:r w:rsidR="00657E1C" w:rsidRPr="000A637A">
              <w:rPr>
                <w:rFonts w:asciiTheme="minorHAnsi" w:hAnsiTheme="minorHAnsi" w:cstheme="minorHAnsi"/>
              </w:rPr>
              <w:t>Expunere, prezentarea  logică şi deductivă, problematizarea, demonstrația, studii de caz, discuții</w:t>
            </w:r>
          </w:p>
          <w:p w14:paraId="38E54AE7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2FFAA1D1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578E8ECE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65DD02DF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0153267A" w14:textId="77777777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  <w:p w14:paraId="1531B178" w14:textId="63D06B6C" w:rsidR="00657E1C" w:rsidRPr="000A637A" w:rsidRDefault="00657E1C" w:rsidP="009372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6" w:type="dxa"/>
            <w:shd w:val="clear" w:color="auto" w:fill="auto"/>
          </w:tcPr>
          <w:p w14:paraId="46FC640A" w14:textId="79A16B31" w:rsidR="00937202" w:rsidRPr="00B04332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</w:t>
            </w:r>
            <w:r w:rsidR="007C03FB" w:rsidRPr="00B04332">
              <w:rPr>
                <w:rFonts w:asciiTheme="minorHAnsi" w:hAnsiTheme="minorHAnsi" w:cstheme="minorHAnsi"/>
                <w:lang w:val="fr-FR"/>
              </w:rPr>
              <w:t xml:space="preserve">ii vor fi </w:t>
            </w:r>
            <w:r w:rsidR="000D47C3">
              <w:rPr>
                <w:rFonts w:asciiTheme="minorHAnsi" w:hAnsiTheme="minorHAnsi" w:cstheme="minorHAnsi"/>
                <w:lang w:val="fr-FR"/>
              </w:rPr>
              <w:t xml:space="preserve">implicați în analiza, </w:t>
            </w:r>
            <w:r w:rsidRPr="00B04332">
              <w:rPr>
                <w:rFonts w:asciiTheme="minorHAnsi" w:hAnsiTheme="minorHAnsi" w:cstheme="minorHAnsi"/>
                <w:lang w:val="fr-FR"/>
              </w:rPr>
              <w:t>observarea</w:t>
            </w:r>
            <w:r w:rsidR="000D47C3">
              <w:rPr>
                <w:rFonts w:asciiTheme="minorHAnsi" w:hAnsiTheme="minorHAnsi" w:cstheme="minorHAnsi"/>
                <w:lang w:val="fr-FR"/>
              </w:rPr>
              <w:t> </w:t>
            </w:r>
            <w:r w:rsidR="00144648">
              <w:rPr>
                <w:rFonts w:asciiTheme="minorHAnsi" w:hAnsiTheme="minorHAnsi" w:cstheme="minorHAnsi"/>
                <w:lang w:val="fr-FR"/>
              </w:rPr>
              <w:t>ș</w:t>
            </w:r>
            <w:r w:rsidR="000D47C3">
              <w:rPr>
                <w:rFonts w:asciiTheme="minorHAnsi" w:hAnsiTheme="minorHAnsi" w:cstheme="minorHAnsi"/>
                <w:lang w:val="fr-FR"/>
              </w:rPr>
              <w:t xml:space="preserve">i studiul </w:t>
            </w:r>
            <w:r w:rsidRPr="00B04332">
              <w:rPr>
                <w:rFonts w:asciiTheme="minorHAnsi" w:hAnsiTheme="minorHAnsi" w:cstheme="minorHAnsi"/>
                <w:lang w:val="fr-FR"/>
              </w:rPr>
              <w:t>documentelor de referință prezentate. Unele documente sunt prezentate fizic, altele pri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n accesarea resurselor digitale si</w:t>
            </w:r>
            <w:r w:rsidR="0052202B">
              <w:rPr>
                <w:rFonts w:asciiTheme="minorHAnsi" w:hAnsiTheme="minorHAnsi" w:cstheme="minorHAnsi"/>
                <w:lang w:val="fr-FR"/>
              </w:rPr>
              <w:t>t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202B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="00564E22" w:rsidRPr="00B04332">
              <w:rPr>
                <w:rFonts w:asciiTheme="minorHAnsi" w:hAnsiTheme="minorHAnsi" w:cstheme="minorHAnsi"/>
                <w:lang w:val="fr-FR"/>
              </w:rPr>
              <w:t>sor, note de curs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5B96A9CD" w14:textId="77777777" w:rsidR="00937202" w:rsidRPr="0052202B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52202B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30B4485" w14:textId="2965589A" w:rsidR="00564E22" w:rsidRPr="00D40DD9" w:rsidRDefault="008D3B85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</w:t>
            </w:r>
            <w:r w:rsidR="00752245" w:rsidRPr="00D40DD9">
              <w:rPr>
                <w:rFonts w:asciiTheme="minorHAnsi" w:hAnsiTheme="minorHAnsi" w:cstheme="minorHAnsi"/>
                <w:lang w:val="fr-FR"/>
              </w:rPr>
              <w:t xml:space="preserve"> –sinteză , material PPT</w:t>
            </w:r>
          </w:p>
          <w:p w14:paraId="2C01D13D" w14:textId="4E306E7B" w:rsidR="00937202" w:rsidRPr="00B04332" w:rsidRDefault="00937202" w:rsidP="00937202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E720044" w14:textId="73BC637C" w:rsidR="00802D13" w:rsidRPr="000A637A" w:rsidRDefault="00937202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 xml:space="preserve">, Clasele a V-a – a VIII-a, </w:t>
            </w:r>
            <w:r w:rsidR="004E6D9C">
              <w:rPr>
                <w:rFonts w:asciiTheme="minorHAnsi" w:hAnsiTheme="minorHAnsi" w:cstheme="minorHAnsi"/>
              </w:rPr>
              <w:t xml:space="preserve">si IX-X, </w:t>
            </w:r>
            <w:r w:rsidRPr="000A637A">
              <w:rPr>
                <w:rFonts w:asciiTheme="minorHAnsi" w:hAnsiTheme="minorHAnsi" w:cstheme="minorHAnsi"/>
              </w:rPr>
              <w:t xml:space="preserve">Bucureşti, 2017. </w:t>
            </w:r>
          </w:p>
        </w:tc>
      </w:tr>
      <w:tr w:rsidR="00802D13" w:rsidRPr="000A637A" w14:paraId="67C8F17B" w14:textId="77777777" w:rsidTr="002A6A23">
        <w:tc>
          <w:tcPr>
            <w:tcW w:w="3269" w:type="dxa"/>
            <w:shd w:val="clear" w:color="auto" w:fill="auto"/>
          </w:tcPr>
          <w:p w14:paraId="1FE7055E" w14:textId="238B88BD" w:rsidR="00802D13" w:rsidRPr="000A637A" w:rsidRDefault="00C34206" w:rsidP="004F1FFF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t>2 -3. Concept</w:t>
            </w:r>
            <w:r w:rsidR="0092453B">
              <w:rPr>
                <w:rFonts w:asciiTheme="minorHAnsi" w:hAnsiTheme="minorHAnsi" w:cstheme="minorHAnsi"/>
              </w:rPr>
              <w:t>e de bază şi cuvinte cheie ale D</w:t>
            </w:r>
            <w:r w:rsidR="00F859A1" w:rsidRPr="000A637A">
              <w:rPr>
                <w:rFonts w:asciiTheme="minorHAnsi" w:hAnsiTheme="minorHAnsi" w:cstheme="minorHAnsi"/>
              </w:rPr>
              <w:t>idacticii FLE:</w:t>
            </w:r>
            <w:r w:rsidR="0092453B">
              <w:rPr>
                <w:rFonts w:asciiTheme="minorHAnsi" w:hAnsiTheme="minorHAnsi" w:cstheme="minorHAnsi"/>
              </w:rPr>
              <w:t xml:space="preserve"> </w:t>
            </w:r>
            <w:r w:rsidR="005E2C9E">
              <w:rPr>
                <w:rFonts w:asciiTheme="minorHAnsi" w:hAnsiTheme="minorHAnsi" w:cstheme="minorHAnsi"/>
              </w:rPr>
              <w:t xml:space="preserve">strategie didactică, </w:t>
            </w:r>
            <w:r w:rsidR="00F859A1" w:rsidRPr="000A637A">
              <w:rPr>
                <w:rFonts w:asciiTheme="minorHAnsi" w:hAnsiTheme="minorHAnsi" w:cstheme="minorHAnsi"/>
              </w:rPr>
              <w:t>metodologie, metodă, plan de lecţie, obiectiv didactic, obiectiv general, obiectiv specific,</w:t>
            </w:r>
            <w:r w:rsidR="005E2C9E">
              <w:rPr>
                <w:rFonts w:asciiTheme="minorHAnsi" w:hAnsiTheme="minorHAnsi" w:cstheme="minorHAnsi"/>
              </w:rPr>
              <w:t xml:space="preserve"> obiectiv operațional,</w:t>
            </w:r>
            <w:r w:rsidR="00F859A1" w:rsidRPr="000A637A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lastRenderedPageBreak/>
              <w:t>competenţă, suport didactic, auxiliar didactic, joc de rol, simulare, dramatizare, exerciţii structurale, problematizare, studiu</w:t>
            </w:r>
            <w:r w:rsidR="005E2C9E">
              <w:rPr>
                <w:rFonts w:asciiTheme="minorHAnsi" w:hAnsiTheme="minorHAnsi" w:cstheme="minorHAnsi"/>
              </w:rPr>
              <w:t xml:space="preserve"> </w:t>
            </w:r>
            <w:r w:rsidR="00F859A1" w:rsidRPr="000A637A">
              <w:rPr>
                <w:rFonts w:asciiTheme="minorHAnsi" w:hAnsiTheme="minorHAnsi" w:cstheme="minorHAnsi"/>
              </w:rPr>
              <w:t>de caz, eseu, ch</w:t>
            </w:r>
            <w:r w:rsidR="004F1FFF" w:rsidRPr="000A637A">
              <w:rPr>
                <w:rFonts w:asciiTheme="minorHAnsi" w:hAnsiTheme="minorHAnsi" w:cstheme="minorHAnsi"/>
              </w:rPr>
              <w:t>estionar, inter</w:t>
            </w:r>
            <w:r w:rsidR="005E2C9E">
              <w:rPr>
                <w:rFonts w:asciiTheme="minorHAnsi" w:hAnsiTheme="minorHAnsi" w:cstheme="minorHAnsi"/>
              </w:rPr>
              <w:t xml:space="preserve">viu, prelegere etc. </w:t>
            </w:r>
            <w:r w:rsidR="004F1FFF" w:rsidRPr="000A637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14:paraId="4DB6066B" w14:textId="77777777" w:rsidR="00657E1C" w:rsidRPr="000A637A" w:rsidRDefault="00657E1C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5E2C9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Expunere, prezentarea  logică şi deductivă, problematizarea, demonstrația, studii de caz, </w:t>
            </w:r>
            <w:r w:rsidRPr="005E2C9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discuții, dezbater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ea.</w:t>
            </w:r>
          </w:p>
          <w:p w14:paraId="5B211E32" w14:textId="77777777" w:rsidR="00657E1C" w:rsidRPr="000A637A" w:rsidRDefault="00657E1C" w:rsidP="00657E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5BAD7" w14:textId="77777777" w:rsidR="00802D13" w:rsidRPr="000A637A" w:rsidRDefault="00802D13" w:rsidP="00752E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86" w:type="dxa"/>
            <w:shd w:val="clear" w:color="auto" w:fill="auto"/>
          </w:tcPr>
          <w:p w14:paraId="7373010B" w14:textId="15B6E966" w:rsidR="00752245" w:rsidRPr="00B04332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 interactivă, studenții vor fi implicați în analiza</w:t>
            </w:r>
            <w:r w:rsidR="00C31681">
              <w:rPr>
                <w:rFonts w:asciiTheme="minorHAnsi" w:hAnsiTheme="minorHAnsi" w:cstheme="minorHAnsi"/>
                <w:lang w:val="fr-FR"/>
              </w:rPr>
              <w:t xml:space="preserve">, studiul 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 și observarea documentelor de referință prezentate. Unele documente sunt prezentate fizic, altele prin accesarea resurselor digitale si</w:t>
            </w:r>
            <w:r w:rsidR="0052202B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202B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="0052202B">
              <w:rPr>
                <w:rFonts w:asciiTheme="minorHAnsi" w:hAnsiTheme="minorHAnsi" w:cstheme="minorHAnsi"/>
                <w:lang w:val="fr-FR"/>
              </w:rPr>
              <w:lastRenderedPageBreak/>
              <w:t>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74FAE45D" w14:textId="77777777" w:rsidR="00752245" w:rsidRPr="008E3BA9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5817BF31" w14:textId="77777777" w:rsidR="00752245" w:rsidRPr="00D40DD9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20E9AF0" w14:textId="77777777" w:rsidR="00752245" w:rsidRPr="00B04332" w:rsidRDefault="00752245" w:rsidP="0075224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89DC630" w14:textId="3CD89547" w:rsidR="00802D13" w:rsidRPr="000A637A" w:rsidRDefault="00752245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47E5E71C" w14:textId="77777777" w:rsidTr="002A6A23">
        <w:tc>
          <w:tcPr>
            <w:tcW w:w="3269" w:type="dxa"/>
            <w:shd w:val="clear" w:color="auto" w:fill="auto"/>
          </w:tcPr>
          <w:p w14:paraId="596BED77" w14:textId="0D082B91" w:rsidR="00DE4AF8" w:rsidRPr="000A637A" w:rsidRDefault="00DE4AF8" w:rsidP="00DE4AF8">
            <w:pPr>
              <w:pStyle w:val="TableParagraph"/>
              <w:spacing w:line="251" w:lineRule="exact"/>
              <w:ind w:left="26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4. Curriculum şcolar la limba  </w:t>
            </w:r>
            <w:r w:rsidR="00BF6D2C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și literatura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franceză – definiţie,</w:t>
            </w:r>
          </w:p>
          <w:p w14:paraId="1C81D3C3" w14:textId="77777777" w:rsidR="00DE4AF8" w:rsidRPr="000A637A" w:rsidRDefault="00DE4AF8" w:rsidP="00DE4AF8">
            <w:pPr>
              <w:pStyle w:val="TableParagraph"/>
              <w:spacing w:before="4"/>
              <w:ind w:lef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caracterizare, tipuri</w:t>
            </w:r>
          </w:p>
          <w:p w14:paraId="5BD06156" w14:textId="3BA59809" w:rsidR="004F1FFF" w:rsidRPr="000A637A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</w:rPr>
              <w:t xml:space="preserve">Conţinuturi curriculare. Produse curriculare </w:t>
            </w:r>
            <w:r w:rsidRPr="000A637A">
              <w:rPr>
                <w:rFonts w:asciiTheme="minorHAnsi" w:hAnsiTheme="minorHAnsi" w:cstheme="minorHAnsi"/>
              </w:rPr>
              <w:t>(plan cadru, programe şcolare, manualul şcolar, auxilare curriculare): analiză, caracterizare</w:t>
            </w:r>
          </w:p>
        </w:tc>
        <w:tc>
          <w:tcPr>
            <w:tcW w:w="2160" w:type="dxa"/>
            <w:shd w:val="clear" w:color="auto" w:fill="auto"/>
          </w:tcPr>
          <w:p w14:paraId="57343581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08F5855C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3314FB" w14:textId="77777777" w:rsidR="004F1FFF" w:rsidRPr="000A637A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0F4EA355" w14:textId="61542CD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2A38B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56DCB930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6CB940F3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19FD944E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6B8BAE0" w14:textId="5D31E3B5" w:rsidR="004F1FFF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0C76F0F4" w14:textId="77777777" w:rsidTr="002A6A23">
        <w:tc>
          <w:tcPr>
            <w:tcW w:w="3269" w:type="dxa"/>
            <w:shd w:val="clear" w:color="auto" w:fill="auto"/>
          </w:tcPr>
          <w:p w14:paraId="310D4A1A" w14:textId="77777777" w:rsidR="00DE4AF8" w:rsidRPr="000A637A" w:rsidRDefault="00DE4AF8" w:rsidP="00DE4AF8">
            <w:pPr>
              <w:pStyle w:val="TableParagraph"/>
              <w:spacing w:line="242" w:lineRule="auto"/>
              <w:ind w:left="263" w:right="348"/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5. Proiectarea activităţii didactice la limba franceză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Conceptul de proiectare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importanţa şi etapele proiectării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Macroproiectarea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şi </w:t>
            </w:r>
            <w:r w:rsidRPr="000A637A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microproiectarea</w:t>
            </w:r>
          </w:p>
          <w:p w14:paraId="65E084E2" w14:textId="77777777" w:rsidR="00DE4AF8" w:rsidRPr="000A637A" w:rsidRDefault="00DE4AF8" w:rsidP="00DE4AF8">
            <w:pPr>
              <w:pStyle w:val="TableParagraph"/>
              <w:spacing w:line="254" w:lineRule="exact"/>
              <w:ind w:lef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Utilizarea documentelor curriculare în proiectarea</w:t>
            </w:r>
          </w:p>
          <w:p w14:paraId="2300FBC0" w14:textId="7156D034" w:rsidR="004F1FFF" w:rsidRPr="000A637A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didactică.</w:t>
            </w:r>
          </w:p>
        </w:tc>
        <w:tc>
          <w:tcPr>
            <w:tcW w:w="2160" w:type="dxa"/>
            <w:shd w:val="clear" w:color="auto" w:fill="auto"/>
          </w:tcPr>
          <w:p w14:paraId="4E09D8B0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6ACAAF9A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C6B6FC" w14:textId="77777777" w:rsidR="004F1FFF" w:rsidRPr="000A637A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1C39A6AF" w14:textId="5C8D0F1C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3E3D14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6ABC55DF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56374518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16297F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D66D144" w14:textId="28677B8A" w:rsidR="004F1FFF" w:rsidRPr="000A637A" w:rsidRDefault="00207D76" w:rsidP="007F4DE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F4DE5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4F1FFF" w:rsidRPr="000A637A" w14:paraId="3F79599E" w14:textId="77777777" w:rsidTr="002A6A23">
        <w:tc>
          <w:tcPr>
            <w:tcW w:w="3269" w:type="dxa"/>
            <w:shd w:val="clear" w:color="auto" w:fill="auto"/>
          </w:tcPr>
          <w:p w14:paraId="521B2378" w14:textId="6DE65C4F" w:rsidR="004F1FFF" w:rsidRDefault="00DE4AF8" w:rsidP="004F1FFF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6. </w:t>
            </w:r>
            <w:r w:rsidR="008E3E23">
              <w:rPr>
                <w:rFonts w:asciiTheme="minorHAnsi" w:hAnsiTheme="minorHAnsi" w:cstheme="minorHAnsi"/>
              </w:rPr>
              <w:t xml:space="preserve">Procesul instructiv-educativ- </w:t>
            </w:r>
            <w:r w:rsidRPr="000A637A">
              <w:rPr>
                <w:rFonts w:asciiTheme="minorHAnsi" w:hAnsiTheme="minorHAnsi" w:cstheme="minorHAnsi"/>
              </w:rPr>
              <w:t xml:space="preserve">Predarea/ învățarea / evaluarea vocabularului în cadrul lecțiilor de limba franceză. </w:t>
            </w:r>
            <w:r w:rsidRPr="000A637A">
              <w:rPr>
                <w:rFonts w:asciiTheme="minorHAnsi" w:hAnsiTheme="minorHAnsi" w:cstheme="minorHAnsi"/>
                <w:lang w:val="fr-FR"/>
              </w:rPr>
              <w:t xml:space="preserve">Perspectivă istorică </w:t>
            </w:r>
            <w:r w:rsidRPr="000A637A">
              <w:rPr>
                <w:rFonts w:asciiTheme="minorHAnsi" w:hAnsiTheme="minorHAnsi" w:cstheme="minorHAnsi"/>
                <w:lang w:val="fr-FR"/>
              </w:rPr>
              <w:lastRenderedPageBreak/>
              <w:t xml:space="preserve">asupra locului ocupat de vocabular în predarea / învățarea limbii franceze. </w:t>
            </w:r>
            <w:r w:rsidRPr="000A637A">
              <w:rPr>
                <w:rFonts w:asciiTheme="minorHAnsi" w:hAnsiTheme="minorHAnsi" w:cstheme="minorHAnsi"/>
              </w:rPr>
              <w:t>Explicarea</w:t>
            </w:r>
            <w:r w:rsidR="008E3E23">
              <w:rPr>
                <w:rFonts w:asciiTheme="minorHAnsi" w:hAnsiTheme="minorHAnsi" w:cstheme="minorHAnsi"/>
              </w:rPr>
              <w:t xml:space="preserve"> și notarea cuvintelor</w:t>
            </w:r>
            <w:r w:rsidR="001950C0">
              <w:rPr>
                <w:rFonts w:asciiTheme="minorHAnsi" w:hAnsiTheme="minorHAnsi" w:cstheme="minorHAnsi"/>
              </w:rPr>
              <w:t>.</w:t>
            </w:r>
            <w:r w:rsidRPr="000A637A">
              <w:rPr>
                <w:rFonts w:asciiTheme="minorHAnsi" w:hAnsiTheme="minorHAnsi" w:cstheme="minorHAnsi"/>
              </w:rPr>
              <w:t xml:space="preserve"> Dozajul lexical.</w:t>
            </w:r>
            <w:r w:rsidR="008E3E23">
              <w:rPr>
                <w:rFonts w:asciiTheme="minorHAnsi" w:hAnsiTheme="minorHAnsi" w:cstheme="minorHAnsi"/>
              </w:rPr>
              <w:t xml:space="preserve"> Procesul comunicării- folosirea cuvintelor  în context</w:t>
            </w:r>
          </w:p>
          <w:p w14:paraId="22A34BB5" w14:textId="297C1812" w:rsidR="001950C0" w:rsidRPr="000A637A" w:rsidRDefault="001950C0" w:rsidP="004F1FF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</w:t>
            </w:r>
            <w:r w:rsidR="00EB7296">
              <w:rPr>
                <w:rFonts w:asciiTheme="minorHAnsi" w:hAnsiTheme="minorHAnsi" w:cstheme="minorHAnsi"/>
              </w:rPr>
              <w:t>/învățarea</w:t>
            </w:r>
            <w:r>
              <w:rPr>
                <w:rFonts w:asciiTheme="minorHAnsi" w:hAnsiTheme="minorHAnsi" w:cstheme="minorHAnsi"/>
              </w:rPr>
              <w:t xml:space="preserve"> integrată</w:t>
            </w:r>
            <w:r w:rsidR="00EB7296">
              <w:rPr>
                <w:rFonts w:asciiTheme="minorHAnsi" w:hAnsiTheme="minorHAnsi" w:cstheme="minorHAnsi"/>
              </w:rPr>
              <w:t xml:space="preserve"> și interactivă</w:t>
            </w:r>
          </w:p>
        </w:tc>
        <w:tc>
          <w:tcPr>
            <w:tcW w:w="2160" w:type="dxa"/>
            <w:shd w:val="clear" w:color="auto" w:fill="auto"/>
          </w:tcPr>
          <w:p w14:paraId="7CBF94B6" w14:textId="77777777" w:rsidR="009E01D9" w:rsidRPr="008E3E23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 xml:space="preserve">Expunere, prezentarea  logică şi deductivă, problematizarea, </w:t>
            </w:r>
            <w:r w:rsidRPr="008E3E2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demonstrația, studii de caz, discuții, dezbaterea.</w:t>
            </w:r>
          </w:p>
          <w:p w14:paraId="5CB90E5D" w14:textId="77777777" w:rsidR="009E01D9" w:rsidRPr="008E3E23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  <w:p w14:paraId="6D9C34FE" w14:textId="77777777" w:rsidR="004F1FFF" w:rsidRPr="008E3E23" w:rsidRDefault="004F1FFF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4086" w:type="dxa"/>
            <w:shd w:val="clear" w:color="auto" w:fill="auto"/>
          </w:tcPr>
          <w:p w14:paraId="64CFED69" w14:textId="35A651D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 xml:space="preserve">Activitate interactivă, studenții vor fi implicați în analiza și observarea documentelor de referință prezentate. Unele documente sunt prezentate fizic, altele prin accesarea resurselor digitale </w:t>
            </w: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si</w:t>
            </w:r>
            <w:r w:rsidR="00C677A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C677A5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17D3BC8C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0F513D0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4505DAF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CA9F71A" w14:textId="382E44A5" w:rsidR="004F1FFF" w:rsidRPr="000A637A" w:rsidRDefault="00207D76" w:rsidP="007F4DE5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F4DE5">
              <w:rPr>
                <w:rFonts w:asciiTheme="minorHAnsi" w:hAnsiTheme="minorHAnsi" w:cstheme="minorHAnsi"/>
                <w:i/>
                <w:iCs/>
              </w:rPr>
              <w:t>Limba francez</w:t>
            </w:r>
            <w:r w:rsidRPr="000A637A">
              <w:rPr>
                <w:rFonts w:asciiTheme="minorHAnsi" w:hAnsiTheme="minorHAnsi" w:cstheme="minorHAnsi"/>
                <w:i/>
                <w:iCs/>
              </w:rPr>
              <w:t>)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DE4AF8" w:rsidRPr="000A637A" w14:paraId="5620CFD3" w14:textId="77777777" w:rsidTr="002A6A23">
        <w:tc>
          <w:tcPr>
            <w:tcW w:w="3269" w:type="dxa"/>
            <w:shd w:val="clear" w:color="auto" w:fill="auto"/>
          </w:tcPr>
          <w:p w14:paraId="331F3034" w14:textId="5F73B3F2" w:rsidR="00DE4AF8" w:rsidRPr="000A637A" w:rsidRDefault="00DE4AF8" w:rsidP="00DE4AF8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7. Predarea/ învățarea / evaluarea </w:t>
            </w:r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noțiunilor de gramatică a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limbii </w:t>
            </w:r>
            <w:r w:rsidR="00930E41">
              <w:rPr>
                <w:rFonts w:asciiTheme="minorHAnsi" w:hAnsiTheme="minorHAnsi" w:cstheme="minorHAnsi"/>
                <w:sz w:val="24"/>
                <w:szCs w:val="24"/>
              </w:rPr>
              <w:t xml:space="preserve">francize. Predarea integrată și contextuală </w:t>
            </w:r>
          </w:p>
          <w:p w14:paraId="7E89045F" w14:textId="77777777" w:rsidR="00DE4AF8" w:rsidRDefault="00DE4AF8" w:rsidP="00DE4AF8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Perspectivă istorică. P</w:t>
            </w:r>
            <w:r w:rsidR="00165713">
              <w:rPr>
                <w:rFonts w:asciiTheme="minorHAnsi" w:hAnsiTheme="minorHAnsi" w:cstheme="minorHAnsi"/>
              </w:rPr>
              <w:t>redarea / învățarea comunicativ-funcțională</w:t>
            </w:r>
            <w:r w:rsidRPr="000A637A">
              <w:rPr>
                <w:rFonts w:asciiTheme="minorHAnsi" w:hAnsiTheme="minorHAnsi" w:cstheme="minorHAnsi"/>
              </w:rPr>
              <w:t xml:space="preserve"> a gramaticii și elaborarea schemelor teoretice în predarea structurilor gramaticale.</w:t>
            </w:r>
          </w:p>
          <w:p w14:paraId="49AFB35B" w14:textId="14E5B66D" w:rsidR="008B2E4A" w:rsidRPr="000A637A" w:rsidRDefault="008B2E4A" w:rsidP="00DE4AF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Hărțile conceptuale-  De la Bloom si Anderson la Allan Carrington si Ruben Puentedura</w:t>
            </w:r>
          </w:p>
        </w:tc>
        <w:tc>
          <w:tcPr>
            <w:tcW w:w="2160" w:type="dxa"/>
            <w:shd w:val="clear" w:color="auto" w:fill="auto"/>
          </w:tcPr>
          <w:p w14:paraId="4268F68D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4FC76739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8073EF" w14:textId="77777777" w:rsidR="00DE4AF8" w:rsidRPr="000A637A" w:rsidRDefault="00DE4AF8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6CC5D438" w14:textId="731AD7C1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664DC3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e-uri, pagini web, documente prezentate de profesor, note de curs </w:t>
            </w:r>
          </w:p>
          <w:p w14:paraId="7C6B525D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C43BAE3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0D656F1C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EEC9BC5" w14:textId="4F2BF284" w:rsidR="00DE4AF8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 xml:space="preserve"> 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DE4AF8" w:rsidRPr="000A637A" w14:paraId="1CD497CC" w14:textId="77777777" w:rsidTr="002A6A23">
        <w:tc>
          <w:tcPr>
            <w:tcW w:w="3269" w:type="dxa"/>
            <w:shd w:val="clear" w:color="auto" w:fill="auto"/>
          </w:tcPr>
          <w:p w14:paraId="6A2DBB2B" w14:textId="77777777" w:rsidR="00713600" w:rsidRPr="000A637A" w:rsidRDefault="00713600" w:rsidP="00713600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8. Predarea/ învățarea / evaluarea culturii și civilizației</w:t>
            </w:r>
          </w:p>
          <w:p w14:paraId="77724698" w14:textId="77777777" w:rsidR="00713600" w:rsidRPr="000A637A" w:rsidRDefault="00713600" w:rsidP="00713600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franceze.</w:t>
            </w:r>
          </w:p>
          <w:p w14:paraId="52369261" w14:textId="77777777" w:rsidR="00DE4AF8" w:rsidRDefault="00713600" w:rsidP="0071360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>Achiziții în domeniul  valorilor  și atitudinilor.</w:t>
            </w:r>
          </w:p>
          <w:p w14:paraId="67B21060" w14:textId="02DF9FA9" w:rsidR="002D0B47" w:rsidRPr="000A637A" w:rsidRDefault="002D0B47" w:rsidP="0071360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 integrată</w:t>
            </w:r>
            <w:r w:rsidR="00090037">
              <w:rPr>
                <w:rFonts w:asciiTheme="minorHAnsi" w:hAnsiTheme="minorHAnsi" w:cstheme="minorHAnsi"/>
              </w:rPr>
              <w:t xml:space="preserve"> și contextuală</w:t>
            </w:r>
          </w:p>
        </w:tc>
        <w:tc>
          <w:tcPr>
            <w:tcW w:w="2160" w:type="dxa"/>
            <w:shd w:val="clear" w:color="auto" w:fill="auto"/>
          </w:tcPr>
          <w:p w14:paraId="2FCFD40B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530677C5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B32EE" w14:textId="77777777" w:rsidR="00DE4AF8" w:rsidRPr="000A637A" w:rsidRDefault="00DE4AF8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2A2EB1DE" w14:textId="5A2CE555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42374A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42374A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5C6A59E1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7706EA78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5F5E06B6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554D9832" w14:textId="04A9C0FF" w:rsidR="00DE4AF8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>Programa şcolară pentru disciplina 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713600" w:rsidRPr="000A637A" w14:paraId="68ED180D" w14:textId="77777777" w:rsidTr="002A6A23">
        <w:tc>
          <w:tcPr>
            <w:tcW w:w="3269" w:type="dxa"/>
            <w:shd w:val="clear" w:color="auto" w:fill="auto"/>
          </w:tcPr>
          <w:p w14:paraId="3C41E2B5" w14:textId="2D34A6E3" w:rsidR="00713600" w:rsidRPr="000A637A" w:rsidRDefault="00111697" w:rsidP="0040197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9. Competenţa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de </w:t>
            </w:r>
            <w:r w:rsidR="002D0B47">
              <w:rPr>
                <w:rFonts w:asciiTheme="minorHAnsi" w:hAnsiTheme="minorHAnsi" w:cstheme="minorHAnsi"/>
                <w:spacing w:val="-3"/>
              </w:rPr>
              <w:t>receptare și producere/</w:t>
            </w:r>
            <w:r w:rsidR="002D0B47">
              <w:rPr>
                <w:rFonts w:asciiTheme="minorHAnsi" w:hAnsiTheme="minorHAnsi" w:cstheme="minorHAnsi"/>
              </w:rPr>
              <w:t>traspunere</w:t>
            </w:r>
            <w:r w:rsidR="00F44F34">
              <w:rPr>
                <w:rFonts w:asciiTheme="minorHAnsi" w:hAnsiTheme="minorHAnsi" w:cstheme="minorHAnsi"/>
              </w:rPr>
              <w:t xml:space="preserve"> orală, comunicațională</w:t>
            </w:r>
            <w:r w:rsidR="00401977">
              <w:rPr>
                <w:rFonts w:asciiTheme="minorHAnsi" w:hAnsiTheme="minorHAnsi" w:cstheme="minorHAnsi"/>
              </w:rPr>
              <w:t>.</w:t>
            </w:r>
            <w:r w:rsidRPr="000A637A">
              <w:rPr>
                <w:rFonts w:asciiTheme="minorHAnsi" w:hAnsiTheme="minorHAnsi" w:cstheme="minorHAnsi"/>
              </w:rPr>
              <w:t xml:space="preserve"> Activităţi didactice centrate</w:t>
            </w:r>
            <w:r w:rsidR="00F44F34">
              <w:rPr>
                <w:rFonts w:asciiTheme="minorHAnsi" w:hAnsiTheme="minorHAnsi" w:cstheme="minorHAnsi"/>
              </w:rPr>
              <w:t xml:space="preserve"> pe elev și </w:t>
            </w:r>
            <w:r w:rsidRPr="000A637A">
              <w:rPr>
                <w:rFonts w:asciiTheme="minorHAnsi" w:hAnsiTheme="minorHAnsi" w:cstheme="minorHAnsi"/>
              </w:rPr>
              <w:t xml:space="preserve">  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pe   </w:t>
            </w:r>
            <w:r w:rsidRPr="000A637A">
              <w:rPr>
                <w:rFonts w:asciiTheme="minorHAnsi" w:hAnsiTheme="minorHAnsi" w:cstheme="minorHAnsi"/>
              </w:rPr>
              <w:t xml:space="preserve">dezvoltarea   competenţei   </w:t>
            </w:r>
            <w:r w:rsidRPr="000A637A">
              <w:rPr>
                <w:rFonts w:asciiTheme="minorHAnsi" w:hAnsiTheme="minorHAnsi" w:cstheme="minorHAnsi"/>
                <w:spacing w:val="-3"/>
              </w:rPr>
              <w:lastRenderedPageBreak/>
              <w:t xml:space="preserve">de   </w:t>
            </w:r>
            <w:r w:rsidRPr="000A637A">
              <w:rPr>
                <w:rFonts w:asciiTheme="minorHAnsi" w:hAnsiTheme="minorHAnsi" w:cstheme="minorHAnsi"/>
              </w:rPr>
              <w:t xml:space="preserve">CO. Concepte: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comprehensiune </w:t>
            </w:r>
            <w:r w:rsidRPr="000A637A">
              <w:rPr>
                <w:rFonts w:asciiTheme="minorHAnsi" w:hAnsiTheme="minorHAnsi" w:cstheme="minorHAnsi"/>
              </w:rPr>
              <w:t xml:space="preserve">globală,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comprehensiune </w:t>
            </w:r>
            <w:r w:rsidRPr="000A637A">
              <w:rPr>
                <w:rFonts w:asciiTheme="minorHAnsi" w:hAnsiTheme="minorHAnsi" w:cstheme="minorHAnsi"/>
              </w:rPr>
              <w:t xml:space="preserve">detaliată, suport didactic </w:t>
            </w:r>
            <w:r w:rsidRPr="000A637A">
              <w:rPr>
                <w:rFonts w:asciiTheme="minorHAnsi" w:hAnsiTheme="minorHAnsi" w:cstheme="minorHAnsi"/>
                <w:spacing w:val="-4"/>
              </w:rPr>
              <w:t xml:space="preserve">audio, </w:t>
            </w:r>
            <w:r w:rsidRPr="000A637A">
              <w:rPr>
                <w:rFonts w:asciiTheme="minorHAnsi" w:hAnsiTheme="minorHAnsi" w:cstheme="minorHAnsi"/>
              </w:rPr>
              <w:t xml:space="preserve">suport didactic </w:t>
            </w:r>
            <w:r w:rsidRPr="000A637A">
              <w:rPr>
                <w:rFonts w:asciiTheme="minorHAnsi" w:hAnsiTheme="minorHAnsi" w:cstheme="minorHAnsi"/>
                <w:spacing w:val="-3"/>
              </w:rPr>
              <w:t xml:space="preserve">audio-video, </w:t>
            </w:r>
            <w:r w:rsidRPr="000A637A">
              <w:rPr>
                <w:rFonts w:asciiTheme="minorHAnsi" w:hAnsiTheme="minorHAnsi" w:cstheme="minorHAnsi"/>
              </w:rPr>
              <w:t>suport</w:t>
            </w:r>
            <w:r w:rsidRPr="000A637A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401977">
              <w:rPr>
                <w:rFonts w:asciiTheme="minorHAnsi" w:hAnsiTheme="minorHAnsi" w:cstheme="minorHAnsi"/>
              </w:rPr>
              <w:t xml:space="preserve">autentic (site-uri, link-uri, filme </w:t>
            </w:r>
            <w:r w:rsidR="00F00725">
              <w:rPr>
                <w:rFonts w:asciiTheme="minorHAnsi" w:hAnsiTheme="minorHAnsi" w:cstheme="minorHAnsi"/>
              </w:rPr>
              <w:t>etc.</w:t>
            </w:r>
          </w:p>
        </w:tc>
        <w:tc>
          <w:tcPr>
            <w:tcW w:w="2160" w:type="dxa"/>
            <w:shd w:val="clear" w:color="auto" w:fill="auto"/>
          </w:tcPr>
          <w:p w14:paraId="3A2DAF3C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Expunere, prezentarea  logică şi deductivă, problematizarea,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demonstrația, studii de caz, discuții, dezbaterea.</w:t>
            </w:r>
          </w:p>
          <w:p w14:paraId="05A87581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31F5B" w14:textId="77777777" w:rsidR="00713600" w:rsidRPr="000A637A" w:rsidRDefault="00713600" w:rsidP="00657E1C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34F566C7" w14:textId="30FCED32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 xml:space="preserve">Activitate interactivă, studenții vor fi implicați în analiza și observarea documentelor de referință prezentate. Unele documente sunt prezentate fizic, altele prin accesarea resurselor digitale </w:t>
            </w: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si</w:t>
            </w:r>
            <w:r w:rsidR="00B9303B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B9303B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4574AC7F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280A5390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2F348378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AF6CB95" w14:textId="33CEF21E" w:rsidR="00713600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3AF99DA2" w14:textId="77777777" w:rsidTr="002A6A23">
        <w:tc>
          <w:tcPr>
            <w:tcW w:w="3269" w:type="dxa"/>
            <w:shd w:val="clear" w:color="auto" w:fill="auto"/>
          </w:tcPr>
          <w:p w14:paraId="1F4E741B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10. Competenţa de înțelegere scrisă (CE). Activităţi didactice</w:t>
            </w:r>
          </w:p>
          <w:p w14:paraId="1FC900F5" w14:textId="77777777" w:rsidR="00111697" w:rsidRPr="000A637A" w:rsidRDefault="00111697" w:rsidP="00111697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centrate pe dezvoltarea competenţei de CE.</w:t>
            </w:r>
          </w:p>
          <w:p w14:paraId="1B0634FC" w14:textId="771C3972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 xml:space="preserve">Concepte de bază şi cuvinte cheie: </w:t>
            </w:r>
            <w:r w:rsidR="00401977">
              <w:rPr>
                <w:rFonts w:asciiTheme="minorHAnsi" w:hAnsiTheme="minorHAnsi" w:cstheme="minorHAnsi"/>
                <w:lang w:val="fr-FR"/>
              </w:rPr>
              <w:t xml:space="preserve">manuale, </w:t>
            </w:r>
            <w:r w:rsidRPr="000A637A">
              <w:rPr>
                <w:rFonts w:asciiTheme="minorHAnsi" w:hAnsiTheme="minorHAnsi" w:cstheme="minorHAnsi"/>
                <w:lang w:val="fr-FR"/>
              </w:rPr>
              <w:t>suport scris, suport autentic, chestionar, articol de ziar, scrisoare, text publicitar.</w:t>
            </w:r>
          </w:p>
        </w:tc>
        <w:tc>
          <w:tcPr>
            <w:tcW w:w="2160" w:type="dxa"/>
            <w:shd w:val="clear" w:color="auto" w:fill="auto"/>
          </w:tcPr>
          <w:p w14:paraId="2AB08E23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52499800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2B5D0B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1A6AD54D" w14:textId="79708F34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5217E7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217E7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0F85AD83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65E3975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37CF003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129D635D" w14:textId="7525CD50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4545E771" w14:textId="77777777" w:rsidTr="002A6A23">
        <w:tc>
          <w:tcPr>
            <w:tcW w:w="3269" w:type="dxa"/>
            <w:shd w:val="clear" w:color="auto" w:fill="auto"/>
          </w:tcPr>
          <w:p w14:paraId="3C28F527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11. Forme de organizare şi coordonare a elevilor la  activităţile</w:t>
            </w:r>
          </w:p>
          <w:p w14:paraId="0A51ADFE" w14:textId="3D2836A9" w:rsidR="00111697" w:rsidRPr="00401977" w:rsidRDefault="00111697" w:rsidP="00111697">
            <w:pPr>
              <w:pStyle w:val="TableParagraph"/>
              <w:spacing w:before="4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didactice specifice </w:t>
            </w:r>
            <w:r w:rsidR="00401977"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învățării unei limbi modern- limba</w:t>
            </w:r>
            <w:r w:rsid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franceză</w:t>
            </w:r>
          </w:p>
          <w:p w14:paraId="7A8C8E0F" w14:textId="07C21CB8" w:rsidR="00111697" w:rsidRPr="00401977" w:rsidRDefault="00111697" w:rsidP="00111697">
            <w:pPr>
              <w:pStyle w:val="TableParagraph"/>
              <w:spacing w:before="3"/>
              <w:ind w:left="10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Organizarea</w:t>
            </w:r>
            <w:r w:rsidR="00C203A6"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 xml:space="preserve"> </w:t>
            </w: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individuală,  frontală, pe grup</w:t>
            </w:r>
            <w:r w:rsid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/echip</w:t>
            </w:r>
            <w:r w:rsidRPr="00401977">
              <w:rPr>
                <w:rFonts w:asciiTheme="minorHAnsi" w:hAnsiTheme="minorHAnsi" w:cstheme="minorHAnsi"/>
                <w:i/>
                <w:sz w:val="24"/>
                <w:szCs w:val="24"/>
                <w:lang w:val="fr-FR"/>
              </w:rPr>
              <w:t>e</w:t>
            </w:r>
            <w:r w:rsidRPr="0040197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: caracteristici,</w:t>
            </w:r>
          </w:p>
          <w:p w14:paraId="0F521001" w14:textId="7D32DCC4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>avantaje, dezavantaje. Tehnici de organizare şi coordonare.</w:t>
            </w:r>
          </w:p>
        </w:tc>
        <w:tc>
          <w:tcPr>
            <w:tcW w:w="2160" w:type="dxa"/>
            <w:shd w:val="clear" w:color="auto" w:fill="auto"/>
          </w:tcPr>
          <w:p w14:paraId="6C59162F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30B4EF47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CBBD2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135408C1" w14:textId="461FA249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51514E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51514E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19E0A1AB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59A6D085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6F9A6F61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66FE4FBD" w14:textId="5D05D0EB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6D219CC1" w14:textId="77777777" w:rsidTr="002A6A23">
        <w:tc>
          <w:tcPr>
            <w:tcW w:w="3269" w:type="dxa"/>
            <w:shd w:val="clear" w:color="auto" w:fill="auto"/>
          </w:tcPr>
          <w:p w14:paraId="019C56C8" w14:textId="77777777" w:rsidR="00111697" w:rsidRPr="00B04332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12. Activităţi de evaluare</w:t>
            </w:r>
          </w:p>
          <w:p w14:paraId="39E57350" w14:textId="76FCE46E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</w:rPr>
              <w:t xml:space="preserve">Concepte: evaluare iniţială, formativă, sumativă. Itemi și tipuri de itemi : QCM, întrebări cu răspunsuri deschise, </w:t>
            </w:r>
            <w:r w:rsidRPr="000A637A">
              <w:rPr>
                <w:rFonts w:asciiTheme="minorHAnsi" w:hAnsiTheme="minorHAnsi" w:cstheme="minorHAnsi"/>
              </w:rPr>
              <w:lastRenderedPageBreak/>
              <w:t xml:space="preserve">întrebări cu răspunsuri închise. </w:t>
            </w:r>
            <w:r w:rsidR="00C203A6">
              <w:rPr>
                <w:rFonts w:asciiTheme="minorHAnsi" w:hAnsiTheme="minorHAnsi" w:cstheme="minorHAnsi"/>
              </w:rPr>
              <w:t>Probe</w:t>
            </w:r>
            <w:r w:rsidRPr="00C203A6">
              <w:rPr>
                <w:rFonts w:asciiTheme="minorHAnsi" w:hAnsiTheme="minorHAnsi" w:cstheme="minorHAnsi"/>
              </w:rPr>
              <w:t xml:space="preserve"> </w:t>
            </w:r>
            <w:r w:rsidRPr="000A637A">
              <w:rPr>
                <w:rFonts w:asciiTheme="minorHAnsi" w:hAnsiTheme="minorHAnsi" w:cstheme="minorHAnsi"/>
                <w:lang w:val="fr-FR"/>
              </w:rPr>
              <w:t>de evaluare,</w:t>
            </w:r>
            <w:r w:rsidR="00C203A6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BD356C">
              <w:rPr>
                <w:rFonts w:asciiTheme="minorHAnsi" w:hAnsiTheme="minorHAnsi" w:cstheme="minorHAnsi"/>
                <w:lang w:val="fr-FR"/>
              </w:rPr>
              <w:t xml:space="preserve">quizz, </w:t>
            </w:r>
            <w:r w:rsidR="00C203A6">
              <w:rPr>
                <w:rFonts w:asciiTheme="minorHAnsi" w:hAnsiTheme="minorHAnsi" w:cstheme="minorHAnsi"/>
                <w:lang w:val="fr-FR"/>
              </w:rPr>
              <w:t>teste,</w:t>
            </w:r>
            <w:r w:rsidRPr="000A637A">
              <w:rPr>
                <w:rFonts w:asciiTheme="minorHAnsi" w:hAnsiTheme="minorHAnsi" w:cstheme="minorHAnsi"/>
                <w:lang w:val="fr-FR"/>
              </w:rPr>
              <w:t xml:space="preserve"> tipuri de teste, conceperea testelor și bareme de notare și evaluare.</w:t>
            </w:r>
          </w:p>
        </w:tc>
        <w:tc>
          <w:tcPr>
            <w:tcW w:w="2160" w:type="dxa"/>
            <w:shd w:val="clear" w:color="auto" w:fill="auto"/>
          </w:tcPr>
          <w:p w14:paraId="284C4758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Expunere, prezentarea  logică şi deductivă, problematizarea,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demonstrația, studii de caz, discuții, dezbaterea.</w:t>
            </w:r>
          </w:p>
          <w:p w14:paraId="1159B890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859297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00358664" w14:textId="2AA081CD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 xml:space="preserve">Activitate interactivă, studenții vor fi implicați în analiza și observarea documentelor de referință prezentate. Unele documente sunt prezentate fizic, altele prin </w:t>
            </w:r>
            <w:r w:rsidR="00BF3B0E">
              <w:rPr>
                <w:rFonts w:asciiTheme="minorHAnsi" w:hAnsiTheme="minorHAnsi" w:cstheme="minorHAnsi"/>
                <w:lang w:val="fr-FR"/>
              </w:rPr>
              <w:t xml:space="preserve">accesarea resurselor digitale </w:t>
            </w:r>
            <w:r w:rsidR="00BF3B0E">
              <w:rPr>
                <w:rFonts w:asciiTheme="minorHAnsi" w:hAnsiTheme="minorHAnsi" w:cstheme="minorHAnsi"/>
                <w:lang w:val="fr-FR"/>
              </w:rPr>
              <w:lastRenderedPageBreak/>
              <w:t>sit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</w:t>
            </w:r>
            <w:r w:rsidR="00BF3B0E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sor, note de curs </w:t>
            </w:r>
          </w:p>
          <w:p w14:paraId="2071533E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6932BBF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4702056B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9556C1E" w14:textId="129A270C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3EA2082E" w14:textId="77777777" w:rsidTr="002A6A23">
        <w:tc>
          <w:tcPr>
            <w:tcW w:w="3269" w:type="dxa"/>
            <w:shd w:val="clear" w:color="auto" w:fill="auto"/>
          </w:tcPr>
          <w:p w14:paraId="1661F5A7" w14:textId="77777777" w:rsidR="00111697" w:rsidRPr="000A637A" w:rsidRDefault="00111697" w:rsidP="00111697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 – 14. Textele - support utilizate în predarea / învățarea</w:t>
            </w:r>
          </w:p>
          <w:p w14:paraId="4253E46E" w14:textId="54276D3E" w:rsidR="00111697" w:rsidRPr="000A637A" w:rsidRDefault="00111697" w:rsidP="00111697">
            <w:pPr>
              <w:jc w:val="both"/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lang w:val="fr-FR"/>
              </w:rPr>
              <w:t xml:space="preserve">limbii franceze. Tipologie. Analiză de texte extrase din metodele FLE </w:t>
            </w:r>
            <w:r w:rsidR="009E01D9" w:rsidRPr="000A637A">
              <w:rPr>
                <w:rFonts w:asciiTheme="minorHAnsi" w:hAnsiTheme="minorHAnsi" w:cstheme="minorHAnsi"/>
                <w:lang w:val="fr-FR"/>
              </w:rPr>
              <w:t>în vigoare în școlile din România și Franța</w:t>
            </w:r>
          </w:p>
        </w:tc>
        <w:tc>
          <w:tcPr>
            <w:tcW w:w="2160" w:type="dxa"/>
            <w:shd w:val="clear" w:color="auto" w:fill="auto"/>
          </w:tcPr>
          <w:p w14:paraId="3A0A2BA1" w14:textId="77777777" w:rsidR="009E01D9" w:rsidRPr="000A637A" w:rsidRDefault="009E01D9" w:rsidP="009E01D9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 logică şi deductivă, problematizarea, demonstrația, studii de caz, discuții, dezbaterea.</w:t>
            </w:r>
          </w:p>
          <w:p w14:paraId="3338859F" w14:textId="77777777" w:rsidR="009E01D9" w:rsidRPr="000A637A" w:rsidRDefault="009E01D9" w:rsidP="009E01D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6F17BE" w14:textId="77777777" w:rsidR="00111697" w:rsidRPr="000A637A" w:rsidRDefault="00111697" w:rsidP="00111697">
            <w:pPr>
              <w:pStyle w:val="TableParagraph"/>
              <w:ind w:left="112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389891DB" w14:textId="79A1A66F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</w:t>
            </w:r>
            <w:r w:rsidR="00861115">
              <w:rPr>
                <w:rFonts w:asciiTheme="minorHAnsi" w:hAnsiTheme="minorHAnsi" w:cstheme="minorHAnsi"/>
                <w:lang w:val="fr-FR"/>
              </w:rPr>
              <w:t>t</w:t>
            </w:r>
            <w:r w:rsidRPr="00B04332">
              <w:rPr>
                <w:rFonts w:asciiTheme="minorHAnsi" w:hAnsiTheme="minorHAnsi" w:cstheme="minorHAnsi"/>
                <w:lang w:val="fr-FR"/>
              </w:rPr>
              <w:t>e-uri, pagini web,</w:t>
            </w:r>
            <w:r w:rsidR="00861115">
              <w:rPr>
                <w:rFonts w:asciiTheme="minorHAnsi" w:hAnsiTheme="minorHAnsi" w:cstheme="minorHAnsi"/>
                <w:lang w:val="fr-FR"/>
              </w:rPr>
              <w:t xml:space="preserve"> documente prezentate de profes</w:t>
            </w:r>
            <w:r w:rsidRPr="00B04332">
              <w:rPr>
                <w:rFonts w:asciiTheme="minorHAnsi" w:hAnsiTheme="minorHAnsi" w:cstheme="minorHAnsi"/>
                <w:lang w:val="fr-FR"/>
              </w:rPr>
              <w:t xml:space="preserve">or, note de curs </w:t>
            </w:r>
          </w:p>
          <w:p w14:paraId="502061D7" w14:textId="77777777" w:rsidR="00207D76" w:rsidRPr="008E3BA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8E3BA9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556426F" w14:textId="77777777" w:rsidR="00207D76" w:rsidRPr="00D40DD9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Niculescu, M., Note de curs –sinteză , material PPT</w:t>
            </w:r>
          </w:p>
          <w:p w14:paraId="593F612F" w14:textId="77777777" w:rsidR="00207D76" w:rsidRPr="00B04332" w:rsidRDefault="00207D76" w:rsidP="00207D76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6BEEAE4F" w14:textId="2518E922" w:rsidR="00111697" w:rsidRPr="000A637A" w:rsidRDefault="00207D76" w:rsidP="007D24C6">
            <w:pPr>
              <w:rPr>
                <w:rFonts w:asciiTheme="minorHAnsi" w:hAnsiTheme="minorHAnsi" w:cstheme="minorHAnsi"/>
              </w:rPr>
            </w:pPr>
            <w:r w:rsidRPr="000A637A">
              <w:rPr>
                <w:rFonts w:asciiTheme="minorHAnsi" w:hAnsiTheme="minorHAnsi" w:cstheme="minorHAnsi"/>
                <w:i/>
                <w:iCs/>
              </w:rPr>
              <w:t xml:space="preserve">Programa şcolară pentru disciplina </w:t>
            </w:r>
            <w:r w:rsidR="007D24C6">
              <w:rPr>
                <w:rFonts w:asciiTheme="minorHAnsi" w:hAnsiTheme="minorHAnsi" w:cstheme="minorHAnsi"/>
                <w:i/>
                <w:iCs/>
              </w:rPr>
              <w:t>Limba franceză</w:t>
            </w:r>
            <w:r w:rsidRPr="000A637A">
              <w:rPr>
                <w:rFonts w:asciiTheme="minorHAnsi" w:hAnsiTheme="minorHAnsi" w:cstheme="minorHAnsi"/>
              </w:rPr>
              <w:t>, Clasele a V-a – a VIII-a, Bucureşti, 2017</w:t>
            </w:r>
          </w:p>
        </w:tc>
      </w:tr>
      <w:tr w:rsidR="00111697" w:rsidRPr="000A637A" w14:paraId="40DC4846" w14:textId="77777777" w:rsidTr="00F859A1">
        <w:tc>
          <w:tcPr>
            <w:tcW w:w="9515" w:type="dxa"/>
            <w:gridSpan w:val="3"/>
            <w:shd w:val="clear" w:color="auto" w:fill="auto"/>
          </w:tcPr>
          <w:p w14:paraId="20646255" w14:textId="77777777" w:rsidR="00E95838" w:rsidRDefault="00111697" w:rsidP="007D24C6">
            <w:pPr>
              <w:pStyle w:val="TableParagraph"/>
              <w:tabs>
                <w:tab w:val="left" w:pos="1042"/>
              </w:tabs>
              <w:spacing w:before="8" w:line="256" w:lineRule="exact"/>
              <w:ind w:left="1041" w:right="479"/>
              <w:rPr>
                <w:rFonts w:asciiTheme="minorHAnsi" w:hAnsiTheme="minorHAnsi" w:cstheme="minorHAnsi"/>
                <w:lang w:val="ro-RO"/>
              </w:rPr>
            </w:pPr>
            <w:r w:rsidRPr="007F4DE5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06570C2A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fr-FR"/>
              </w:rPr>
            </w:pPr>
            <w:r w:rsidRPr="00E95838">
              <w:rPr>
                <w:sz w:val="22"/>
                <w:szCs w:val="22"/>
                <w:lang w:val="fr-FR"/>
              </w:rPr>
              <w:t xml:space="preserve">Bertocchini, Paola, Costanzo Edvige, (2008), </w:t>
            </w:r>
            <w:r w:rsidRPr="00E95838">
              <w:rPr>
                <w:i/>
                <w:sz w:val="22"/>
                <w:szCs w:val="22"/>
                <w:lang w:val="fr-FR"/>
              </w:rPr>
              <w:t xml:space="preserve">Manuel de formation pratique pour le professeur de FLE, </w:t>
            </w:r>
            <w:r w:rsidRPr="00E95838">
              <w:rPr>
                <w:sz w:val="22"/>
                <w:szCs w:val="22"/>
                <w:lang w:val="fr-FR"/>
              </w:rPr>
              <w:t>CLE International, Paris</w:t>
            </w:r>
          </w:p>
          <w:p w14:paraId="547A6C1E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color w:val="3C3C3C"/>
                <w:sz w:val="22"/>
                <w:szCs w:val="22"/>
                <w:lang w:val="fr-FR"/>
              </w:rPr>
            </w:pPr>
            <w:r w:rsidRPr="00E95838">
              <w:rPr>
                <w:color w:val="3C3C3C"/>
                <w:sz w:val="22"/>
                <w:szCs w:val="22"/>
                <w:lang w:val="fr-FR"/>
              </w:rPr>
              <w:t xml:space="preserve">Castellotti, V, (2017), </w:t>
            </w:r>
            <w:r w:rsidRPr="00E95838">
              <w:rPr>
                <w:i/>
                <w:color w:val="3C3C3C"/>
                <w:sz w:val="22"/>
                <w:szCs w:val="22"/>
                <w:lang w:val="fr-FR"/>
              </w:rPr>
              <w:t>Pour une didactique de l’appropriation : diversité, compréhension, relation</w:t>
            </w:r>
            <w:r w:rsidRPr="00E95838">
              <w:rPr>
                <w:color w:val="3C3C3C"/>
                <w:sz w:val="22"/>
                <w:szCs w:val="22"/>
                <w:lang w:val="fr-FR"/>
              </w:rPr>
              <w:t>, Paris, Didier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9291F6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  <w:r w:rsidRPr="00E95838">
              <w:rPr>
                <w:sz w:val="22"/>
                <w:szCs w:val="22"/>
                <w:lang w:val="fr-FR"/>
              </w:rPr>
              <w:t xml:space="preserve">Chiss J.-L. (2018), </w:t>
            </w:r>
            <w:r w:rsidRPr="00E95838">
              <w:rPr>
                <w:i/>
                <w:sz w:val="22"/>
                <w:szCs w:val="22"/>
                <w:lang w:val="fr-FR"/>
              </w:rPr>
              <w:t>La culture du langage et les idéologies linguistiques</w:t>
            </w:r>
            <w:r w:rsidRPr="00E95838">
              <w:rPr>
                <w:sz w:val="22"/>
                <w:szCs w:val="22"/>
                <w:lang w:val="fr-FR"/>
              </w:rPr>
              <w:t>, Limoges, Lambert-Lucas</w:t>
            </w:r>
          </w:p>
          <w:p w14:paraId="4CF68D1E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  <w:r w:rsidRPr="00E95838">
              <w:rPr>
                <w:sz w:val="22"/>
                <w:szCs w:val="22"/>
                <w:lang w:val="fr-FR"/>
              </w:rPr>
              <w:t>Chiss J.-L. (2020), De la pédagogie du français à la didactique des langues : les disciplines, la linguistique et l’histoire, Paris, L’Harmattan</w:t>
            </w:r>
          </w:p>
          <w:p w14:paraId="29909064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color w:val="212427"/>
                <w:sz w:val="22"/>
                <w:szCs w:val="22"/>
                <w:lang w:val="fr-FR"/>
              </w:rPr>
            </w:pPr>
            <w:r w:rsidRPr="00E95838">
              <w:rPr>
                <w:smallCaps/>
                <w:color w:val="212427"/>
                <w:sz w:val="22"/>
                <w:szCs w:val="22"/>
                <w:bdr w:val="single" w:sz="2" w:space="0" w:color="E5E7EB" w:frame="1"/>
                <w:lang w:val="fr-FR"/>
              </w:rPr>
              <w:t>Chiss</w:t>
            </w:r>
            <w:r w:rsidRPr="00E95838">
              <w:rPr>
                <w:color w:val="212427"/>
                <w:sz w:val="22"/>
                <w:szCs w:val="22"/>
                <w:lang w:val="fr-FR"/>
              </w:rPr>
              <w:t> J.-L. (2020), </w:t>
            </w:r>
            <w:r w:rsidRPr="00E95838">
              <w:rPr>
                <w:i/>
                <w:iCs/>
                <w:color w:val="212427"/>
                <w:sz w:val="22"/>
                <w:szCs w:val="22"/>
                <w:bdr w:val="single" w:sz="2" w:space="0" w:color="E5E7EB" w:frame="1"/>
                <w:lang w:val="fr-FR"/>
              </w:rPr>
              <w:t>De la pédagogie du français à la didactique des langues : les disciplines, la linguistique et l’histoire</w:t>
            </w:r>
            <w:r w:rsidRPr="00E95838">
              <w:rPr>
                <w:color w:val="212427"/>
                <w:sz w:val="22"/>
                <w:szCs w:val="22"/>
                <w:lang w:val="fr-FR"/>
              </w:rPr>
              <w:t>, Paris, L’Harmattan</w:t>
            </w:r>
          </w:p>
          <w:p w14:paraId="2A0013A9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2"/>
                <w:szCs w:val="22"/>
                <w:lang w:val="fr-FR"/>
              </w:rPr>
            </w:pP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 w:eastAsia="en-US"/>
              </w:rPr>
              <w:t>Hourst, Bruno</w:t>
            </w: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/>
              </w:rPr>
              <w:t xml:space="preserve"> (2014)</w:t>
            </w: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 w:eastAsia="en-US"/>
              </w:rPr>
              <w:t xml:space="preserve">, </w:t>
            </w:r>
            <w:r w:rsidRPr="00E95838">
              <w:rPr>
                <w:rStyle w:val="Fontdeparagrafimplicit"/>
                <w:rFonts w:eastAsia="Calibri"/>
                <w:i/>
                <w:iCs/>
                <w:sz w:val="22"/>
                <w:szCs w:val="22"/>
                <w:lang w:val="fr-FR" w:eastAsia="en-US"/>
              </w:rPr>
              <w:t>J’aide mon enfant à mieux apprendre</w:t>
            </w: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/>
              </w:rPr>
              <w:t>, Eyrolles Pratique</w:t>
            </w:r>
          </w:p>
          <w:p w14:paraId="5FFF113C" w14:textId="77777777" w:rsidR="00E95838" w:rsidRPr="00E95838" w:rsidRDefault="00000000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caps/>
                <w:color w:val="284464"/>
                <w:sz w:val="22"/>
                <w:szCs w:val="22"/>
              </w:rPr>
            </w:pPr>
            <w:hyperlink r:id="rId8" w:history="1"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>Jean-Pierre Cuq</w:t>
              </w:r>
            </w:hyperlink>
            <w:r w:rsidR="00E95838" w:rsidRPr="00E95838">
              <w:rPr>
                <w:color w:val="333333"/>
                <w:sz w:val="22"/>
                <w:szCs w:val="22"/>
                <w:lang w:val="fr-FR"/>
              </w:rPr>
              <w:t>, </w:t>
            </w:r>
            <w:hyperlink r:id="rId9" w:history="1"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>Isabelle Gruca</w:t>
              </w:r>
            </w:hyperlink>
            <w:r w:rsidR="00E95838" w:rsidRPr="00E95838">
              <w:rPr>
                <w:color w:val="333333"/>
                <w:sz w:val="22"/>
                <w:szCs w:val="22"/>
                <w:lang w:val="fr-FR"/>
              </w:rPr>
              <w:t xml:space="preserve"> (2017), </w:t>
            </w:r>
            <w:r w:rsidR="00E95838" w:rsidRPr="00E95838">
              <w:rPr>
                <w:i/>
                <w:color w:val="284464"/>
                <w:kern w:val="36"/>
                <w:sz w:val="22"/>
                <w:szCs w:val="22"/>
                <w:lang w:val="fr-FR"/>
              </w:rPr>
              <w:t>Cours de didactique du français langue étrangère et seconde</w:t>
            </w:r>
            <w:r w:rsidR="00E95838" w:rsidRPr="00E95838">
              <w:rPr>
                <w:color w:val="284464"/>
                <w:kern w:val="36"/>
                <w:sz w:val="22"/>
                <w:szCs w:val="22"/>
                <w:lang w:val="fr-FR"/>
              </w:rPr>
              <w:t xml:space="preserve">, </w:t>
            </w:r>
            <w:r w:rsidR="00E95838" w:rsidRPr="00E95838">
              <w:rPr>
                <w:color w:val="284464"/>
                <w:sz w:val="22"/>
                <w:szCs w:val="22"/>
                <w:lang w:val="fr-FR"/>
              </w:rPr>
              <w:t>Nouvelle édition, Maison d'edition : </w:t>
            </w:r>
            <w:hyperlink r:id="rId10" w:history="1"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>PUG</w:t>
              </w:r>
            </w:hyperlink>
            <w:r w:rsidR="00E95838" w:rsidRPr="00E95838">
              <w:rPr>
                <w:color w:val="284464"/>
                <w:sz w:val="22"/>
                <w:szCs w:val="22"/>
                <w:lang w:val="fr-FR"/>
              </w:rPr>
              <w:t xml:space="preserve"> , collection </w:t>
            </w:r>
            <w:hyperlink r:id="rId11" w:history="1">
              <w:r w:rsidR="00E95838" w:rsidRPr="00E95838">
                <w:rPr>
                  <w:color w:val="284464"/>
                  <w:sz w:val="22"/>
                  <w:szCs w:val="22"/>
                  <w:lang w:val="fr-FR"/>
                </w:rPr>
                <w:t>didactique </w:t>
              </w:r>
            </w:hyperlink>
          </w:p>
          <w:p w14:paraId="574518A4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jc w:val="both"/>
              <w:rPr>
                <w:rStyle w:val="Fontdeparagrafimplicit"/>
                <w:rFonts w:eastAsia="Calibri"/>
                <w:sz w:val="22"/>
                <w:szCs w:val="22"/>
                <w:lang w:val="fr-FR"/>
              </w:rPr>
            </w:pP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/>
              </w:rPr>
              <w:t>Lardé, Miche (2019)</w:t>
            </w:r>
            <w:r w:rsidRPr="00E95838">
              <w:rPr>
                <w:rStyle w:val="Fontdeparagrafimplicit"/>
                <w:rFonts w:eastAsia="Calibri"/>
                <w:i/>
                <w:iCs/>
                <w:sz w:val="22"/>
                <w:szCs w:val="22"/>
                <w:lang w:val="fr-FR" w:eastAsia="en-US"/>
              </w:rPr>
              <w:t>, La pédagogie active</w:t>
            </w:r>
            <w:r w:rsidRPr="00E95838">
              <w:rPr>
                <w:rStyle w:val="Fontdeparagrafimplicit"/>
                <w:rFonts w:eastAsia="Calibri"/>
                <w:sz w:val="22"/>
                <w:szCs w:val="22"/>
                <w:lang w:val="fr-FR"/>
              </w:rPr>
              <w:t>, Evidence éditions</w:t>
            </w:r>
          </w:p>
          <w:p w14:paraId="10CF305C" w14:textId="77777777" w:rsidR="00E95838" w:rsidRPr="00E95838" w:rsidRDefault="00E95838" w:rsidP="00E95838">
            <w:pPr>
              <w:pStyle w:val="TableParagraph"/>
              <w:numPr>
                <w:ilvl w:val="0"/>
                <w:numId w:val="38"/>
              </w:numPr>
              <w:tabs>
                <w:tab w:val="left" w:pos="1042"/>
              </w:tabs>
              <w:spacing w:before="3" w:line="244" w:lineRule="auto"/>
              <w:ind w:right="686"/>
              <w:rPr>
                <w:rFonts w:asciiTheme="minorHAnsi" w:hAnsiTheme="minorHAnsi" w:cstheme="minorHAnsi"/>
                <w:i/>
                <w:lang w:val="fr-FR"/>
              </w:rPr>
            </w:pPr>
            <w:r w:rsidRPr="00E95838">
              <w:rPr>
                <w:rFonts w:asciiTheme="minorHAnsi" w:hAnsiTheme="minorHAnsi" w:cstheme="minorHAnsi"/>
                <w:lang w:val="fr-FR"/>
              </w:rPr>
              <w:t xml:space="preserve">Nica Traian, Ilie Catalin, 1995,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Traditionet modernité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dans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la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didactique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du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français, </w:t>
            </w:r>
            <w:r w:rsidRPr="00E95838">
              <w:rPr>
                <w:rFonts w:asciiTheme="minorHAnsi" w:hAnsiTheme="minorHAnsi" w:cstheme="minorHAnsi"/>
                <w:i/>
                <w:spacing w:val="-4"/>
                <w:lang w:val="fr-FR"/>
              </w:rPr>
              <w:t xml:space="preserve">langue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étrangère, ed.</w:t>
            </w:r>
            <w:r w:rsidRPr="00E95838">
              <w:rPr>
                <w:rFonts w:asciiTheme="minorHAnsi" w:hAnsiTheme="minorHAnsi" w:cstheme="minorHAnsi"/>
                <w:i/>
                <w:spacing w:val="22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>Celina.</w:t>
            </w:r>
          </w:p>
          <w:p w14:paraId="777EF8A9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Dana Percec, Mihaela Cozma, 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5D1650EC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3C2B4C5F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Niculescu, Maria,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641D9BCC" w14:textId="77777777" w:rsidR="00E95838" w:rsidRPr="00E95838" w:rsidRDefault="00E95838" w:rsidP="00E95838">
            <w:pPr>
              <w:pStyle w:val="TableParagraph"/>
              <w:numPr>
                <w:ilvl w:val="0"/>
                <w:numId w:val="38"/>
              </w:numPr>
              <w:tabs>
                <w:tab w:val="left" w:pos="1042"/>
              </w:tabs>
              <w:spacing w:before="11" w:line="242" w:lineRule="auto"/>
              <w:ind w:right="422"/>
              <w:jc w:val="both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Riegel Martin, Pellat Jean-Christophe, 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Rioult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René, 2004,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Grammaire méthodique du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>français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,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ed. </w:t>
            </w:r>
            <w:r w:rsidRPr="00E95838">
              <w:rPr>
                <w:rFonts w:asciiTheme="minorHAnsi" w:hAnsiTheme="minorHAnsi" w:cstheme="minorHAnsi"/>
                <w:lang w:val="fr-FR"/>
              </w:rPr>
              <w:t>Quadrige Manuels, 3</w:t>
            </w:r>
            <w:r w:rsidRPr="00E95838">
              <w:rPr>
                <w:rFonts w:asciiTheme="minorHAnsi" w:hAnsiTheme="minorHAnsi" w:cstheme="minorHAnsi"/>
                <w:position w:val="6"/>
                <w:lang w:val="fr-FR"/>
              </w:rPr>
              <w:t>e</w:t>
            </w:r>
            <w:r w:rsidRPr="00E95838">
              <w:rPr>
                <w:rFonts w:asciiTheme="minorHAnsi" w:hAnsiTheme="minorHAnsi" w:cstheme="minorHAnsi"/>
                <w:spacing w:val="4"/>
                <w:position w:val="6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ed.</w:t>
            </w:r>
          </w:p>
          <w:p w14:paraId="5EEEBF4B" w14:textId="77777777" w:rsidR="00E95838" w:rsidRPr="00E95838" w:rsidRDefault="00E95838" w:rsidP="00E9583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  <w:r w:rsidRPr="00E95838">
              <w:rPr>
                <w:sz w:val="22"/>
                <w:szCs w:val="22"/>
                <w:lang w:val="fr-FR"/>
              </w:rPr>
              <w:t xml:space="preserve">Rinvac p. (2000), </w:t>
            </w:r>
            <w:r w:rsidRPr="00E95838">
              <w:rPr>
                <w:i/>
                <w:sz w:val="22"/>
                <w:szCs w:val="22"/>
                <w:lang w:val="fr-FR"/>
              </w:rPr>
              <w:t>Pour aider à apprendre à communiquer dans une langue étrangère</w:t>
            </w:r>
            <w:r w:rsidRPr="00E95838">
              <w:rPr>
                <w:sz w:val="22"/>
                <w:szCs w:val="22"/>
                <w:lang w:val="fr-FR"/>
              </w:rPr>
              <w:t>, Didier Erudition, Paris</w:t>
            </w:r>
          </w:p>
          <w:p w14:paraId="7AB124A1" w14:textId="37A60434" w:rsidR="00111697" w:rsidRPr="005D3D6F" w:rsidRDefault="00111697" w:rsidP="00DD181B">
            <w:pPr>
              <w:pStyle w:val="TableParagraph"/>
              <w:ind w:left="416"/>
              <w:rPr>
                <w:rFonts w:asciiTheme="minorHAnsi" w:hAnsiTheme="minorHAnsi" w:cstheme="minorHAnsi"/>
                <w:lang w:val="fr-FR"/>
              </w:rPr>
            </w:pPr>
            <w:r w:rsidRPr="005D3D6F">
              <w:rPr>
                <w:rFonts w:asciiTheme="minorHAnsi" w:hAnsiTheme="minorHAnsi" w:cstheme="minorHAnsi"/>
                <w:lang w:val="fr-FR"/>
              </w:rPr>
              <w:t>Sitographie :</w:t>
            </w:r>
          </w:p>
          <w:p w14:paraId="2718CE9B" w14:textId="77777777" w:rsidR="0044742A" w:rsidRPr="005D3D6F" w:rsidRDefault="00000000" w:rsidP="00DD181B">
            <w:pPr>
              <w:pStyle w:val="TableParagraph"/>
              <w:ind w:left="416"/>
              <w:rPr>
                <w:rFonts w:asciiTheme="minorHAnsi" w:eastAsia="Times New Roman" w:hAnsiTheme="minorHAnsi" w:cstheme="minorHAnsi"/>
                <w:lang w:val="fr-FR"/>
              </w:rPr>
            </w:pPr>
            <w:hyperlink r:id="rId12" w:history="1">
              <w:r w:rsidR="0044742A" w:rsidRPr="005D3D6F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af.lecture@wanadoo.fr</w:t>
              </w:r>
            </w:hyperlink>
            <w:r w:rsidR="0044742A" w:rsidRPr="005D3D6F">
              <w:rPr>
                <w:rFonts w:asciiTheme="minorHAnsi" w:eastAsia="Times New Roman" w:hAnsiTheme="minorHAnsi" w:cstheme="minorHAnsi"/>
                <w:lang w:val="fr-FR"/>
              </w:rPr>
              <w:t> </w:t>
            </w:r>
            <w:hyperlink r:id="rId13" w:tgtFrame="_blank" w:history="1">
              <w:r w:rsidR="0044742A" w:rsidRPr="005D3D6F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http://www.lecture.org/</w:t>
              </w:r>
            </w:hyperlink>
          </w:p>
          <w:p w14:paraId="0BEC4AFC" w14:textId="47CCC7DD" w:rsidR="00D13077" w:rsidRDefault="0044742A" w:rsidP="00D13077">
            <w:pPr>
              <w:pStyle w:val="TableParagraph"/>
              <w:spacing w:before="4"/>
              <w:ind w:left="416" w:right="441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Bourguignon Claire,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Apprendre et enseigner les langues dans la perspective actionnelle : le scénario d’apprentissage-action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(disponible en ligne </w:t>
            </w:r>
            <w:hyperlink r:id="rId14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http://www.aplv-</w:t>
              </w:r>
            </w:hyperlink>
            <w:r w:rsidRPr="007F4DE5">
              <w:rPr>
                <w:rFonts w:asciiTheme="minorHAnsi" w:hAnsiTheme="minorHAnsi" w:cstheme="minorHAnsi"/>
                <w:u w:val="single"/>
                <w:lang w:val="fr-FR"/>
              </w:rPr>
              <w:t xml:space="preserve"> </w:t>
            </w:r>
            <w:hyperlink r:id="rId15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 xml:space="preserve">languesmodernes.org/spip.php?article865 </w:t>
              </w:r>
            </w:hyperlink>
            <w:r w:rsidRPr="007F4DE5">
              <w:rPr>
                <w:rFonts w:asciiTheme="minorHAnsi" w:hAnsiTheme="minorHAnsi" w:cstheme="minorHAnsi"/>
                <w:lang w:val="fr-FR"/>
              </w:rPr>
              <w:t xml:space="preserve">) </w:t>
            </w:r>
            <w:hyperlink r:id="rId16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h</w:t>
              </w:r>
            </w:hyperlink>
            <w:hyperlink r:id="rId17">
              <w:r w:rsidRPr="007F4DE5">
                <w:rPr>
                  <w:rFonts w:asciiTheme="minorHAnsi" w:hAnsiTheme="minorHAnsi" w:cstheme="minorHAnsi"/>
                  <w:u w:val="single"/>
                  <w:lang w:val="fr-FR"/>
                </w:rPr>
                <w:t>ttp://www.lb.refer.org/fle/cours/cours3_AC/hist_didactique/cours3_hd12.htm</w:t>
              </w:r>
            </w:hyperlink>
            <w:r w:rsidRPr="007F4DE5">
              <w:rPr>
                <w:rFonts w:asciiTheme="minorHAnsi" w:hAnsiTheme="minorHAnsi" w:cstheme="minorHAnsi"/>
                <w:lang w:val="fr-FR"/>
              </w:rPr>
              <w:t>, disponible en ligne N.Baillyet M.Cohen, Tourdet</w:t>
            </w:r>
            <w:r w:rsidR="00D13077">
              <w:rPr>
                <w:rFonts w:asciiTheme="minorHAnsi" w:hAnsiTheme="minorHAnsi" w:cstheme="minorHAnsi"/>
                <w:lang w:val="fr-FR"/>
              </w:rPr>
              <w:t>oile Approche communicative</w:t>
            </w:r>
          </w:p>
          <w:p w14:paraId="3245A21F" w14:textId="2FAE8755" w:rsidR="00D13077" w:rsidRDefault="00000000" w:rsidP="00D13077">
            <w:pPr>
              <w:pStyle w:val="TableParagraph"/>
              <w:spacing w:before="4"/>
              <w:ind w:left="416" w:right="441"/>
              <w:rPr>
                <w:rStyle w:val="Hyperlink"/>
                <w:rFonts w:asciiTheme="minorHAnsi" w:hAnsiTheme="minorHAnsi" w:cstheme="minorHAnsi"/>
                <w:lang w:val="fr-FR"/>
              </w:rPr>
            </w:pPr>
            <w:hyperlink r:id="rId18" w:history="1">
              <w:r w:rsidR="00D13077" w:rsidRPr="00DF6CE3">
                <w:rPr>
                  <w:rStyle w:val="Hyperlink"/>
                  <w:rFonts w:asciiTheme="minorHAnsi" w:hAnsiTheme="minorHAnsi" w:cstheme="minorHAnsi"/>
                  <w:lang w:val="fr-FR"/>
                </w:rPr>
                <w:t>www.bienenseigner.com</w:t>
              </w:r>
            </w:hyperlink>
          </w:p>
          <w:p w14:paraId="2CBA6887" w14:textId="0B4761F3" w:rsidR="00861866" w:rsidRPr="007F4DE5" w:rsidRDefault="00861866" w:rsidP="00861866">
            <w:pPr>
              <w:pStyle w:val="TableParagraph"/>
              <w:spacing w:before="4"/>
              <w:ind w:left="416" w:right="441"/>
              <w:rPr>
                <w:rFonts w:asciiTheme="minorHAnsi" w:hAnsiTheme="minorHAnsi" w:cstheme="minorHAnsi"/>
                <w:lang w:val="fr-FR"/>
              </w:rPr>
            </w:pPr>
            <w:r w:rsidRPr="00861866">
              <w:rPr>
                <w:rFonts w:asciiTheme="minorHAnsi" w:hAnsiTheme="minorHAnsi" w:cstheme="minorHAnsi"/>
                <w:lang w:val="fr-FR"/>
              </w:rPr>
              <w:t>https://www.fnac.com</w:t>
            </w:r>
            <w:r>
              <w:rPr>
                <w:rFonts w:asciiTheme="minorHAnsi" w:hAnsiTheme="minorHAnsi" w:cstheme="minorHAnsi"/>
                <w:lang w:val="fr-FR"/>
              </w:rPr>
              <w:t>/c1707472/Pedagogies-pour-demain</w:t>
            </w:r>
          </w:p>
          <w:p w14:paraId="6B5F2D66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7F4DE5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hyperlink r:id="rId19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http://www.fle.hachette-livre.fr/</w:t>
              </w:r>
            </w:hyperlink>
            <w:r w:rsidRPr="008E1498">
              <w:rPr>
                <w:rFonts w:asciiTheme="minorHAnsi" w:eastAsia="Times New Roman" w:hAnsiTheme="minorHAnsi" w:cstheme="minorHAnsi"/>
                <w:lang w:val="fr-FR"/>
              </w:rPr>
              <w:br/>
              <w:t xml:space="preserve">       </w:t>
            </w:r>
            <w:hyperlink r:id="rId20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www.cle-inter.com</w:t>
              </w:r>
            </w:hyperlink>
          </w:p>
          <w:p w14:paraId="3D5D8749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8E1498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r w:rsidRPr="008E1498">
              <w:rPr>
                <w:rFonts w:asciiTheme="minorHAnsi" w:eastAsia="Times New Roman" w:hAnsiTheme="minorHAnsi" w:cstheme="minorHAnsi"/>
                <w:color w:val="0000FF"/>
                <w:u w:val="single"/>
                <w:lang w:val="fr-FR"/>
              </w:rPr>
              <w:t>http://www.pug.fr</w:t>
            </w:r>
          </w:p>
          <w:p w14:paraId="481BBE48" w14:textId="77777777" w:rsidR="0044742A" w:rsidRPr="008E1498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8E1498">
              <w:rPr>
                <w:rFonts w:asciiTheme="minorHAnsi" w:eastAsia="Times New Roman" w:hAnsiTheme="minorHAnsi" w:cstheme="minorHAnsi"/>
                <w:lang w:val="fr-FR"/>
              </w:rPr>
              <w:t xml:space="preserve">       </w:t>
            </w:r>
            <w:hyperlink r:id="rId21" w:tgtFrame="_blank" w:history="1">
              <w:r w:rsidRPr="008E1498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http://www.webinitial.net/</w:t>
              </w:r>
            </w:hyperlink>
          </w:p>
          <w:p w14:paraId="6B5FA3EC" w14:textId="77777777" w:rsidR="0044742A" w:rsidRPr="008E1498" w:rsidRDefault="00000000" w:rsidP="00DD181B">
            <w:pPr>
              <w:pStyle w:val="TableParagraph"/>
              <w:ind w:left="416"/>
              <w:rPr>
                <w:rFonts w:asciiTheme="minorHAnsi" w:hAnsiTheme="minorHAnsi" w:cstheme="minorHAnsi"/>
                <w:lang w:val="fr-FR"/>
              </w:rPr>
            </w:pPr>
            <w:hyperlink r:id="rId22" w:history="1">
              <w:r w:rsidR="0044742A" w:rsidRPr="008E1498">
                <w:rPr>
                  <w:rStyle w:val="Hyperlink"/>
                  <w:rFonts w:asciiTheme="minorHAnsi" w:hAnsiTheme="minorHAnsi" w:cstheme="minorHAnsi"/>
                  <w:lang w:val="fr-FR"/>
                </w:rPr>
                <w:t>https://journals.openedition.org/rdlc/8439</w:t>
              </w:r>
            </w:hyperlink>
          </w:p>
          <w:p w14:paraId="7CD4DD01" w14:textId="77777777" w:rsidR="0044742A" w:rsidRPr="007F4DE5" w:rsidRDefault="0044742A" w:rsidP="00DD181B">
            <w:pPr>
              <w:pStyle w:val="TableParagraph"/>
              <w:rPr>
                <w:rFonts w:asciiTheme="minorHAnsi" w:eastAsia="Times New Roman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        </w:t>
            </w:r>
            <w:hyperlink r:id="rId23" w:tgtFrame="_blank" w:history="1">
              <w:r w:rsidRPr="007F4DE5">
                <w:rPr>
                  <w:rFonts w:asciiTheme="minorHAnsi" w:eastAsia="Times New Roman" w:hAnsiTheme="minorHAnsi" w:cstheme="minorHAnsi"/>
                  <w:color w:val="0000FF"/>
                  <w:u w:val="single"/>
                  <w:lang w:val="fr-FR"/>
                </w:rPr>
                <w:t>www.ciep.fr</w:t>
              </w:r>
            </w:hyperlink>
          </w:p>
          <w:p w14:paraId="107DB02C" w14:textId="479671F0" w:rsidR="00111697" w:rsidRPr="007F4DE5" w:rsidRDefault="0044742A" w:rsidP="007F4DE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7F4DE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111697" w:rsidRPr="000A637A" w14:paraId="7C5F1B96" w14:textId="77777777" w:rsidTr="002A6A23">
        <w:tc>
          <w:tcPr>
            <w:tcW w:w="3269" w:type="dxa"/>
            <w:shd w:val="clear" w:color="auto" w:fill="auto"/>
          </w:tcPr>
          <w:p w14:paraId="0CA282A9" w14:textId="1C79FF76" w:rsidR="00111697" w:rsidRPr="000A637A" w:rsidRDefault="00694BC1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8.2.Seminar</w:t>
            </w:r>
          </w:p>
        </w:tc>
        <w:tc>
          <w:tcPr>
            <w:tcW w:w="2160" w:type="dxa"/>
            <w:shd w:val="clear" w:color="auto" w:fill="auto"/>
          </w:tcPr>
          <w:p w14:paraId="517B4358" w14:textId="0C9FBF1E" w:rsidR="00111697" w:rsidRPr="000A637A" w:rsidRDefault="00111697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Metode de predare</w:t>
            </w:r>
          </w:p>
        </w:tc>
        <w:tc>
          <w:tcPr>
            <w:tcW w:w="4086" w:type="dxa"/>
            <w:shd w:val="clear" w:color="auto" w:fill="auto"/>
          </w:tcPr>
          <w:p w14:paraId="1DE1D96E" w14:textId="14B2FBD2" w:rsidR="00111697" w:rsidRPr="000A637A" w:rsidRDefault="00111697" w:rsidP="0011169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Observații</w:t>
            </w:r>
          </w:p>
        </w:tc>
      </w:tr>
      <w:tr w:rsidR="00111697" w:rsidRPr="000A637A" w14:paraId="04894FAF" w14:textId="77777777" w:rsidTr="002A6A23">
        <w:tc>
          <w:tcPr>
            <w:tcW w:w="3269" w:type="dxa"/>
            <w:shd w:val="clear" w:color="auto" w:fill="auto"/>
          </w:tcPr>
          <w:p w14:paraId="5DEFB08A" w14:textId="3147FAF2" w:rsidR="00111697" w:rsidRPr="00E340AB" w:rsidRDefault="00033A1C" w:rsidP="00E340AB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1.Analiza produselor curriculare: programe</w:t>
            </w:r>
            <w:r w:rsidR="007F4D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şcolare, manual şcolar. </w:t>
            </w:r>
            <w:r w:rsidRPr="00D40DD9">
              <w:rPr>
                <w:rFonts w:asciiTheme="minorHAnsi" w:hAnsiTheme="minorHAnsi" w:cstheme="minorHAnsi"/>
                <w:sz w:val="24"/>
                <w:szCs w:val="24"/>
              </w:rPr>
              <w:t>Cadrul european comun de referință pentru limbi (CECRL). Concepte de bază și cuvinte - cheie: CECRL,utilizator, începător, nivel intermediar, nivel avansat, descriptori de perfor</w:t>
            </w:r>
            <w:r w:rsidR="00E340AB">
              <w:rPr>
                <w:rFonts w:asciiTheme="minorHAnsi" w:hAnsiTheme="minorHAnsi" w:cstheme="minorHAnsi"/>
                <w:sz w:val="24"/>
                <w:szCs w:val="24"/>
              </w:rPr>
              <w:t>manță, A1, A2, B1, B2.Suporturi</w:t>
            </w:r>
            <w:r w:rsidRPr="00D40DD9">
              <w:rPr>
                <w:rFonts w:asciiTheme="minorHAnsi" w:hAnsiTheme="minorHAnsi" w:cstheme="minorHAnsi"/>
                <w:sz w:val="24"/>
                <w:szCs w:val="24"/>
              </w:rPr>
              <w:t xml:space="preserve"> curriculare: p</w:t>
            </w:r>
            <w:r w:rsidR="00E340AB">
              <w:rPr>
                <w:rFonts w:asciiTheme="minorHAnsi" w:hAnsiTheme="minorHAnsi" w:cstheme="minorHAnsi"/>
                <w:sz w:val="24"/>
                <w:szCs w:val="24"/>
              </w:rPr>
              <w:t>rograme şcolare, manual şcolar, site, link, etc</w:t>
            </w:r>
          </w:p>
        </w:tc>
        <w:tc>
          <w:tcPr>
            <w:tcW w:w="2160" w:type="dxa"/>
            <w:shd w:val="clear" w:color="auto" w:fill="auto"/>
          </w:tcPr>
          <w:p w14:paraId="0C914682" w14:textId="77777777" w:rsidR="002D3870" w:rsidRPr="000A637A" w:rsidRDefault="002D3870" w:rsidP="002D3870">
            <w:pPr>
              <w:pStyle w:val="TableParagraph"/>
              <w:spacing w:before="7"/>
              <w:ind w:left="112"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Expunere, prezentarea logică şi deductivă, problematizarea, demonstrația studiul de caz, discuții.</w:t>
            </w:r>
          </w:p>
          <w:p w14:paraId="3C4AB07C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6154EC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03AD56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1DA0A5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8C312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036F2" w14:textId="77777777" w:rsidR="002D3870" w:rsidRPr="000A637A" w:rsidRDefault="002D3870" w:rsidP="002D38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8BE99" w14:textId="77777777" w:rsidR="002D3870" w:rsidRPr="000A637A" w:rsidRDefault="002D3870" w:rsidP="002D3870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484C9" w14:textId="576BD8B8" w:rsidR="00111697" w:rsidRPr="000A637A" w:rsidRDefault="00111697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4086" w:type="dxa"/>
            <w:shd w:val="clear" w:color="auto" w:fill="auto"/>
          </w:tcPr>
          <w:p w14:paraId="3EA1D33D" w14:textId="0CF0EB49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</w:t>
            </w:r>
            <w:r w:rsidR="00AB4F8D">
              <w:rPr>
                <w:rFonts w:asciiTheme="minorHAnsi" w:hAnsiTheme="minorHAnsi" w:cstheme="minorHAnsi"/>
                <w:lang w:val="fr-FR"/>
              </w:rPr>
              <w:t>, documente 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sor, note de seminar</w:t>
            </w:r>
          </w:p>
          <w:p w14:paraId="6131B029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4A400F67" w14:textId="59DBB736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169BBB96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876E703" w14:textId="222A30C7" w:rsidR="00111697" w:rsidRPr="000A637A" w:rsidRDefault="002D3870" w:rsidP="007D24C6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ru disciplina 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Limba franceză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Clasele a V-a – a VIII-a, </w:t>
            </w:r>
            <w:r w:rsidR="00E92AC1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a IX-a si a X-a, 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Bucureşti, 2017</w:t>
            </w:r>
          </w:p>
        </w:tc>
      </w:tr>
      <w:tr w:rsidR="00033A1C" w:rsidRPr="000A637A" w14:paraId="18DD56B5" w14:textId="77777777" w:rsidTr="002A6A23">
        <w:tc>
          <w:tcPr>
            <w:tcW w:w="3269" w:type="dxa"/>
            <w:shd w:val="clear" w:color="auto" w:fill="auto"/>
          </w:tcPr>
          <w:p w14:paraId="48C46441" w14:textId="77777777" w:rsidR="00033A1C" w:rsidRPr="000A637A" w:rsidRDefault="00033A1C" w:rsidP="00033A1C">
            <w:pPr>
              <w:pStyle w:val="TableParagraph"/>
              <w:spacing w:line="243" w:lineRule="exact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2. Analiza produselor curriculare: planificări anuale,</w:t>
            </w:r>
          </w:p>
          <w:p w14:paraId="03C669FA" w14:textId="020811C1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semestriale, proiectele didactice pentru unităţile de învăţare. Studenții vor  aplica cunoștințele asimilate pentru  a redacta un model de planificare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anuală și semestrială, pe baza Programei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vigoare,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concordanță cu nivelul clasei.</w:t>
            </w:r>
          </w:p>
        </w:tc>
        <w:tc>
          <w:tcPr>
            <w:tcW w:w="2160" w:type="dxa"/>
            <w:shd w:val="clear" w:color="auto" w:fill="auto"/>
          </w:tcPr>
          <w:p w14:paraId="5BEFCC5F" w14:textId="77777777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Jocul de rol, explicația, expunerea, problematizarea, învățarea prin descoperire.</w:t>
            </w:r>
          </w:p>
          <w:p w14:paraId="19803101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6DDC5DAE" w14:textId="65E4BAB1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problematizarea</w:t>
            </w:r>
          </w:p>
        </w:tc>
        <w:tc>
          <w:tcPr>
            <w:tcW w:w="4086" w:type="dxa"/>
            <w:shd w:val="clear" w:color="auto" w:fill="auto"/>
          </w:tcPr>
          <w:p w14:paraId="3495FB06" w14:textId="1691B5CE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lastRenderedPageBreak/>
              <w:t>Activitate interactivă, studenții vor fi implicați în analiza și observarea documentelor de referință prezentate. Unele documente sunt prezentate fizic, altele prin accesarea resurselor digitale sie-uri, pagini web</w:t>
            </w:r>
            <w:r w:rsidR="00761125">
              <w:rPr>
                <w:rFonts w:asciiTheme="minorHAnsi" w:hAnsiTheme="minorHAnsi" w:cstheme="minorHAnsi"/>
                <w:lang w:val="fr-FR"/>
              </w:rPr>
              <w:t xml:space="preserve">, documente </w:t>
            </w:r>
            <w:r w:rsidR="00761125">
              <w:rPr>
                <w:rFonts w:asciiTheme="minorHAnsi" w:hAnsiTheme="minorHAnsi" w:cstheme="minorHAnsi"/>
                <w:lang w:val="fr-FR"/>
              </w:rPr>
              <w:lastRenderedPageBreak/>
              <w:t>prezentate de profe</w:t>
            </w:r>
            <w:r w:rsidRPr="00B04332">
              <w:rPr>
                <w:rFonts w:asciiTheme="minorHAnsi" w:hAnsiTheme="minorHAnsi" w:cstheme="minorHAnsi"/>
                <w:lang w:val="fr-FR"/>
              </w:rPr>
              <w:t>sor, note de seminar</w:t>
            </w:r>
          </w:p>
          <w:p w14:paraId="78CBE14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408F5C28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56CF36E2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3A02CF74" w14:textId="0CCEBAEB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rama şcolară pentru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7605379F" w14:textId="77777777" w:rsidTr="002A6A23">
        <w:tc>
          <w:tcPr>
            <w:tcW w:w="3269" w:type="dxa"/>
            <w:shd w:val="clear" w:color="auto" w:fill="auto"/>
          </w:tcPr>
          <w:p w14:paraId="113973BA" w14:textId="77777777" w:rsidR="00033A1C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 xml:space="preserve">3. Proiectarea didactică a unei lecţii după modelul 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clasic și modern ERRE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gândirea critică și creativă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utilizarea programei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școlare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selecţia competenţelor specifice, formu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larea obie</w:t>
            </w:r>
            <w:r w:rsidR="00376F0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ctivelor operaţionale și încadr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area în formarea competențelor generale.</w:t>
            </w:r>
          </w:p>
          <w:p w14:paraId="414948B7" w14:textId="7CEA789A" w:rsidR="009B597B" w:rsidRPr="000A637A" w:rsidRDefault="009B597B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Etape de proiectare</w:t>
            </w:r>
            <w:r w:rsidR="00D5344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elaborare si sustinere</w:t>
            </w:r>
          </w:p>
        </w:tc>
        <w:tc>
          <w:tcPr>
            <w:tcW w:w="2160" w:type="dxa"/>
            <w:shd w:val="clear" w:color="auto" w:fill="auto"/>
          </w:tcPr>
          <w:p w14:paraId="5C26CD1F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337761BC" w14:textId="5797F3FB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086" w:type="dxa"/>
            <w:shd w:val="clear" w:color="auto" w:fill="auto"/>
          </w:tcPr>
          <w:p w14:paraId="505530DB" w14:textId="3085364A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web, documente prezentate de professor, note de seminar</w:t>
            </w:r>
          </w:p>
          <w:p w14:paraId="0180812A" w14:textId="119B9D13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6F40309A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C956521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5A556D17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5ED2731" w14:textId="6F4B1D72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AF6121D" w14:textId="77777777" w:rsidTr="002A6A23">
        <w:tc>
          <w:tcPr>
            <w:tcW w:w="3269" w:type="dxa"/>
            <w:shd w:val="clear" w:color="auto" w:fill="auto"/>
          </w:tcPr>
          <w:p w14:paraId="5DE596D3" w14:textId="4E38C7E1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 Proiectarea didact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ică a unei lecţii  după modelul clasic/modern ERRE</w:t>
            </w:r>
          </w:p>
          <w:p w14:paraId="62F4F4D7" w14:textId="77777777" w:rsidR="00033A1C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Identificarea metodelor de predare-învăţare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potrivite contextului educațional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, a formelor de organizare, selecţia mijloacelor didactice</w:t>
            </w:r>
            <w:r w:rsidR="00DF2C41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potrivite elevilor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, stabilirea 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formelo</w:t>
            </w:r>
            <w:r w:rsidR="00DF2C41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 şi instrumentelor de evaluare, utilizarea unui design instructional modern.</w:t>
            </w:r>
          </w:p>
          <w:p w14:paraId="742D5E78" w14:textId="77777777" w:rsidR="009B597B" w:rsidRDefault="009B597B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Transpunerea în document</w:t>
            </w:r>
          </w:p>
          <w:p w14:paraId="079F8D86" w14:textId="77777777" w:rsidR="006A47AF" w:rsidRDefault="006A47AF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Anexe</w:t>
            </w:r>
          </w:p>
          <w:p w14:paraId="395472BF" w14:textId="6C8138FD" w:rsidR="00D5344E" w:rsidRPr="000A637A" w:rsidRDefault="00D5344E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Elaborare si susținere</w:t>
            </w:r>
          </w:p>
        </w:tc>
        <w:tc>
          <w:tcPr>
            <w:tcW w:w="2160" w:type="dxa"/>
            <w:shd w:val="clear" w:color="auto" w:fill="auto"/>
          </w:tcPr>
          <w:p w14:paraId="7B77B63A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77C2CB8C" w14:textId="3A96CB4D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086" w:type="dxa"/>
            <w:shd w:val="clear" w:color="auto" w:fill="auto"/>
          </w:tcPr>
          <w:p w14:paraId="5B3A69AD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Activitate interactivă, studenții vor fi implicați în analiza și observarea documentelor de referință prezentate. Unele documente sunt prezentate fizic, altele prin accesarea resurselor digitale sie-uri, pagini web, documente prezentate de professor, note de seminar</w:t>
            </w:r>
          </w:p>
          <w:p w14:paraId="6AF50828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5546DF77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AF7B8AA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2C7422D5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707A29D" w14:textId="74C70E2F" w:rsidR="00033A1C" w:rsidRPr="000A637A" w:rsidRDefault="002D3870" w:rsidP="00CF6DB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</w:t>
            </w:r>
            <w:r w:rsidR="00CF6DB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pentru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7E712A36" w14:textId="77777777" w:rsidTr="002A6A23">
        <w:tc>
          <w:tcPr>
            <w:tcW w:w="3269" w:type="dxa"/>
            <w:shd w:val="clear" w:color="auto" w:fill="auto"/>
          </w:tcPr>
          <w:p w14:paraId="4C8AE97C" w14:textId="77777777" w:rsidR="00317EE1" w:rsidRPr="000A637A" w:rsidRDefault="00317EE1" w:rsidP="00317EE1">
            <w:pPr>
              <w:pStyle w:val="TableParagraph"/>
              <w:spacing w:line="259" w:lineRule="exact"/>
              <w:ind w:left="112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lastRenderedPageBreak/>
              <w:t>5. Exersarea utilizării materialului didactic la lecţia proiectată,</w:t>
            </w:r>
          </w:p>
          <w:p w14:paraId="5EA95714" w14:textId="77777777" w:rsidR="00033A1C" w:rsidRDefault="00317EE1" w:rsidP="00317EE1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exersarea utilizării metodelor didactice la lecţia proiectată.</w:t>
            </w:r>
          </w:p>
          <w:p w14:paraId="3F9143EF" w14:textId="6A744C3A" w:rsidR="009A5B88" w:rsidRPr="000A637A" w:rsidRDefault="009A5B88" w:rsidP="00317EE1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Susțineri ale materialelor elaborate</w:t>
            </w:r>
            <w:r w:rsidR="00D534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secvențe didactice – individual și în binom</w:t>
            </w:r>
          </w:p>
        </w:tc>
        <w:tc>
          <w:tcPr>
            <w:tcW w:w="2160" w:type="dxa"/>
            <w:shd w:val="clear" w:color="auto" w:fill="auto"/>
          </w:tcPr>
          <w:p w14:paraId="7DEF5168" w14:textId="77777777" w:rsidR="00033A1C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Joc de rol</w:t>
            </w:r>
          </w:p>
          <w:p w14:paraId="556D2C8A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Explicație</w:t>
            </w:r>
          </w:p>
          <w:p w14:paraId="293019EC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Conversație</w:t>
            </w:r>
          </w:p>
          <w:p w14:paraId="04F24594" w14:textId="77777777" w:rsidR="00B16D96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Dezbatere</w:t>
            </w:r>
          </w:p>
          <w:p w14:paraId="42E7EDE2" w14:textId="5A028A60" w:rsidR="00B16D96" w:rsidRPr="000A637A" w:rsidRDefault="00B16D96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Problematizare</w:t>
            </w:r>
          </w:p>
        </w:tc>
        <w:tc>
          <w:tcPr>
            <w:tcW w:w="4086" w:type="dxa"/>
            <w:shd w:val="clear" w:color="auto" w:fill="auto"/>
          </w:tcPr>
          <w:p w14:paraId="1F3357CC" w14:textId="14F992FD" w:rsidR="002D3870" w:rsidRPr="00D40DD9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>Activitate interactivă, studenții vor fi implicați să lucreze în echipă, să elaboreze secvente de lectie, utilizând metode participative modern, lucrează după diverse cerințe din Bibliografie , note de seminar</w:t>
            </w:r>
          </w:p>
          <w:p w14:paraId="0FBBF5D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38D40770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92E1999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3898C81E" w14:textId="77777777" w:rsidR="002D3870" w:rsidRPr="00B04332" w:rsidRDefault="002D3870" w:rsidP="002D3870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569DCA92" w14:textId="2A23166B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</w:t>
            </w:r>
            <w:r w:rsidR="007D24C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entru disciplina</w:t>
            </w: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 xml:space="preserve">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B87372D" w14:textId="77777777" w:rsidTr="002A6A23">
        <w:tc>
          <w:tcPr>
            <w:tcW w:w="3269" w:type="dxa"/>
            <w:shd w:val="clear" w:color="auto" w:fill="auto"/>
          </w:tcPr>
          <w:p w14:paraId="02BE332B" w14:textId="3D0E911C" w:rsidR="00033A1C" w:rsidRDefault="00317EE1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6. Simularea lecţiei proiectate. Analiza predării pe baza fişei de observaţie a lecţiei.</w:t>
            </w:r>
            <w:r w:rsidR="002D6108"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Creativitatea în</w:t>
            </w:r>
            <w:r w:rsidR="00B16D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predare. Discuţii şi concluzii.</w:t>
            </w:r>
          </w:p>
          <w:p w14:paraId="72E1A394" w14:textId="646DDE15" w:rsidR="003120C2" w:rsidRPr="000A637A" w:rsidRDefault="003120C2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Susțineri ale materialelor elaborate</w:t>
            </w:r>
            <w:r w:rsidR="008940E8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în secvențe didactice – individual și în binom</w:t>
            </w:r>
          </w:p>
          <w:p w14:paraId="1DC12913" w14:textId="1D5C8DF2" w:rsidR="00033A1C" w:rsidRPr="000A637A" w:rsidRDefault="00033A1C" w:rsidP="00033A1C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D4411B9" w14:textId="77777777" w:rsidR="00033A1C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Joc de rol</w:t>
            </w:r>
          </w:p>
          <w:p w14:paraId="165172A8" w14:textId="286E5B56" w:rsidR="002D3870" w:rsidRPr="000A637A" w:rsidRDefault="002D3870" w:rsidP="00033A1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Dezbatere</w:t>
            </w:r>
          </w:p>
        </w:tc>
        <w:tc>
          <w:tcPr>
            <w:tcW w:w="4086" w:type="dxa"/>
            <w:shd w:val="clear" w:color="auto" w:fill="auto"/>
          </w:tcPr>
          <w:p w14:paraId="497E95AE" w14:textId="4C4E4F59" w:rsidR="00B2002D" w:rsidRPr="00D40DD9" w:rsidRDefault="00B2002D" w:rsidP="00B2002D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D40DD9">
              <w:rPr>
                <w:rFonts w:asciiTheme="minorHAnsi" w:hAnsiTheme="minorHAnsi" w:cstheme="minorHAnsi"/>
                <w:lang w:val="ro-RO"/>
              </w:rPr>
              <w:t>Activitate interactivă, studenții vor fi implicați să lucreze în echipă, să elaboreze proiectul didactic al unei lecții, utilizând metode participative modern, lucrează după diverse cerințe din Bibliografie , note de seminar</w:t>
            </w:r>
          </w:p>
          <w:p w14:paraId="18411638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13FE2C4D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18F6442A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3AA1CFF5" w14:textId="77777777" w:rsidR="00B2002D" w:rsidRPr="00B04332" w:rsidRDefault="00B2002D" w:rsidP="00B2002D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4DA845B6" w14:textId="6CB3B587" w:rsidR="00033A1C" w:rsidRPr="000A637A" w:rsidRDefault="00B2002D" w:rsidP="00B2002D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6A505C9" w14:textId="77777777" w:rsidTr="002A6A23">
        <w:tc>
          <w:tcPr>
            <w:tcW w:w="3269" w:type="dxa"/>
            <w:shd w:val="clear" w:color="auto" w:fill="auto"/>
          </w:tcPr>
          <w:p w14:paraId="6A72ECEF" w14:textId="5000DCA3" w:rsidR="00033A1C" w:rsidRDefault="003411DD" w:rsidP="003411DD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Analiza specificităţii unor lecţii de limba franceză în funcție de tipul acesteia. Greșeala și eroarea în limba franceză. Atitudinea cadrului ddactic față de greșeală în</w:t>
            </w:r>
            <w:r w:rsidR="003120C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abordarea tradițională și cea comunicativă a unei limbi străine. Tipologia greșelilor. Ex</w:t>
            </w:r>
            <w:r w:rsidR="003120C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</w:t>
            </w:r>
            <w:r w:rsidR="005351B8"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rciții de identificare și analiză de greșeli pe corpusuri lingvistice</w:t>
            </w:r>
          </w:p>
          <w:p w14:paraId="7A43A549" w14:textId="773D7BC6" w:rsidR="008940E8" w:rsidRPr="000A637A" w:rsidRDefault="008940E8" w:rsidP="008940E8">
            <w:pPr>
              <w:pStyle w:val="NoSpacing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           Dezbatere</w:t>
            </w:r>
          </w:p>
        </w:tc>
        <w:tc>
          <w:tcPr>
            <w:tcW w:w="2160" w:type="dxa"/>
            <w:shd w:val="clear" w:color="auto" w:fill="auto"/>
          </w:tcPr>
          <w:p w14:paraId="018B87A5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1028D98F" w14:textId="60DF7E43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</w:tc>
        <w:tc>
          <w:tcPr>
            <w:tcW w:w="4086" w:type="dxa"/>
            <w:shd w:val="clear" w:color="auto" w:fill="auto"/>
          </w:tcPr>
          <w:p w14:paraId="1C8B6B1D" w14:textId="250670F3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2B98F74D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26540E8E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01BF1F4D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1C208BEA" w14:textId="77777777" w:rsidR="00AB7793" w:rsidRPr="00B04332" w:rsidRDefault="00AB7793" w:rsidP="00AB7793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0A2EF621" w14:textId="27A459AB" w:rsidR="00033A1C" w:rsidRPr="000A637A" w:rsidRDefault="00AB7793" w:rsidP="00AB7793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4F7DF391" w14:textId="77777777" w:rsidTr="002A6A23">
        <w:tc>
          <w:tcPr>
            <w:tcW w:w="3269" w:type="dxa"/>
            <w:shd w:val="clear" w:color="auto" w:fill="auto"/>
          </w:tcPr>
          <w:p w14:paraId="6601E943" w14:textId="1A1B7746" w:rsidR="00033A1C" w:rsidRDefault="0034197E" w:rsidP="0034197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8.</w:t>
            </w:r>
            <w:r w:rsidR="00266FBE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Proiectarea conţinuturilor unor lecţii la alegere. Proiectarea</w:t>
            </w:r>
            <w:r w:rsidR="00417082" w:rsidRPr="00B04332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lecţiilor după modele moderne. </w:t>
            </w:r>
            <w:r w:rsidR="00266FBE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Organizarea unor lecții </w:t>
            </w:r>
            <w:r w:rsidR="00417082" w:rsidRPr="000A637A">
              <w:rPr>
                <w:rFonts w:asciiTheme="minorHAnsi" w:hAnsiTheme="minorHAnsi" w:cstheme="minorHAnsi"/>
                <w:sz w:val="24"/>
                <w:szCs w:val="24"/>
              </w:rPr>
              <w:t>de probă în cadrul seminarelor.</w:t>
            </w:r>
          </w:p>
          <w:p w14:paraId="2ABB7DBD" w14:textId="75D3962C" w:rsidR="0034197E" w:rsidRDefault="0034197E" w:rsidP="0034197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Susțineri ale materialelor elaborate</w:t>
            </w:r>
          </w:p>
          <w:p w14:paraId="514B184A" w14:textId="1BC4BFE1" w:rsidR="0034197E" w:rsidRPr="000A637A" w:rsidRDefault="0034197E" w:rsidP="0034197E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8FBA874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41D8ED20" w14:textId="3BA71488" w:rsidR="00033A1C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48EFA86C" w14:textId="51027E1C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 de rol</w:t>
            </w:r>
          </w:p>
        </w:tc>
        <w:tc>
          <w:tcPr>
            <w:tcW w:w="4086" w:type="dxa"/>
            <w:shd w:val="clear" w:color="auto" w:fill="auto"/>
          </w:tcPr>
          <w:p w14:paraId="7606A4C9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77ECA788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4CE3F7A1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609FB2A1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6994ADD7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D1D1366" w14:textId="07DE0BC4" w:rsidR="00033A1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033A1C" w:rsidRPr="000A637A" w14:paraId="6657ECED" w14:textId="77777777" w:rsidTr="002A6A23">
        <w:tc>
          <w:tcPr>
            <w:tcW w:w="3269" w:type="dxa"/>
            <w:shd w:val="clear" w:color="auto" w:fill="auto"/>
          </w:tcPr>
          <w:p w14:paraId="530D0679" w14:textId="6E31E796" w:rsidR="00266FBE" w:rsidRPr="003411DD" w:rsidRDefault="00266FBE" w:rsidP="00266FBE">
            <w:pPr>
              <w:pStyle w:val="TableParagraph"/>
              <w:spacing w:line="259" w:lineRule="exact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9.Simularea predării 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lecţiilor după metodele modern</w:t>
            </w:r>
            <w:r w:rsidR="003411DD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e- model 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ERRE</w:t>
            </w:r>
          </w:p>
          <w:p w14:paraId="7C2E617E" w14:textId="63D0DAF3" w:rsidR="00033A1C" w:rsidRPr="003411DD" w:rsidRDefault="00266FBE" w:rsidP="00266FB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Predarea limbii  franceze cu </w:t>
            </w:r>
            <w:r w:rsid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ajutorul cântecelor,</w:t>
            </w:r>
            <w:r w:rsidR="003411DD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ctivităților ludice, Hărții pedagogiei, folosirea resurselor SAMR, a resurselor digitale –platforme, site-uri specific</w:t>
            </w:r>
            <w:r w:rsidR="00AA4C0F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</w:t>
            </w:r>
            <w:r w:rsidR="00417082"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  <w:p w14:paraId="4D46E259" w14:textId="18404F1E" w:rsidR="00AA4C0F" w:rsidRPr="000A637A" w:rsidRDefault="00AA4C0F" w:rsidP="00266FBE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Susțineri ale materialelor elaborate</w:t>
            </w:r>
            <w:r w:rsid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– individual/binom</w:t>
            </w:r>
          </w:p>
        </w:tc>
        <w:tc>
          <w:tcPr>
            <w:tcW w:w="2160" w:type="dxa"/>
            <w:shd w:val="clear" w:color="auto" w:fill="auto"/>
          </w:tcPr>
          <w:p w14:paraId="17C769B9" w14:textId="77777777" w:rsidR="002D3870" w:rsidRPr="003411DD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Explicația,</w:t>
            </w:r>
          </w:p>
          <w:p w14:paraId="7D86FE32" w14:textId="3617A3A8" w:rsidR="00033A1C" w:rsidRPr="003411DD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Problematizarea</w:t>
            </w:r>
          </w:p>
          <w:p w14:paraId="33665AF5" w14:textId="42A18A9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3411DD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Jocul de rol</w:t>
            </w:r>
          </w:p>
        </w:tc>
        <w:tc>
          <w:tcPr>
            <w:tcW w:w="4086" w:type="dxa"/>
            <w:shd w:val="clear" w:color="auto" w:fill="auto"/>
          </w:tcPr>
          <w:p w14:paraId="6C761EF0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3411DD">
              <w:rPr>
                <w:rFonts w:asciiTheme="minorHAnsi" w:hAnsiTheme="minorHAnsi" w:cstheme="minorHAnsi"/>
                <w:lang w:val="ro-RO"/>
              </w:rPr>
              <w:t xml:space="preserve">Activitate interactivă, studenții vor fi implicați să lucreze în echipă, să elaboreze </w:t>
            </w:r>
            <w:r w:rsidRPr="00D40DD9">
              <w:rPr>
                <w:rFonts w:asciiTheme="minorHAnsi" w:hAnsiTheme="minorHAnsi" w:cstheme="minorHAnsi"/>
                <w:lang w:val="fr-FR"/>
              </w:rPr>
              <w:t xml:space="preserve">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0A8DDAFF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7F171B3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347BD7C3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0E11121C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78BC2EAF" w14:textId="3FF06D7A" w:rsidR="00033A1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2E0D17" w:rsidRPr="000A637A" w14:paraId="7EC49F18" w14:textId="77777777" w:rsidTr="002A6A23">
        <w:tc>
          <w:tcPr>
            <w:tcW w:w="3269" w:type="dxa"/>
            <w:shd w:val="clear" w:color="auto" w:fill="auto"/>
          </w:tcPr>
          <w:p w14:paraId="46F59F75" w14:textId="20868469" w:rsidR="002E0D17" w:rsidRPr="000A637A" w:rsidRDefault="002E0D17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10. Proiectarea de curriculum la decizia şcolii – CDȘ.</w:t>
            </w:r>
            <w:r w:rsidR="00BC14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Modele. Dezbateri</w:t>
            </w:r>
          </w:p>
        </w:tc>
        <w:tc>
          <w:tcPr>
            <w:tcW w:w="2160" w:type="dxa"/>
            <w:shd w:val="clear" w:color="auto" w:fill="auto"/>
          </w:tcPr>
          <w:p w14:paraId="6BDBEB70" w14:textId="77777777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6EE41621" w14:textId="5EFA0386" w:rsidR="002D3870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8661DDF" w14:textId="7A796CDC" w:rsidR="009A3BDD" w:rsidRPr="000A637A" w:rsidRDefault="009A3BDD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Dezbaterea</w:t>
            </w:r>
          </w:p>
          <w:p w14:paraId="57F32ABD" w14:textId="3F31E64D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086" w:type="dxa"/>
            <w:shd w:val="clear" w:color="auto" w:fill="auto"/>
          </w:tcPr>
          <w:p w14:paraId="05A4A8BB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D40DD9">
              <w:rPr>
                <w:rFonts w:asciiTheme="minorHAnsi" w:hAnsiTheme="minorHAnsi" w:cstheme="minorHAnsi"/>
                <w:lang w:val="fr-FR"/>
              </w:rPr>
              <w:t xml:space="preserve">Activitate interactivă, studenții vor fi implicați să lucreze în echipă, să elaboreze secvente de lectie, utilizând metode participative modern, lucrează după diverse cerințe  de seminar. </w:t>
            </w:r>
            <w:r w:rsidRPr="00B04332">
              <w:rPr>
                <w:rFonts w:asciiTheme="minorHAnsi" w:hAnsiTheme="minorHAnsi" w:cstheme="minorHAnsi"/>
                <w:lang w:val="fr-FR"/>
              </w:rPr>
              <w:t>Exerciții</w:t>
            </w:r>
          </w:p>
          <w:p w14:paraId="18E9C562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Lucrul pe grupe</w:t>
            </w:r>
          </w:p>
          <w:p w14:paraId="5B4603F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bCs/>
                <w:lang w:val="fr-FR"/>
              </w:rPr>
              <w:t xml:space="preserve">Resurse: </w:t>
            </w:r>
          </w:p>
          <w:p w14:paraId="2812D986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>Niculescu, M., Note de seminar, exerciții/ material PPT</w:t>
            </w:r>
          </w:p>
          <w:p w14:paraId="762FA565" w14:textId="77777777" w:rsidR="004C5A0C" w:rsidRPr="00B04332" w:rsidRDefault="004C5A0C" w:rsidP="004C5A0C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http://www.coe.int/t/dg4/linguistic/Source/Framework_fr.pdf. </w:t>
            </w:r>
          </w:p>
          <w:p w14:paraId="26BB6955" w14:textId="1CE90AFB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04332">
              <w:rPr>
                <w:rFonts w:asciiTheme="minorHAnsi" w:hAnsiTheme="minorHAnsi" w:cstheme="minorHAnsi"/>
                <w:i/>
                <w:iCs/>
                <w:sz w:val="24"/>
                <w:szCs w:val="24"/>
                <w:lang w:val="fr-FR"/>
              </w:rPr>
              <w:t>Programa şcolară pentru disciplina LIMBA MODERNA 1 (Limba franceză)</w:t>
            </w: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Clasele a V-a – a VIII-a, Bucureşti, 2017</w:t>
            </w:r>
          </w:p>
        </w:tc>
      </w:tr>
      <w:tr w:rsidR="002E0D17" w:rsidRPr="000A637A" w14:paraId="2CC3B160" w14:textId="77777777" w:rsidTr="002A6A23">
        <w:tc>
          <w:tcPr>
            <w:tcW w:w="3269" w:type="dxa"/>
            <w:shd w:val="clear" w:color="auto" w:fill="auto"/>
          </w:tcPr>
          <w:p w14:paraId="63330228" w14:textId="37985206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11. </w:t>
            </w:r>
            <w:r w:rsidR="002E0D17"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2160" w:type="dxa"/>
            <w:shd w:val="clear" w:color="auto" w:fill="auto"/>
          </w:tcPr>
          <w:p w14:paraId="785CEA9E" w14:textId="4FABD97F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  <w:r w:rsidR="004C5A0C" w:rsidRPr="000A637A">
              <w:rPr>
                <w:rFonts w:asciiTheme="minorHAnsi" w:hAnsiTheme="minorHAnsi" w:cstheme="minorHAnsi"/>
                <w:sz w:val="24"/>
                <w:szCs w:val="24"/>
              </w:rPr>
              <w:t xml:space="preserve"> Demonstratia</w:t>
            </w:r>
          </w:p>
          <w:p w14:paraId="1FA196A7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6E69CB6" w14:textId="151D43D6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086" w:type="dxa"/>
            <w:shd w:val="clear" w:color="auto" w:fill="auto"/>
          </w:tcPr>
          <w:p w14:paraId="1C9DF0E1" w14:textId="77777777" w:rsidR="002E0D17" w:rsidRPr="000A637A" w:rsidRDefault="004C5A0C" w:rsidP="002E0D1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4816C656" w14:textId="647E068E" w:rsidR="004C5A0C" w:rsidRPr="000A637A" w:rsidRDefault="004C5A0C" w:rsidP="002E0D17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1C187A47" w14:textId="77777777" w:rsidTr="002A6A23">
        <w:tc>
          <w:tcPr>
            <w:tcW w:w="3269" w:type="dxa"/>
            <w:shd w:val="clear" w:color="auto" w:fill="auto"/>
          </w:tcPr>
          <w:p w14:paraId="1F0FB4C8" w14:textId="5C8291BD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12.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2160" w:type="dxa"/>
            <w:shd w:val="clear" w:color="auto" w:fill="auto"/>
          </w:tcPr>
          <w:p w14:paraId="1EC020F1" w14:textId="0EC3CDE8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08BEFEEC" w14:textId="7DE6D06D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4BBC79DE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38971680" w14:textId="189C1BF5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086" w:type="dxa"/>
            <w:shd w:val="clear" w:color="auto" w:fill="auto"/>
          </w:tcPr>
          <w:p w14:paraId="473AD858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17470F09" w14:textId="378A6FC0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466649B0" w14:textId="77777777" w:rsidTr="002A6A23">
        <w:tc>
          <w:tcPr>
            <w:tcW w:w="3269" w:type="dxa"/>
            <w:shd w:val="clear" w:color="auto" w:fill="auto"/>
          </w:tcPr>
          <w:p w14:paraId="473D08B2" w14:textId="068355CA" w:rsidR="002E0D17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13.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2160" w:type="dxa"/>
            <w:shd w:val="clear" w:color="auto" w:fill="auto"/>
          </w:tcPr>
          <w:p w14:paraId="37E94578" w14:textId="1AD6CE6D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3DB9E392" w14:textId="51E38AB2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0B1AE0AB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0B8368AA" w14:textId="2129ABF5" w:rsidR="002E0D17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086" w:type="dxa"/>
            <w:shd w:val="clear" w:color="auto" w:fill="auto"/>
          </w:tcPr>
          <w:p w14:paraId="54EDF30A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4B52E69F" w14:textId="47919BC0" w:rsidR="002E0D17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364AF2" w:rsidRPr="000A637A" w14:paraId="2B9A0687" w14:textId="77777777" w:rsidTr="002A6A23">
        <w:tc>
          <w:tcPr>
            <w:tcW w:w="3269" w:type="dxa"/>
            <w:shd w:val="clear" w:color="auto" w:fill="auto"/>
          </w:tcPr>
          <w:p w14:paraId="2E04292E" w14:textId="4065E909" w:rsidR="00364AF2" w:rsidRPr="000A637A" w:rsidRDefault="000C44C0" w:rsidP="002E0D17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14. </w:t>
            </w: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Susținerea proiectelor de activități didactice individual/binom în fața colegilor</w:t>
            </w:r>
          </w:p>
        </w:tc>
        <w:tc>
          <w:tcPr>
            <w:tcW w:w="2160" w:type="dxa"/>
            <w:shd w:val="clear" w:color="auto" w:fill="auto"/>
          </w:tcPr>
          <w:p w14:paraId="56B69372" w14:textId="214CB398" w:rsidR="002D3870" w:rsidRPr="000A637A" w:rsidRDefault="002D3870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Explicația,</w:t>
            </w:r>
          </w:p>
          <w:p w14:paraId="16929B66" w14:textId="07A872AE" w:rsidR="004C5A0C" w:rsidRPr="000A637A" w:rsidRDefault="004C5A0C" w:rsidP="002D3870">
            <w:pPr>
              <w:pStyle w:val="TableParagraph"/>
              <w:spacing w:before="119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demonstratia</w:t>
            </w:r>
          </w:p>
          <w:p w14:paraId="35435428" w14:textId="77777777" w:rsidR="002D3870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Problematizarea</w:t>
            </w:r>
          </w:p>
          <w:p w14:paraId="70AC837A" w14:textId="730050E7" w:rsidR="00364AF2" w:rsidRPr="000A637A" w:rsidRDefault="002D3870" w:rsidP="002D3870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</w:rPr>
              <w:t>Jocul de rol</w:t>
            </w:r>
          </w:p>
        </w:tc>
        <w:tc>
          <w:tcPr>
            <w:tcW w:w="4086" w:type="dxa"/>
            <w:shd w:val="clear" w:color="auto" w:fill="auto"/>
          </w:tcPr>
          <w:p w14:paraId="3810FBC7" w14:textId="77777777" w:rsidR="004C5A0C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Studenții susțin lecțiile proiectate</w:t>
            </w:r>
          </w:p>
          <w:p w14:paraId="253CE13F" w14:textId="7E97D1C3" w:rsidR="00364AF2" w:rsidRPr="000A637A" w:rsidRDefault="004C5A0C" w:rsidP="004C5A0C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Individual/binom</w:t>
            </w:r>
          </w:p>
        </w:tc>
      </w:tr>
      <w:tr w:rsidR="002E0D17" w:rsidRPr="000A637A" w14:paraId="53EC0F9B" w14:textId="77777777" w:rsidTr="00F859A1">
        <w:tc>
          <w:tcPr>
            <w:tcW w:w="9515" w:type="dxa"/>
            <w:gridSpan w:val="3"/>
            <w:shd w:val="clear" w:color="auto" w:fill="auto"/>
          </w:tcPr>
          <w:p w14:paraId="57B21B7F" w14:textId="10B36BAE" w:rsidR="002E0D17" w:rsidRPr="00E95838" w:rsidRDefault="002E0D17" w:rsidP="002E0D1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E9583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2AB8287B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42" w:lineRule="auto"/>
              <w:ind w:right="136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lang w:val="fr-FR"/>
              </w:rPr>
              <w:t xml:space="preserve">Brissaud, Cathérine, Cogis, Danièle, 2001,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Comment enseigner l’ortographe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aujourd’hui </w:t>
            </w:r>
            <w:r w:rsidRPr="00E95838">
              <w:rPr>
                <w:rFonts w:asciiTheme="minorHAnsi" w:hAnsiTheme="minorHAnsi" w:cstheme="minorHAnsi"/>
                <w:spacing w:val="3"/>
                <w:lang w:val="fr-FR"/>
              </w:rPr>
              <w:t xml:space="preserve">?, </w:t>
            </w:r>
            <w:r w:rsidRPr="00E95838">
              <w:rPr>
                <w:rFonts w:asciiTheme="minorHAnsi" w:hAnsiTheme="minorHAnsi" w:cstheme="minorHAnsi"/>
                <w:lang w:val="fr-FR"/>
              </w:rPr>
              <w:t>Hatier, Paris.</w:t>
            </w:r>
          </w:p>
          <w:p w14:paraId="75F5CC06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Cadre </w:t>
            </w:r>
            <w:r w:rsidRPr="00E95838">
              <w:rPr>
                <w:rFonts w:asciiTheme="minorHAnsi" w:hAnsiTheme="minorHAnsi" w:cstheme="minorHAnsi"/>
                <w:i/>
                <w:spacing w:val="3"/>
                <w:lang w:val="fr-FR"/>
              </w:rPr>
              <w:t xml:space="preserve">européencommunde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référence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pour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les langues</w:t>
            </w:r>
            <w:r w:rsidRPr="00E95838">
              <w:rPr>
                <w:rFonts w:asciiTheme="minorHAnsi" w:hAnsiTheme="minorHAnsi" w:cstheme="minorHAnsi"/>
                <w:lang w:val="fr-FR"/>
              </w:rPr>
              <w:t>,   Didier,</w:t>
            </w:r>
            <w:r w:rsidRPr="00E95838">
              <w:rPr>
                <w:rFonts w:asciiTheme="minorHAnsi" w:hAnsiTheme="minorHAnsi" w:cstheme="minorHAnsi"/>
                <w:spacing w:val="17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71A0FE1C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8" w:line="256" w:lineRule="exact"/>
              <w:ind w:right="562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lang w:val="fr-FR"/>
              </w:rPr>
              <w:t xml:space="preserve">Calaque, Elisabeth, 2002, </w:t>
            </w:r>
            <w:r w:rsidRPr="00E95838">
              <w:rPr>
                <w:rFonts w:asciiTheme="minorHAnsi" w:hAnsiTheme="minorHAnsi" w:cstheme="minorHAnsi"/>
                <w:i/>
                <w:spacing w:val="4"/>
                <w:lang w:val="fr-FR"/>
              </w:rPr>
              <w:t xml:space="preserve">Lesmots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en jeux: l’enseignement duvocabulaire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, </w:t>
            </w:r>
            <w:r w:rsidRPr="00E95838">
              <w:rPr>
                <w:rFonts w:asciiTheme="minorHAnsi" w:hAnsiTheme="minorHAnsi" w:cstheme="minorHAnsi"/>
                <w:spacing w:val="3"/>
                <w:lang w:val="fr-FR"/>
              </w:rPr>
              <w:t xml:space="preserve">CRDP,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Académie </w:t>
            </w: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>de Grenoble.</w:t>
            </w:r>
          </w:p>
          <w:p w14:paraId="484162CB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1" w:line="242" w:lineRule="auto"/>
              <w:ind w:right="514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Dictionnaire de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didactique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du français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, sous la </w:t>
            </w: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dir. de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Jean-Pierre, 2003, CUQ, </w:t>
            </w:r>
            <w:r w:rsidRPr="00E95838">
              <w:rPr>
                <w:rFonts w:asciiTheme="minorHAnsi" w:hAnsiTheme="minorHAnsi" w:cstheme="minorHAnsi"/>
                <w:spacing w:val="3"/>
                <w:lang w:val="fr-FR"/>
              </w:rPr>
              <w:t xml:space="preserve">CLE </w:t>
            </w:r>
            <w:r w:rsidRPr="00E95838">
              <w:rPr>
                <w:rFonts w:asciiTheme="minorHAnsi" w:hAnsiTheme="minorHAnsi" w:cstheme="minorHAnsi"/>
                <w:lang w:val="fr-FR"/>
              </w:rPr>
              <w:t>International Paris.</w:t>
            </w:r>
          </w:p>
          <w:p w14:paraId="5BB1075E" w14:textId="77777777" w:rsidR="00E95838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Léon, </w:t>
            </w:r>
            <w:r w:rsidRPr="00E95838">
              <w:rPr>
                <w:rFonts w:asciiTheme="minorHAnsi" w:hAnsiTheme="minorHAnsi" w:cstheme="minorHAnsi"/>
                <w:spacing w:val="-4"/>
                <w:lang w:val="fr-FR"/>
              </w:rPr>
              <w:t xml:space="preserve">Monique,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2003,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Exercicessystématiques de prononciation française</w:t>
            </w:r>
            <w:r w:rsidRPr="00E95838">
              <w:rPr>
                <w:rFonts w:asciiTheme="minorHAnsi" w:hAnsiTheme="minorHAnsi" w:cstheme="minorHAnsi"/>
                <w:lang w:val="fr-FR"/>
              </w:rPr>
              <w:t>,   Hachette</w:t>
            </w:r>
            <w:r w:rsidRPr="00E95838">
              <w:rPr>
                <w:rFonts w:asciiTheme="minorHAnsi" w:hAnsiTheme="minorHAnsi" w:cstheme="minorHAnsi"/>
                <w:spacing w:val="49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0786AF9D" w14:textId="14DF75A5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lang w:val="fr-FR"/>
              </w:rPr>
              <w:t xml:space="preserve">Lungoci, Cosmina, </w:t>
            </w:r>
            <w:r w:rsidRPr="00E95838">
              <w:rPr>
                <w:i/>
                <w:iCs/>
                <w:lang w:val="fr-FR"/>
              </w:rPr>
              <w:t>Didactique du FLE. Synthèses et applications pédagogiques</w:t>
            </w:r>
            <w:r w:rsidRPr="00E95838">
              <w:rPr>
                <w:lang w:val="fr-FR"/>
              </w:rPr>
              <w:t xml:space="preserve">, Bucuresti, </w:t>
            </w:r>
            <w:r w:rsidR="00423D69" w:rsidRPr="00E95838">
              <w:rPr>
                <w:lang w:val="fr-FR"/>
              </w:rPr>
              <w:t xml:space="preserve">     </w:t>
            </w:r>
            <w:r w:rsidRPr="00E95838">
              <w:rPr>
                <w:lang w:val="fr-FR"/>
              </w:rPr>
              <w:t xml:space="preserve">Editura Pro Univesitaria, 2014. </w:t>
            </w:r>
          </w:p>
          <w:p w14:paraId="550BC4F8" w14:textId="14069775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62" w:lineRule="exact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lang w:val="fr-FR"/>
              </w:rPr>
              <w:t xml:space="preserve">Martins, Cidalia, Malibat, Jean-Jacques, 2004,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Conversations: pratiques de l’oral</w:t>
            </w:r>
            <w:r w:rsidRPr="00E95838">
              <w:rPr>
                <w:rFonts w:asciiTheme="minorHAnsi" w:hAnsiTheme="minorHAnsi" w:cstheme="minorHAnsi"/>
                <w:lang w:val="fr-FR"/>
              </w:rPr>
              <w:t>, Didier,</w:t>
            </w:r>
            <w:r w:rsidRPr="00E95838">
              <w:rPr>
                <w:rFonts w:asciiTheme="minorHAnsi" w:hAnsiTheme="minorHAnsi" w:cstheme="minorHAnsi"/>
                <w:spacing w:val="32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33749763" w14:textId="77777777" w:rsidR="00B04332" w:rsidRPr="00E95838" w:rsidRDefault="00B04332" w:rsidP="00E9583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1AE090CD" w14:textId="77777777" w:rsidR="00B04332" w:rsidRPr="00E95838" w:rsidRDefault="00B04332" w:rsidP="00E9583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5BED236B" w14:textId="0D96D867" w:rsidR="00B04332" w:rsidRPr="00E95838" w:rsidRDefault="00B04332" w:rsidP="00E9583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Dana Percec, Mihaela Cozma,  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E95838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E95838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3F903B01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line="242" w:lineRule="auto"/>
              <w:ind w:right="1345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Puren,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Christian, 1998,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Histoire des méthodologiesde lʼenseignement deslangues</w:t>
            </w:r>
            <w:r w:rsidRPr="00E95838">
              <w:rPr>
                <w:rFonts w:asciiTheme="minorHAnsi" w:hAnsiTheme="minorHAnsi" w:cstheme="minorHAnsi"/>
                <w:lang w:val="fr-FR"/>
              </w:rPr>
              <w:t>, Clé International,</w:t>
            </w:r>
            <w:r w:rsidRPr="00E95838">
              <w:rPr>
                <w:rFonts w:asciiTheme="minorHAnsi" w:hAnsiTheme="minorHAnsi" w:cstheme="minorHAnsi"/>
                <w:spacing w:val="18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1B347832" w14:textId="77777777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Silva,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Haydée, 2008,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Le </w:t>
            </w:r>
            <w:r w:rsidRPr="00E95838">
              <w:rPr>
                <w:rFonts w:asciiTheme="minorHAnsi" w:hAnsiTheme="minorHAnsi" w:cstheme="minorHAnsi"/>
                <w:i/>
                <w:spacing w:val="8"/>
                <w:lang w:val="fr-FR"/>
              </w:rPr>
              <w:t xml:space="preserve">Jeuen </w:t>
            </w:r>
            <w:r w:rsidRPr="00E95838">
              <w:rPr>
                <w:rFonts w:asciiTheme="minorHAnsi" w:hAnsiTheme="minorHAnsi" w:cstheme="minorHAnsi"/>
                <w:i/>
                <w:spacing w:val="-4"/>
                <w:lang w:val="fr-FR"/>
              </w:rPr>
              <w:t xml:space="preserve">classe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de langue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, Clé International, </w:t>
            </w:r>
            <w:r w:rsidRPr="00E95838">
              <w:rPr>
                <w:rFonts w:asciiTheme="minorHAnsi" w:hAnsiTheme="minorHAnsi" w:cstheme="minorHAnsi"/>
                <w:spacing w:val="12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lang w:val="fr-FR"/>
              </w:rPr>
              <w:t>Paris.</w:t>
            </w:r>
          </w:p>
          <w:p w14:paraId="46F3E00B" w14:textId="6AC5F86E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62" w:lineRule="exact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spacing w:val="2"/>
                <w:lang w:val="fr-FR"/>
              </w:rPr>
              <w:t xml:space="preserve">Tisset,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Carole, </w:t>
            </w: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 xml:space="preserve">Léon, </w:t>
            </w:r>
            <w:r w:rsidRPr="00E95838">
              <w:rPr>
                <w:rFonts w:asciiTheme="minorHAnsi" w:hAnsiTheme="minorHAnsi" w:cstheme="minorHAnsi"/>
                <w:lang w:val="fr-FR"/>
              </w:rPr>
              <w:t xml:space="preserve">Renée, 1992,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 xml:space="preserve">Enseigner le </w:t>
            </w:r>
            <w:r w:rsidRPr="00E95838">
              <w:rPr>
                <w:rFonts w:asciiTheme="minorHAnsi" w:hAnsiTheme="minorHAnsi" w:cstheme="minorHAnsi"/>
                <w:i/>
                <w:spacing w:val="-3"/>
                <w:lang w:val="fr-FR"/>
              </w:rPr>
              <w:t xml:space="preserve">Français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à lʼécole</w:t>
            </w:r>
            <w:r w:rsidRPr="00E95838">
              <w:rPr>
                <w:rFonts w:asciiTheme="minorHAnsi" w:hAnsiTheme="minorHAnsi" w:cstheme="minorHAnsi"/>
                <w:lang w:val="fr-FR"/>
              </w:rPr>
              <w:t>, , Hachette Éducation,</w:t>
            </w:r>
            <w:r w:rsidRPr="00E95838">
              <w:rPr>
                <w:rFonts w:asciiTheme="minorHAnsi" w:hAnsiTheme="minorHAnsi" w:cstheme="minorHAnsi"/>
                <w:spacing w:val="20"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spacing w:val="-3"/>
                <w:lang w:val="fr-FR"/>
              </w:rPr>
              <w:t>col.</w:t>
            </w:r>
          </w:p>
          <w:p w14:paraId="12AC3013" w14:textId="60272695" w:rsidR="00096463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62" w:lineRule="exact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rFonts w:asciiTheme="minorHAnsi" w:hAnsiTheme="minorHAnsi" w:cstheme="minorHAnsi"/>
                <w:lang w:val="fr-FR"/>
              </w:rPr>
              <w:t>Veltcheff, Caroline, Hilton, Stanley, 2000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,   L’évaluation</w:t>
            </w:r>
            <w:r w:rsidR="00F45977" w:rsidRPr="00E95838">
              <w:rPr>
                <w:rFonts w:asciiTheme="minorHAnsi" w:hAnsiTheme="minorHAnsi" w:cstheme="minorHAnsi"/>
                <w:i/>
                <w:lang w:val="fr-FR"/>
              </w:rPr>
              <w:t xml:space="preserve"> </w:t>
            </w:r>
            <w:r w:rsidRPr="00E95838">
              <w:rPr>
                <w:rFonts w:asciiTheme="minorHAnsi" w:hAnsiTheme="minorHAnsi" w:cstheme="minorHAnsi"/>
                <w:i/>
                <w:lang w:val="fr-FR"/>
              </w:rPr>
              <w:t>en FLE</w:t>
            </w:r>
            <w:r w:rsidRPr="00E95838">
              <w:rPr>
                <w:rFonts w:asciiTheme="minorHAnsi" w:hAnsiTheme="minorHAnsi" w:cstheme="minorHAnsi"/>
                <w:lang w:val="fr-FR"/>
              </w:rPr>
              <w:t>, Hachette FLE Paris.</w:t>
            </w:r>
          </w:p>
          <w:p w14:paraId="5E328A2F" w14:textId="5B79AE72" w:rsidR="002E0D17" w:rsidRPr="00E95838" w:rsidRDefault="00096463" w:rsidP="00E95838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3" w:line="262" w:lineRule="exact"/>
              <w:jc w:val="both"/>
              <w:rPr>
                <w:rFonts w:asciiTheme="minorHAnsi" w:hAnsiTheme="minorHAnsi" w:cstheme="minorHAnsi"/>
                <w:lang w:val="fr-FR"/>
              </w:rPr>
            </w:pPr>
            <w:r w:rsidRPr="00E95838">
              <w:rPr>
                <w:lang w:val="fr-FR"/>
              </w:rPr>
              <w:t xml:space="preserve">Mangenot, Fr., Louveau, E., </w:t>
            </w:r>
            <w:r w:rsidRPr="00E95838">
              <w:rPr>
                <w:i/>
                <w:iCs/>
                <w:lang w:val="fr-FR"/>
              </w:rPr>
              <w:t>Internet et la classe de langue</w:t>
            </w:r>
            <w:r w:rsidRPr="00E95838">
              <w:rPr>
                <w:lang w:val="fr-FR"/>
              </w:rPr>
              <w:t xml:space="preserve">, Paris, CLE International, 2006. </w:t>
            </w:r>
          </w:p>
        </w:tc>
      </w:tr>
    </w:tbl>
    <w:p w14:paraId="072152BC" w14:textId="77777777" w:rsidR="00802D13" w:rsidRPr="000A637A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lastRenderedPageBreak/>
        <w:t>Coroborarea con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inuturilor disciplinei cu a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teptările reprezentan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ilor comunită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>ii epistemice, asocia</w:t>
      </w:r>
      <w:r w:rsidR="00C4385C" w:rsidRPr="000A637A">
        <w:rPr>
          <w:rFonts w:asciiTheme="minorHAnsi" w:hAnsiTheme="minorHAnsi" w:cstheme="minorHAnsi"/>
          <w:b/>
        </w:rPr>
        <w:t>ț</w:t>
      </w:r>
      <w:r w:rsidRPr="000A637A">
        <w:rPr>
          <w:rFonts w:asciiTheme="minorHAnsi" w:hAnsiTheme="minorHAnsi" w:cstheme="minorHAnsi"/>
          <w:b/>
        </w:rPr>
        <w:t xml:space="preserve">iilor profesionale </w:t>
      </w:r>
      <w:r w:rsidR="00C4385C" w:rsidRPr="000A637A">
        <w:rPr>
          <w:rFonts w:asciiTheme="minorHAnsi" w:hAnsiTheme="minorHAnsi" w:cstheme="minorHAnsi"/>
          <w:b/>
        </w:rPr>
        <w:t>ș</w:t>
      </w:r>
      <w:r w:rsidRPr="000A637A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0A637A" w14:paraId="616C5A3F" w14:textId="77777777" w:rsidTr="00E0255D">
        <w:tc>
          <w:tcPr>
            <w:tcW w:w="9389" w:type="dxa"/>
          </w:tcPr>
          <w:p w14:paraId="573D3022" w14:textId="2C203C6E" w:rsidR="00E0255D" w:rsidRPr="00E36788" w:rsidRDefault="00C95717" w:rsidP="004E6D9C">
            <w:pPr>
              <w:pStyle w:val="BodyText"/>
              <w:spacing w:before="0"/>
              <w:ind w:right="84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Conținuturile </w:t>
            </w:r>
            <w:r w:rsidRPr="00D40DD9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 xml:space="preserve">și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activitățile aferente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disciplinei 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Didactica </w:t>
            </w:r>
            <w:r w:rsidRPr="00D40DD9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ro-RO"/>
              </w:rPr>
              <w:t xml:space="preserve">limbii 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>franceze</w:t>
            </w:r>
            <w:r w:rsidR="007A7CE0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ca limbă străină Didactique du FLE</w:t>
            </w:r>
            <w:r w:rsidRPr="00D40DD9">
              <w:rPr>
                <w:rFonts w:asciiTheme="minorHAnsi" w:hAnsiTheme="minorHAnsi" w:cstheme="minorHAnsi"/>
                <w:i/>
                <w:sz w:val="24"/>
                <w:szCs w:val="24"/>
                <w:lang w:val="ro-RO"/>
              </w:rPr>
              <w:t xml:space="preserve">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asigură o familiarizare a studenților cu aspectele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didactice, care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trebuie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corect </w:t>
            </w:r>
            <w:r w:rsidRPr="00D40DD9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gestionate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la </w:t>
            </w:r>
            <w:r w:rsidRPr="00D40DD9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nivel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educațional în  cadrul  procesului  </w:t>
            </w:r>
            <w:r w:rsidR="007A7CE0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>instructiv-educativ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.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>Cunoașterea</w:t>
            </w:r>
            <w:r w:rsidR="00E36788"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 ș</w:t>
            </w:r>
            <w:r w:rsid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>i realizarea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 specificului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proiectării </w:t>
            </w:r>
            <w:r w:rsidRPr="00E36788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 xml:space="preserve">și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derulării activității didactice la </w:t>
            </w:r>
            <w:r w:rsidRPr="00E36788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limba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franceză  </w:t>
            </w:r>
            <w:r w:rsidRPr="00E36788">
              <w:rPr>
                <w:rFonts w:asciiTheme="minorHAnsi" w:hAnsiTheme="minorHAnsi" w:cstheme="minorHAnsi"/>
                <w:spacing w:val="-4"/>
                <w:sz w:val="24"/>
                <w:szCs w:val="24"/>
                <w:lang w:val="ro-RO"/>
              </w:rPr>
              <w:t xml:space="preserve">se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constituie în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componente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ale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unei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culturi profesionale. Conținuturile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disciplinei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sunt corelate cu </w:t>
            </w:r>
            <w:r w:rsidRPr="00E36788">
              <w:rPr>
                <w:rFonts w:asciiTheme="minorHAnsi" w:hAnsiTheme="minorHAnsi" w:cstheme="minorHAnsi"/>
                <w:i/>
                <w:spacing w:val="-3"/>
                <w:sz w:val="24"/>
                <w:szCs w:val="24"/>
                <w:lang w:val="ro-RO"/>
              </w:rPr>
              <w:t xml:space="preserve">Programele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pentru examenele </w:t>
            </w:r>
            <w:r w:rsidRPr="00E36788">
              <w:rPr>
                <w:rFonts w:asciiTheme="minorHAnsi" w:hAnsiTheme="minorHAnsi" w:cstheme="minorHAnsi"/>
                <w:spacing w:val="-3"/>
                <w:sz w:val="24"/>
                <w:szCs w:val="24"/>
                <w:lang w:val="ro-RO"/>
              </w:rPr>
              <w:t xml:space="preserve">de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Titularizare, Definitivat </w:t>
            </w:r>
            <w:r w:rsidRPr="00E36788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 xml:space="preserve">și </w:t>
            </w:r>
            <w:r w:rsidRPr="00E3678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Grad Didactic</w:t>
            </w:r>
            <w:r w:rsidRPr="00E36788">
              <w:rPr>
                <w:rFonts w:asciiTheme="minorHAnsi" w:hAnsiTheme="minorHAnsi" w:cstheme="minorHAnsi"/>
                <w:spacing w:val="-18"/>
                <w:sz w:val="24"/>
                <w:szCs w:val="24"/>
                <w:lang w:val="ro-RO"/>
              </w:rPr>
              <w:t xml:space="preserve"> </w:t>
            </w:r>
            <w:r w:rsidRPr="00E36788">
              <w:rPr>
                <w:rFonts w:asciiTheme="minorHAnsi" w:hAnsiTheme="minorHAnsi" w:cstheme="minorHAnsi"/>
                <w:spacing w:val="4"/>
                <w:sz w:val="24"/>
                <w:szCs w:val="24"/>
                <w:lang w:val="ro-RO"/>
              </w:rPr>
              <w:t>II.</w:t>
            </w:r>
          </w:p>
        </w:tc>
      </w:tr>
    </w:tbl>
    <w:p w14:paraId="6C85CEF1" w14:textId="77777777" w:rsidR="00802D13" w:rsidRPr="004E6D9C" w:rsidRDefault="00802D13" w:rsidP="004E6D9C">
      <w:pPr>
        <w:spacing w:line="276" w:lineRule="auto"/>
        <w:rPr>
          <w:rFonts w:asciiTheme="minorHAnsi" w:hAnsiTheme="minorHAnsi" w:cstheme="minorHAnsi"/>
          <w:b/>
        </w:rPr>
      </w:pPr>
    </w:p>
    <w:p w14:paraId="14CF112F" w14:textId="246FB52A" w:rsidR="00E0255D" w:rsidRPr="000A637A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0A637A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3086"/>
        <w:gridCol w:w="3470"/>
        <w:gridCol w:w="1564"/>
      </w:tblGrid>
      <w:tr w:rsidR="00E0255D" w:rsidRPr="000A637A" w14:paraId="580DDEA8" w14:textId="77777777" w:rsidTr="004E6D9C">
        <w:tc>
          <w:tcPr>
            <w:tcW w:w="1259" w:type="dxa"/>
            <w:shd w:val="clear" w:color="auto" w:fill="auto"/>
          </w:tcPr>
          <w:p w14:paraId="66D2F9EF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3086" w:type="dxa"/>
            <w:shd w:val="clear" w:color="auto" w:fill="auto"/>
          </w:tcPr>
          <w:p w14:paraId="46CB3910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470" w:type="dxa"/>
            <w:shd w:val="clear" w:color="auto" w:fill="auto"/>
          </w:tcPr>
          <w:p w14:paraId="7D590296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564" w:type="dxa"/>
            <w:shd w:val="clear" w:color="auto" w:fill="auto"/>
          </w:tcPr>
          <w:p w14:paraId="5AC52449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0A637A" w14:paraId="70F082A4" w14:textId="77777777" w:rsidTr="004E6D9C">
        <w:trPr>
          <w:trHeight w:val="363"/>
        </w:trPr>
        <w:tc>
          <w:tcPr>
            <w:tcW w:w="1259" w:type="dxa"/>
            <w:shd w:val="clear" w:color="auto" w:fill="auto"/>
          </w:tcPr>
          <w:p w14:paraId="2723C094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3086" w:type="dxa"/>
            <w:shd w:val="clear" w:color="auto" w:fill="auto"/>
          </w:tcPr>
          <w:p w14:paraId="4C213948" w14:textId="1DD6BF25" w:rsidR="00E0255D" w:rsidRPr="000A637A" w:rsidRDefault="00E226A4" w:rsidP="004E6D9C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Sintezelor și notițelor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 xml:space="preserve"> de curs şi seminar, </w:t>
            </w:r>
            <w:r w:rsidR="004C5A0C" w:rsidRPr="00B04332">
              <w:rPr>
                <w:rFonts w:asciiTheme="minorHAnsi" w:hAnsiTheme="minorHAnsi" w:cstheme="minorHAnsi"/>
                <w:lang w:val="ro-RO"/>
              </w:rPr>
              <w:t>al materialelor livr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a</w:t>
            </w:r>
            <w:r w:rsidR="004C5A0C" w:rsidRPr="00B04332">
              <w:rPr>
                <w:rFonts w:asciiTheme="minorHAnsi" w:hAnsiTheme="minorHAnsi" w:cstheme="minorHAnsi"/>
                <w:lang w:val="ro-RO"/>
              </w:rPr>
              <w:t>t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e</w:t>
            </w:r>
            <w:r>
              <w:rPr>
                <w:rFonts w:asciiTheme="minorHAnsi" w:hAnsiTheme="minorHAnsi" w:cstheme="minorHAnsi"/>
                <w:lang w:val="ro-RO"/>
              </w:rPr>
              <w:t xml:space="preserve"> pe Google classroom</w:t>
            </w:r>
            <w:r w:rsidR="00735CE3" w:rsidRPr="00B04332">
              <w:rPr>
                <w:rFonts w:asciiTheme="minorHAnsi" w:hAnsiTheme="minorHAnsi" w:cstheme="minorHAnsi"/>
                <w:lang w:val="ro-RO"/>
              </w:rPr>
              <w:t>, dar și consultarea bibliografiei recomandate și dovedirea dobândirii competențelor de comunicare a materiei prin Metodologia prezentată</w:t>
            </w:r>
            <w:r w:rsidR="004E6D9C">
              <w:rPr>
                <w:rFonts w:asciiTheme="minorHAnsi" w:hAnsiTheme="minorHAnsi" w:cstheme="minorHAnsi"/>
                <w:lang w:val="ro-RO"/>
              </w:rPr>
              <w:t>/dezbătută</w:t>
            </w:r>
          </w:p>
        </w:tc>
        <w:tc>
          <w:tcPr>
            <w:tcW w:w="3470" w:type="dxa"/>
            <w:shd w:val="clear" w:color="auto" w:fill="auto"/>
          </w:tcPr>
          <w:p w14:paraId="540CF705" w14:textId="30C88019" w:rsidR="004C5A0C" w:rsidRPr="000A637A" w:rsidRDefault="002A6A2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31728F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Examen scris și oral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- 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la decizia cadrului didactic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împreună cu studenții</w:t>
            </w:r>
          </w:p>
          <w:p w14:paraId="0E6817C5" w14:textId="1727E1B7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Test de cunoștințe</w:t>
            </w:r>
            <w:r w:rsidR="002A6A2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scris 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și</w:t>
            </w:r>
            <w:r w:rsidR="002A6A2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probă orală de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abilități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</w:t>
            </w:r>
            <w:r w:rsidR="00E226A4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comunicaționale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din studiul si aplicarea Didacticii FLE</w:t>
            </w:r>
          </w:p>
          <w:p w14:paraId="319F6BCE" w14:textId="6FA7E794" w:rsidR="004C5A0C" w:rsidRPr="000A637A" w:rsidRDefault="004C5A0C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564" w:type="dxa"/>
            <w:shd w:val="clear" w:color="auto" w:fill="auto"/>
          </w:tcPr>
          <w:p w14:paraId="4BF77FD9" w14:textId="09CA5AB3" w:rsidR="00E0255D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50</w:t>
            </w:r>
            <w:r w:rsidR="004C5A0C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</w:tc>
      </w:tr>
      <w:tr w:rsidR="00E0255D" w:rsidRPr="000A637A" w14:paraId="51B60B6B" w14:textId="77777777" w:rsidTr="004E6D9C">
        <w:trPr>
          <w:trHeight w:val="567"/>
        </w:trPr>
        <w:tc>
          <w:tcPr>
            <w:tcW w:w="1259" w:type="dxa"/>
            <w:shd w:val="clear" w:color="auto" w:fill="auto"/>
          </w:tcPr>
          <w:p w14:paraId="55D0D379" w14:textId="77777777" w:rsidR="00E0255D" w:rsidRPr="000A637A" w:rsidRDefault="00E0255D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10.5 Seminar / laborator</w:t>
            </w:r>
          </w:p>
        </w:tc>
        <w:tc>
          <w:tcPr>
            <w:tcW w:w="3086" w:type="dxa"/>
            <w:shd w:val="clear" w:color="auto" w:fill="auto"/>
          </w:tcPr>
          <w:p w14:paraId="728A4589" w14:textId="78A1B63B" w:rsidR="00735CE3" w:rsidRPr="000A637A" w:rsidRDefault="00B16D96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  <w:r w:rsidR="00735CE3" w:rsidRPr="000A637A">
              <w:rPr>
                <w:rFonts w:asciiTheme="minorHAnsi" w:hAnsiTheme="minorHAnsi" w:cstheme="minorHAnsi"/>
                <w:lang w:val="ro-RO"/>
              </w:rPr>
              <w:t>Evaluare continuă pe parcursul semestrului prin conceperea de proiecte didactice (pe diferite tipuri de lecții și la diverse clase- ciclul gimnazial și liceal</w:t>
            </w:r>
            <w:r w:rsidR="00DC25BC">
              <w:rPr>
                <w:rFonts w:asciiTheme="minorHAnsi" w:hAnsiTheme="minorHAnsi" w:cstheme="minorHAnsi"/>
                <w:lang w:val="ro-RO"/>
              </w:rPr>
              <w:t xml:space="preserve"> IX_X</w:t>
            </w:r>
            <w:r w:rsidR="00735CE3" w:rsidRPr="000A637A">
              <w:rPr>
                <w:rFonts w:asciiTheme="minorHAnsi" w:hAnsiTheme="minorHAnsi" w:cstheme="minorHAnsi"/>
                <w:lang w:val="ro-RO"/>
              </w:rPr>
              <w:t>) și simularea a do</w:t>
            </w:r>
            <w:r w:rsidR="00DC25BC">
              <w:rPr>
                <w:rFonts w:asciiTheme="minorHAnsi" w:hAnsiTheme="minorHAnsi" w:cstheme="minorHAnsi"/>
                <w:lang w:val="ro-RO"/>
              </w:rPr>
              <w:t>uă lecții în cadrul seminarului individual și binom</w:t>
            </w:r>
          </w:p>
          <w:p w14:paraId="3D9A8F28" w14:textId="77777777" w:rsidR="00735CE3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>-</w:t>
            </w:r>
            <w:r w:rsidRPr="000A637A">
              <w:rPr>
                <w:rFonts w:asciiTheme="minorHAnsi" w:hAnsiTheme="minorHAnsi" w:cstheme="minorHAnsi"/>
                <w:lang w:val="ro-RO"/>
              </w:rPr>
              <w:tab/>
              <w:t>Proiectarea lecţiilor. Proiectarea instrumentelor de evaluare</w:t>
            </w:r>
          </w:p>
          <w:p w14:paraId="6D72CB11" w14:textId="55B21420" w:rsidR="00735CE3" w:rsidRPr="000A637A" w:rsidRDefault="00735CE3" w:rsidP="00735CE3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 xml:space="preserve">Fişe de observare </w:t>
            </w:r>
            <w:r w:rsidR="00AA3DDF" w:rsidRPr="000A637A">
              <w:rPr>
                <w:rFonts w:asciiTheme="minorHAnsi" w:hAnsiTheme="minorHAnsi" w:cstheme="minorHAnsi"/>
                <w:lang w:val="ro-RO"/>
              </w:rPr>
              <w:t>(2)</w:t>
            </w:r>
            <w:r w:rsidRPr="000A637A">
              <w:rPr>
                <w:rFonts w:asciiTheme="minorHAnsi" w:hAnsiTheme="minorHAnsi" w:cstheme="minorHAnsi"/>
                <w:lang w:val="ro-RO"/>
              </w:rPr>
              <w:t>asupra lecţiilor susţinute la seminar.</w:t>
            </w:r>
          </w:p>
          <w:p w14:paraId="474DB993" w14:textId="035CC9AD" w:rsidR="00E0255D" w:rsidRPr="000A637A" w:rsidRDefault="00735CE3" w:rsidP="0031728F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0A637A">
              <w:rPr>
                <w:rFonts w:asciiTheme="minorHAnsi" w:hAnsiTheme="minorHAnsi" w:cstheme="minorHAnsi"/>
                <w:lang w:val="ro-RO"/>
              </w:rPr>
              <w:t>-</w:t>
            </w:r>
            <w:r w:rsidRPr="000A637A">
              <w:rPr>
                <w:rFonts w:asciiTheme="minorHAnsi" w:hAnsiTheme="minorHAnsi" w:cstheme="minorHAnsi"/>
                <w:lang w:val="ro-RO"/>
              </w:rPr>
              <w:tab/>
              <w:t>Corelarea competenţelor cu: obiectivele; conţinutul; metodele şi probel</w:t>
            </w:r>
            <w:r w:rsidR="00AA4C0F">
              <w:rPr>
                <w:rFonts w:asciiTheme="minorHAnsi" w:hAnsiTheme="minorHAnsi" w:cstheme="minorHAnsi"/>
                <w:lang w:val="ro-RO"/>
              </w:rPr>
              <w:t>e de evaluare. Realizarea</w:t>
            </w:r>
            <w:r w:rsidR="0031728F">
              <w:rPr>
                <w:rFonts w:asciiTheme="minorHAnsi" w:hAnsiTheme="minorHAnsi" w:cstheme="minorHAnsi"/>
                <w:lang w:val="ro-RO"/>
              </w:rPr>
              <w:t xml:space="preserve"> și susținerea </w:t>
            </w:r>
            <w:r w:rsidR="00AA4C0F">
              <w:rPr>
                <w:rFonts w:asciiTheme="minorHAnsi" w:hAnsiTheme="minorHAnsi" w:cstheme="minorHAnsi"/>
                <w:lang w:val="ro-RO"/>
              </w:rPr>
              <w:t xml:space="preserve"> a 2 proiecte </w:t>
            </w:r>
            <w:r w:rsidR="0031728F">
              <w:rPr>
                <w:rFonts w:asciiTheme="minorHAnsi" w:hAnsiTheme="minorHAnsi" w:cstheme="minorHAnsi"/>
                <w:lang w:val="ro-RO"/>
              </w:rPr>
              <w:lastRenderedPageBreak/>
              <w:t xml:space="preserve">didactice </w:t>
            </w:r>
            <w:r w:rsidR="008B63ED">
              <w:rPr>
                <w:rFonts w:asciiTheme="minorHAnsi" w:hAnsiTheme="minorHAnsi" w:cstheme="minorHAnsi"/>
                <w:lang w:val="ro-RO"/>
              </w:rPr>
              <w:t>și a 2</w:t>
            </w:r>
            <w:r w:rsidRPr="000A637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423D69">
              <w:rPr>
                <w:rFonts w:asciiTheme="minorHAnsi" w:hAnsiTheme="minorHAnsi" w:cstheme="minorHAnsi"/>
                <w:lang w:val="ro-RO"/>
              </w:rPr>
              <w:t>test</w:t>
            </w:r>
            <w:r w:rsidR="008B63ED">
              <w:rPr>
                <w:rFonts w:asciiTheme="minorHAnsi" w:hAnsiTheme="minorHAnsi" w:cstheme="minorHAnsi"/>
                <w:lang w:val="ro-RO"/>
              </w:rPr>
              <w:t>e</w:t>
            </w:r>
            <w:r w:rsidRPr="000A637A">
              <w:rPr>
                <w:rFonts w:asciiTheme="minorHAnsi" w:hAnsiTheme="minorHAnsi" w:cstheme="minorHAnsi"/>
                <w:lang w:val="ro-RO"/>
              </w:rPr>
              <w:t xml:space="preserve"> cu matrice și barem de evaluare și notare.</w:t>
            </w:r>
          </w:p>
        </w:tc>
        <w:tc>
          <w:tcPr>
            <w:tcW w:w="3470" w:type="dxa"/>
            <w:shd w:val="clear" w:color="auto" w:fill="auto"/>
          </w:tcPr>
          <w:p w14:paraId="53E99AC8" w14:textId="77777777" w:rsidR="004C5A0C" w:rsidRPr="000A637A" w:rsidRDefault="004C5A0C" w:rsidP="004C5A0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lastRenderedPageBreak/>
              <w:t>Portofoliul viitorului profesor</w:t>
            </w:r>
          </w:p>
          <w:p w14:paraId="53AA5CF1" w14:textId="70573A4B" w:rsidR="00E0255D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Evaluare</w:t>
            </w:r>
            <w:r w:rsidR="00DC25B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/Autoevaluare/Susținere</w:t>
            </w:r>
          </w:p>
          <w:p w14:paraId="5D644FE6" w14:textId="60CDFE4F" w:rsidR="00D13077" w:rsidRPr="000A637A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71F8C53" w14:textId="77777777" w:rsidR="00D13077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8A8D6B9" w14:textId="3995C422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Susținere</w:t>
            </w:r>
            <w:r w:rsidR="002A6A23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2  lectii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după proiect </w:t>
            </w:r>
            <w:r w:rsidR="00DC25BC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didactic </w:t>
            </w: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elaborat</w:t>
            </w:r>
            <w:r w:rsidR="00D1307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 grila de evaluare</w:t>
            </w:r>
          </w:p>
          <w:p w14:paraId="0BD51678" w14:textId="37A1F122" w:rsidR="00085567" w:rsidRPr="000A637A" w:rsidRDefault="002A6A2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Susținere a lecțiilor  - </w:t>
            </w:r>
            <w:r w:rsidR="00423D6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Evaluare orală</w:t>
            </w:r>
          </w:p>
        </w:tc>
        <w:tc>
          <w:tcPr>
            <w:tcW w:w="1564" w:type="dxa"/>
            <w:shd w:val="clear" w:color="auto" w:fill="auto"/>
          </w:tcPr>
          <w:p w14:paraId="7B767CCA" w14:textId="6B0F0EF6" w:rsidR="00E0255D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25</w:t>
            </w:r>
            <w:r w:rsidR="00085567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  <w:p w14:paraId="500C42F0" w14:textId="77777777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5D5AD209" w14:textId="77777777" w:rsidR="00085567" w:rsidRPr="000A637A" w:rsidRDefault="000855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3E3E9C93" w14:textId="77777777" w:rsidR="00D13077" w:rsidRDefault="00D1307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  <w:p w14:paraId="0AA4073B" w14:textId="37A48993" w:rsidR="00085567" w:rsidRPr="000A637A" w:rsidRDefault="0000125E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25</w:t>
            </w:r>
            <w:r w:rsidR="00085567"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%</w:t>
            </w:r>
          </w:p>
        </w:tc>
      </w:tr>
      <w:tr w:rsidR="00802D13" w:rsidRPr="000A637A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2AE68AF" w14:textId="77777777" w:rsidR="00802D13" w:rsidRPr="000A637A" w:rsidRDefault="00802D13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0A637A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10.6 Standard minim de performanță</w:t>
            </w:r>
          </w:p>
          <w:p w14:paraId="1D3CCA25" w14:textId="7D85528E" w:rsidR="003C25A2" w:rsidRPr="008E1498" w:rsidRDefault="004A3867" w:rsidP="00752E1C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Realizarea a 2 proiecte didactice.   Realizarea a 2 </w:t>
            </w:r>
            <w:r w:rsidR="003C25A2" w:rsidRPr="008E1498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Fișe de observaţii 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pentru 2 lecții susținute de colegi</w:t>
            </w:r>
          </w:p>
          <w:p w14:paraId="5C791A04" w14:textId="418B1354" w:rsidR="00AA3DDF" w:rsidRPr="00B04332" w:rsidRDefault="00AA3DDF" w:rsidP="00AA3DDF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Să îndeplinească criteriile privind numărul minim </w:t>
            </w:r>
            <w:r w:rsidR="00423D69">
              <w:rPr>
                <w:rFonts w:asciiTheme="minorHAnsi" w:hAnsiTheme="minorHAnsi" w:cstheme="minorHAnsi"/>
                <w:lang w:val="fr-FR"/>
              </w:rPr>
              <w:t>de prezențe la curs și seminar, conform Regulamentului UVT/DPPD</w:t>
            </w:r>
          </w:p>
          <w:p w14:paraId="2CE7E84A" w14:textId="77777777" w:rsidR="00AA3DDF" w:rsidRPr="00B04332" w:rsidRDefault="00AA3DDF" w:rsidP="00AA3DDF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  <w:r w:rsidRPr="00B04332">
              <w:rPr>
                <w:rFonts w:asciiTheme="minorHAnsi" w:hAnsiTheme="minorHAnsi" w:cstheme="minorHAnsi"/>
                <w:lang w:val="fr-FR"/>
              </w:rPr>
              <w:t xml:space="preserve">Să obțină cel puțin nota 5 la activitățile de evaluare, astfel încât să respecte baremul de corectare propus de cadrul didactic. </w:t>
            </w:r>
          </w:p>
          <w:p w14:paraId="5E1E4550" w14:textId="04E61BDA" w:rsidR="00AA3DDF" w:rsidRPr="00327228" w:rsidRDefault="00AA3DDF" w:rsidP="00AA3DD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0433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Să obțină cel puțin nota 5 la activitățile de seminar, conform formulei de calcul a notei la seminar. </w:t>
            </w:r>
          </w:p>
          <w:p w14:paraId="0452D661" w14:textId="0458A7E9" w:rsidR="00156CFE" w:rsidRPr="00B04332" w:rsidRDefault="00156CFE" w:rsidP="00AA3DDF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B04332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Să se logheze cu adresa instituțională de e-uvt</w:t>
            </w:r>
            <w:r w:rsidR="00327228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pe Platforma google classroom unde va dispune de materialele de studiu</w:t>
            </w:r>
            <w:r w:rsidR="00BA01C5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.</w:t>
            </w:r>
          </w:p>
          <w:p w14:paraId="1AEC53B3" w14:textId="213FF39F" w:rsidR="0079398F" w:rsidRPr="0031001C" w:rsidRDefault="00AA3DDF" w:rsidP="00BC30A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Să participle la act</w:t>
            </w:r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ivitățile de curs si seminar în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condiții fizice de </w:t>
            </w:r>
            <w:r w:rsidR="00156CF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studiu</w:t>
            </w:r>
            <w:r w:rsidR="008919A7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, 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să aibă posibilitatea de a nota și </w:t>
            </w:r>
            <w:r w:rsidR="004923EE"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de a lucra</w:t>
            </w:r>
            <w:r w:rsidRPr="00D40DD9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pe grupe/echipe</w:t>
            </w:r>
            <w:r w:rsidR="00BA01C5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, conform Regulamentului UVT_DPPD</w:t>
            </w:r>
          </w:p>
        </w:tc>
      </w:tr>
    </w:tbl>
    <w:p w14:paraId="4DF397D7" w14:textId="77777777" w:rsidR="005F6BF6" w:rsidRPr="000A637A" w:rsidRDefault="005F6BF6" w:rsidP="00802D13">
      <w:pPr>
        <w:rPr>
          <w:rFonts w:asciiTheme="minorHAnsi" w:eastAsia="Calibri" w:hAnsiTheme="minorHAnsi" w:cstheme="minorHAnsi"/>
        </w:rPr>
      </w:pPr>
    </w:p>
    <w:p w14:paraId="34948128" w14:textId="77777777" w:rsidR="006949AD" w:rsidRPr="000A637A" w:rsidRDefault="005F6BF6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 xml:space="preserve">Data completării   </w:t>
      </w:r>
    </w:p>
    <w:p w14:paraId="2707918E" w14:textId="089A2274" w:rsidR="00802D13" w:rsidRPr="000A637A" w:rsidRDefault="00BA01C5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10</w:t>
      </w:r>
      <w:r w:rsidR="00B72DD4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9</w:t>
      </w:r>
      <w:r w:rsidR="00B446E2">
        <w:rPr>
          <w:rFonts w:asciiTheme="minorHAnsi" w:eastAsia="Calibri" w:hAnsiTheme="minorHAnsi" w:cstheme="minorHAnsi"/>
        </w:rPr>
        <w:t>. .2024</w:t>
      </w:r>
      <w:r w:rsidR="005F6BF6" w:rsidRPr="000A637A">
        <w:rPr>
          <w:rFonts w:asciiTheme="minorHAnsi" w:eastAsia="Calibri" w:hAnsiTheme="minorHAnsi" w:cstheme="minorHAnsi"/>
        </w:rPr>
        <w:t xml:space="preserve">                                                                        </w:t>
      </w:r>
      <w:r w:rsidR="006949AD" w:rsidRPr="000A637A">
        <w:rPr>
          <w:rFonts w:asciiTheme="minorHAnsi" w:eastAsia="Calibri" w:hAnsiTheme="minorHAnsi" w:cstheme="minorHAnsi"/>
        </w:rPr>
        <w:t xml:space="preserve">                   </w:t>
      </w:r>
      <w:r w:rsidR="005F6BF6" w:rsidRPr="000A637A">
        <w:rPr>
          <w:rFonts w:asciiTheme="minorHAnsi" w:eastAsia="Calibri" w:hAnsiTheme="minorHAnsi" w:cstheme="minorHAnsi"/>
        </w:rPr>
        <w:t>Titular de disciplină</w:t>
      </w:r>
    </w:p>
    <w:p w14:paraId="02BBEA29" w14:textId="28269DFD" w:rsidR="005F6BF6" w:rsidRPr="000A637A" w:rsidRDefault="006949AD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  <w:t>Conf.univ.dr. Maria Niculescu</w:t>
      </w:r>
    </w:p>
    <w:p w14:paraId="5C94F5E2" w14:textId="4AB87D3B" w:rsidR="005F6BF6" w:rsidRPr="000A637A" w:rsidRDefault="006725CD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425412B5" w14:textId="77777777" w:rsidR="00B8139E" w:rsidRPr="000A637A" w:rsidRDefault="00B8139E" w:rsidP="00802D13">
      <w:pPr>
        <w:rPr>
          <w:rFonts w:asciiTheme="minorHAnsi" w:eastAsia="Calibri" w:hAnsiTheme="minorHAnsi" w:cstheme="minorHAnsi"/>
        </w:rPr>
      </w:pPr>
    </w:p>
    <w:p w14:paraId="339B2856" w14:textId="68EDEAFC" w:rsidR="005F6BF6" w:rsidRPr="000A637A" w:rsidRDefault="005F6BF6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0A5CAC6D" w14:textId="204F9423" w:rsidR="00874414" w:rsidRPr="000A637A" w:rsidRDefault="00874414" w:rsidP="00802D13">
      <w:pPr>
        <w:rPr>
          <w:rFonts w:asciiTheme="minorHAnsi" w:eastAsia="Calibri" w:hAnsiTheme="minorHAnsi" w:cstheme="minorHAnsi"/>
        </w:rPr>
      </w:pPr>
    </w:p>
    <w:p w14:paraId="27F2C195" w14:textId="26F933D1" w:rsidR="00874414" w:rsidRPr="000A637A" w:rsidRDefault="00874414" w:rsidP="00802D13">
      <w:pPr>
        <w:rPr>
          <w:rFonts w:asciiTheme="minorHAnsi" w:eastAsia="Calibri" w:hAnsiTheme="minorHAnsi" w:cstheme="minorHAnsi"/>
        </w:rPr>
      </w:pPr>
    </w:p>
    <w:p w14:paraId="4145A5BA" w14:textId="64A229D7" w:rsidR="00874414" w:rsidRDefault="00874414" w:rsidP="00802D13">
      <w:pPr>
        <w:rPr>
          <w:rFonts w:asciiTheme="minorHAnsi" w:eastAsia="Calibri" w:hAnsiTheme="minorHAnsi" w:cstheme="minorHAnsi"/>
        </w:rPr>
      </w:pP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Pr="000A637A">
        <w:rPr>
          <w:rFonts w:asciiTheme="minorHAnsi" w:eastAsia="Calibri" w:hAnsiTheme="minorHAnsi" w:cstheme="minorHAnsi"/>
        </w:rPr>
        <w:tab/>
      </w:r>
      <w:r w:rsidR="001D71F1">
        <w:rPr>
          <w:rFonts w:asciiTheme="minorHAnsi" w:eastAsia="Calibri" w:hAnsiTheme="minorHAnsi" w:cstheme="minorHAnsi"/>
        </w:rPr>
        <w:t>Prof</w:t>
      </w:r>
      <w:r w:rsidRPr="000A637A">
        <w:rPr>
          <w:rFonts w:asciiTheme="minorHAnsi" w:eastAsia="Calibri" w:hAnsiTheme="minorHAnsi" w:cstheme="minorHAnsi"/>
        </w:rPr>
        <w:t>.univ.dr. habilit. Marian ILIE</w:t>
      </w:r>
    </w:p>
    <w:p w14:paraId="7F17A34A" w14:textId="22A92165" w:rsidR="001D71F1" w:rsidRPr="000A637A" w:rsidRDefault="001D71F1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</w:t>
      </w:r>
    </w:p>
    <w:sectPr w:rsidR="001D71F1" w:rsidRPr="000A637A" w:rsidSect="0086407E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9CA6D" w14:textId="77777777" w:rsidR="0012534C" w:rsidRDefault="0012534C" w:rsidP="003E226A">
      <w:r>
        <w:separator/>
      </w:r>
    </w:p>
  </w:endnote>
  <w:endnote w:type="continuationSeparator" w:id="0">
    <w:p w14:paraId="7260C2C2" w14:textId="77777777" w:rsidR="0012534C" w:rsidRDefault="0012534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E36788" w:rsidRDefault="00E36788" w:rsidP="00FC6F4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E36788" w:rsidRDefault="00E36788" w:rsidP="00FC6F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E36788" w:rsidRDefault="00E36788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E36788" w:rsidRPr="00F85CC7" w:rsidRDefault="00E36788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E36788" w:rsidRPr="00713E4D" w:rsidRDefault="00E36788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E36788" w:rsidRPr="00713E4D" w:rsidRDefault="00E36788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E36788" w:rsidRDefault="00E36788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E36788" w:rsidRDefault="00E3678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E36788" w:rsidRPr="00713E4D" w:rsidRDefault="00E36788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E36788" w:rsidRPr="00713E4D" w:rsidRDefault="00E36788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E36788" w:rsidRDefault="00E36788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E36788" w:rsidRDefault="00E36788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E36788" w:rsidRDefault="00E367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E36788" w:rsidRDefault="00E36788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E36788" w:rsidRPr="00713E4D" w:rsidRDefault="00E36788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E36788" w:rsidRPr="00713E4D" w:rsidRDefault="00E36788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E36788" w:rsidRDefault="00E36788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E36788" w:rsidRPr="00713E4D" w:rsidRDefault="00E36788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E36788" w:rsidRPr="00713E4D" w:rsidRDefault="00E36788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E36788" w:rsidRDefault="00E36788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90D0" w14:textId="77777777" w:rsidR="0012534C" w:rsidRDefault="0012534C" w:rsidP="003E226A">
      <w:r>
        <w:separator/>
      </w:r>
    </w:p>
  </w:footnote>
  <w:footnote w:type="continuationSeparator" w:id="0">
    <w:p w14:paraId="0C3E1BF1" w14:textId="77777777" w:rsidR="0012534C" w:rsidRDefault="0012534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E36788" w:rsidRDefault="00E36788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E36788" w:rsidRPr="007A49D1" w:rsidRDefault="00E36788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E36788" w:rsidRDefault="00E36788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E36788" w:rsidRPr="002A2C06" w:rsidRDefault="00E36788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E36788" w:rsidRPr="007A49D1" w:rsidRDefault="00E36788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E36788" w:rsidRDefault="00E36788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E36788" w:rsidRPr="002A2C06" w:rsidRDefault="00E36788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E36788" w:rsidRDefault="00E3678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E36788" w:rsidRPr="007A49D1" w:rsidRDefault="00E36788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E36788" w:rsidRPr="00884B42" w:rsidRDefault="00E36788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E36788" w:rsidRPr="002A2C06" w:rsidRDefault="00E36788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E36788" w:rsidRPr="007A49D1" w:rsidRDefault="00E36788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E36788" w:rsidRPr="00884B42" w:rsidRDefault="00E36788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E36788" w:rsidRPr="002A2C06" w:rsidRDefault="00E36788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D558B"/>
    <w:multiLevelType w:val="hybridMultilevel"/>
    <w:tmpl w:val="D8EE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313719"/>
    <w:multiLevelType w:val="hybridMultilevel"/>
    <w:tmpl w:val="9C5A9A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E869B0"/>
    <w:multiLevelType w:val="hybridMultilevel"/>
    <w:tmpl w:val="5D04C78A"/>
    <w:lvl w:ilvl="0" w:tplc="0C5ED2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F547D"/>
    <w:multiLevelType w:val="hybridMultilevel"/>
    <w:tmpl w:val="1C160100"/>
    <w:lvl w:ilvl="0" w:tplc="D4AAF708">
      <w:start w:val="1"/>
      <w:numFmt w:val="decimal"/>
      <w:lvlText w:val="%1."/>
      <w:lvlJc w:val="left"/>
      <w:pPr>
        <w:ind w:left="1041" w:hanging="369"/>
      </w:pPr>
      <w:rPr>
        <w:rFonts w:ascii="Calibri" w:eastAsia="Calibri" w:hAnsi="Calibri" w:cs="Calibri" w:hint="default"/>
        <w:b/>
        <w:bCs/>
        <w:spacing w:val="-2"/>
        <w:w w:val="101"/>
        <w:sz w:val="22"/>
        <w:szCs w:val="22"/>
      </w:rPr>
    </w:lvl>
    <w:lvl w:ilvl="1" w:tplc="7E12105E">
      <w:numFmt w:val="bullet"/>
      <w:lvlText w:val="•"/>
      <w:lvlJc w:val="left"/>
      <w:pPr>
        <w:ind w:left="1921" w:hanging="369"/>
      </w:pPr>
      <w:rPr>
        <w:rFonts w:hint="default"/>
      </w:rPr>
    </w:lvl>
    <w:lvl w:ilvl="2" w:tplc="3A380984">
      <w:numFmt w:val="bullet"/>
      <w:lvlText w:val="•"/>
      <w:lvlJc w:val="left"/>
      <w:pPr>
        <w:ind w:left="2802" w:hanging="369"/>
      </w:pPr>
      <w:rPr>
        <w:rFonts w:hint="default"/>
      </w:rPr>
    </w:lvl>
    <w:lvl w:ilvl="3" w:tplc="8DF097DA">
      <w:numFmt w:val="bullet"/>
      <w:lvlText w:val="•"/>
      <w:lvlJc w:val="left"/>
      <w:pPr>
        <w:ind w:left="3683" w:hanging="369"/>
      </w:pPr>
      <w:rPr>
        <w:rFonts w:hint="default"/>
      </w:rPr>
    </w:lvl>
    <w:lvl w:ilvl="4" w:tplc="05C6D90C">
      <w:numFmt w:val="bullet"/>
      <w:lvlText w:val="•"/>
      <w:lvlJc w:val="left"/>
      <w:pPr>
        <w:ind w:left="4565" w:hanging="369"/>
      </w:pPr>
      <w:rPr>
        <w:rFonts w:hint="default"/>
      </w:rPr>
    </w:lvl>
    <w:lvl w:ilvl="5" w:tplc="55C86274">
      <w:numFmt w:val="bullet"/>
      <w:lvlText w:val="•"/>
      <w:lvlJc w:val="left"/>
      <w:pPr>
        <w:ind w:left="5446" w:hanging="369"/>
      </w:pPr>
      <w:rPr>
        <w:rFonts w:hint="default"/>
      </w:rPr>
    </w:lvl>
    <w:lvl w:ilvl="6" w:tplc="7368CB60">
      <w:numFmt w:val="bullet"/>
      <w:lvlText w:val="•"/>
      <w:lvlJc w:val="left"/>
      <w:pPr>
        <w:ind w:left="6327" w:hanging="369"/>
      </w:pPr>
      <w:rPr>
        <w:rFonts w:hint="default"/>
      </w:rPr>
    </w:lvl>
    <w:lvl w:ilvl="7" w:tplc="D9A053CC">
      <w:numFmt w:val="bullet"/>
      <w:lvlText w:val="•"/>
      <w:lvlJc w:val="left"/>
      <w:pPr>
        <w:ind w:left="7209" w:hanging="369"/>
      </w:pPr>
      <w:rPr>
        <w:rFonts w:hint="default"/>
      </w:rPr>
    </w:lvl>
    <w:lvl w:ilvl="8" w:tplc="1B8E9BC0">
      <w:numFmt w:val="bullet"/>
      <w:lvlText w:val="•"/>
      <w:lvlJc w:val="left"/>
      <w:pPr>
        <w:ind w:left="8090" w:hanging="369"/>
      </w:pPr>
      <w:rPr>
        <w:rFonts w:hint="default"/>
      </w:rPr>
    </w:lvl>
  </w:abstractNum>
  <w:abstractNum w:abstractNumId="20" w15:restartNumberingAfterBreak="0">
    <w:nsid w:val="496F697C"/>
    <w:multiLevelType w:val="hybridMultilevel"/>
    <w:tmpl w:val="1C160100"/>
    <w:lvl w:ilvl="0" w:tplc="D4AAF708">
      <w:start w:val="1"/>
      <w:numFmt w:val="decimal"/>
      <w:lvlText w:val="%1."/>
      <w:lvlJc w:val="left"/>
      <w:pPr>
        <w:ind w:left="1041" w:hanging="369"/>
      </w:pPr>
      <w:rPr>
        <w:rFonts w:ascii="Calibri" w:eastAsia="Calibri" w:hAnsi="Calibri" w:cs="Calibri" w:hint="default"/>
        <w:b/>
        <w:bCs/>
        <w:spacing w:val="-2"/>
        <w:w w:val="101"/>
        <w:sz w:val="22"/>
        <w:szCs w:val="22"/>
      </w:rPr>
    </w:lvl>
    <w:lvl w:ilvl="1" w:tplc="7E12105E">
      <w:numFmt w:val="bullet"/>
      <w:lvlText w:val="•"/>
      <w:lvlJc w:val="left"/>
      <w:pPr>
        <w:ind w:left="1921" w:hanging="369"/>
      </w:pPr>
      <w:rPr>
        <w:rFonts w:hint="default"/>
      </w:rPr>
    </w:lvl>
    <w:lvl w:ilvl="2" w:tplc="3A380984">
      <w:numFmt w:val="bullet"/>
      <w:lvlText w:val="•"/>
      <w:lvlJc w:val="left"/>
      <w:pPr>
        <w:ind w:left="2802" w:hanging="369"/>
      </w:pPr>
      <w:rPr>
        <w:rFonts w:hint="default"/>
      </w:rPr>
    </w:lvl>
    <w:lvl w:ilvl="3" w:tplc="8DF097DA">
      <w:numFmt w:val="bullet"/>
      <w:lvlText w:val="•"/>
      <w:lvlJc w:val="left"/>
      <w:pPr>
        <w:ind w:left="3683" w:hanging="369"/>
      </w:pPr>
      <w:rPr>
        <w:rFonts w:hint="default"/>
      </w:rPr>
    </w:lvl>
    <w:lvl w:ilvl="4" w:tplc="05C6D90C">
      <w:numFmt w:val="bullet"/>
      <w:lvlText w:val="•"/>
      <w:lvlJc w:val="left"/>
      <w:pPr>
        <w:ind w:left="4565" w:hanging="369"/>
      </w:pPr>
      <w:rPr>
        <w:rFonts w:hint="default"/>
      </w:rPr>
    </w:lvl>
    <w:lvl w:ilvl="5" w:tplc="55C86274">
      <w:numFmt w:val="bullet"/>
      <w:lvlText w:val="•"/>
      <w:lvlJc w:val="left"/>
      <w:pPr>
        <w:ind w:left="5446" w:hanging="369"/>
      </w:pPr>
      <w:rPr>
        <w:rFonts w:hint="default"/>
      </w:rPr>
    </w:lvl>
    <w:lvl w:ilvl="6" w:tplc="7368CB60">
      <w:numFmt w:val="bullet"/>
      <w:lvlText w:val="•"/>
      <w:lvlJc w:val="left"/>
      <w:pPr>
        <w:ind w:left="6327" w:hanging="369"/>
      </w:pPr>
      <w:rPr>
        <w:rFonts w:hint="default"/>
      </w:rPr>
    </w:lvl>
    <w:lvl w:ilvl="7" w:tplc="D9A053CC">
      <w:numFmt w:val="bullet"/>
      <w:lvlText w:val="•"/>
      <w:lvlJc w:val="left"/>
      <w:pPr>
        <w:ind w:left="7209" w:hanging="369"/>
      </w:pPr>
      <w:rPr>
        <w:rFonts w:hint="default"/>
      </w:rPr>
    </w:lvl>
    <w:lvl w:ilvl="8" w:tplc="1B8E9BC0">
      <w:numFmt w:val="bullet"/>
      <w:lvlText w:val="•"/>
      <w:lvlJc w:val="left"/>
      <w:pPr>
        <w:ind w:left="8090" w:hanging="369"/>
      </w:pPr>
      <w:rPr>
        <w:rFonts w:hint="default"/>
      </w:rPr>
    </w:lvl>
  </w:abstractNum>
  <w:abstractNum w:abstractNumId="21" w15:restartNumberingAfterBreak="0">
    <w:nsid w:val="4A6A0A37"/>
    <w:multiLevelType w:val="hybridMultilevel"/>
    <w:tmpl w:val="3CF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15FD"/>
    <w:multiLevelType w:val="hybridMultilevel"/>
    <w:tmpl w:val="A1BAE3EA"/>
    <w:lvl w:ilvl="0" w:tplc="0EF29CFC">
      <w:start w:val="1"/>
      <w:numFmt w:val="decimal"/>
      <w:lvlText w:val="%1."/>
      <w:lvlJc w:val="left"/>
      <w:pPr>
        <w:ind w:left="833" w:hanging="353"/>
      </w:pPr>
      <w:rPr>
        <w:rFonts w:ascii="Calibri" w:eastAsia="Calibri" w:hAnsi="Calibri" w:cs="Calibri" w:hint="default"/>
        <w:spacing w:val="-2"/>
        <w:w w:val="101"/>
        <w:sz w:val="22"/>
        <w:szCs w:val="22"/>
      </w:rPr>
    </w:lvl>
    <w:lvl w:ilvl="1" w:tplc="F7F87040">
      <w:numFmt w:val="bullet"/>
      <w:lvlText w:val="•"/>
      <w:lvlJc w:val="left"/>
      <w:pPr>
        <w:ind w:left="1741" w:hanging="353"/>
      </w:pPr>
      <w:rPr>
        <w:rFonts w:hint="default"/>
      </w:rPr>
    </w:lvl>
    <w:lvl w:ilvl="2" w:tplc="CAF81EB8">
      <w:numFmt w:val="bullet"/>
      <w:lvlText w:val="•"/>
      <w:lvlJc w:val="left"/>
      <w:pPr>
        <w:ind w:left="2642" w:hanging="353"/>
      </w:pPr>
      <w:rPr>
        <w:rFonts w:hint="default"/>
      </w:rPr>
    </w:lvl>
    <w:lvl w:ilvl="3" w:tplc="D6AE5E1C">
      <w:numFmt w:val="bullet"/>
      <w:lvlText w:val="•"/>
      <w:lvlJc w:val="left"/>
      <w:pPr>
        <w:ind w:left="3543" w:hanging="353"/>
      </w:pPr>
      <w:rPr>
        <w:rFonts w:hint="default"/>
      </w:rPr>
    </w:lvl>
    <w:lvl w:ilvl="4" w:tplc="C7A82BEA">
      <w:numFmt w:val="bullet"/>
      <w:lvlText w:val="•"/>
      <w:lvlJc w:val="left"/>
      <w:pPr>
        <w:ind w:left="4445" w:hanging="353"/>
      </w:pPr>
      <w:rPr>
        <w:rFonts w:hint="default"/>
      </w:rPr>
    </w:lvl>
    <w:lvl w:ilvl="5" w:tplc="00CA8428">
      <w:numFmt w:val="bullet"/>
      <w:lvlText w:val="•"/>
      <w:lvlJc w:val="left"/>
      <w:pPr>
        <w:ind w:left="5346" w:hanging="353"/>
      </w:pPr>
      <w:rPr>
        <w:rFonts w:hint="default"/>
      </w:rPr>
    </w:lvl>
    <w:lvl w:ilvl="6" w:tplc="6D327A94">
      <w:numFmt w:val="bullet"/>
      <w:lvlText w:val="•"/>
      <w:lvlJc w:val="left"/>
      <w:pPr>
        <w:ind w:left="6247" w:hanging="353"/>
      </w:pPr>
      <w:rPr>
        <w:rFonts w:hint="default"/>
      </w:rPr>
    </w:lvl>
    <w:lvl w:ilvl="7" w:tplc="F45E67D8">
      <w:numFmt w:val="bullet"/>
      <w:lvlText w:val="•"/>
      <w:lvlJc w:val="left"/>
      <w:pPr>
        <w:ind w:left="7149" w:hanging="353"/>
      </w:pPr>
      <w:rPr>
        <w:rFonts w:hint="default"/>
      </w:rPr>
    </w:lvl>
    <w:lvl w:ilvl="8" w:tplc="5C64E0AA">
      <w:numFmt w:val="bullet"/>
      <w:lvlText w:val="•"/>
      <w:lvlJc w:val="left"/>
      <w:pPr>
        <w:ind w:left="8050" w:hanging="353"/>
      </w:pPr>
      <w:rPr>
        <w:rFonts w:hint="default"/>
      </w:rPr>
    </w:lvl>
  </w:abstractNum>
  <w:abstractNum w:abstractNumId="2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815BE"/>
    <w:multiLevelType w:val="hybridMultilevel"/>
    <w:tmpl w:val="C8A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5A1B"/>
    <w:multiLevelType w:val="hybridMultilevel"/>
    <w:tmpl w:val="271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67966">
    <w:abstractNumId w:val="32"/>
  </w:num>
  <w:num w:numId="2" w16cid:durableId="1824587846">
    <w:abstractNumId w:val="0"/>
  </w:num>
  <w:num w:numId="3" w16cid:durableId="1437552801">
    <w:abstractNumId w:val="15"/>
  </w:num>
  <w:num w:numId="4" w16cid:durableId="1982541018">
    <w:abstractNumId w:val="9"/>
  </w:num>
  <w:num w:numId="5" w16cid:durableId="1624732291">
    <w:abstractNumId w:val="35"/>
  </w:num>
  <w:num w:numId="6" w16cid:durableId="1336807255">
    <w:abstractNumId w:val="16"/>
  </w:num>
  <w:num w:numId="7" w16cid:durableId="1789198608">
    <w:abstractNumId w:val="10"/>
  </w:num>
  <w:num w:numId="8" w16cid:durableId="1715035280">
    <w:abstractNumId w:val="7"/>
  </w:num>
  <w:num w:numId="9" w16cid:durableId="42603735">
    <w:abstractNumId w:val="25"/>
  </w:num>
  <w:num w:numId="10" w16cid:durableId="529996832">
    <w:abstractNumId w:val="22"/>
  </w:num>
  <w:num w:numId="11" w16cid:durableId="1712001794">
    <w:abstractNumId w:val="17"/>
  </w:num>
  <w:num w:numId="12" w16cid:durableId="243076579">
    <w:abstractNumId w:val="13"/>
  </w:num>
  <w:num w:numId="13" w16cid:durableId="904874624">
    <w:abstractNumId w:val="33"/>
  </w:num>
  <w:num w:numId="14" w16cid:durableId="289870670">
    <w:abstractNumId w:val="3"/>
  </w:num>
  <w:num w:numId="15" w16cid:durableId="485167600">
    <w:abstractNumId w:val="14"/>
  </w:num>
  <w:num w:numId="16" w16cid:durableId="410853027">
    <w:abstractNumId w:val="28"/>
  </w:num>
  <w:num w:numId="17" w16cid:durableId="1995526718">
    <w:abstractNumId w:val="37"/>
  </w:num>
  <w:num w:numId="18" w16cid:durableId="515660036">
    <w:abstractNumId w:val="12"/>
  </w:num>
  <w:num w:numId="19" w16cid:durableId="1648896353">
    <w:abstractNumId w:val="5"/>
  </w:num>
  <w:num w:numId="20" w16cid:durableId="557015663">
    <w:abstractNumId w:val="18"/>
  </w:num>
  <w:num w:numId="21" w16cid:durableId="1941985555">
    <w:abstractNumId w:val="31"/>
  </w:num>
  <w:num w:numId="22" w16cid:durableId="2057504403">
    <w:abstractNumId w:val="36"/>
  </w:num>
  <w:num w:numId="23" w16cid:durableId="1216117476">
    <w:abstractNumId w:val="23"/>
  </w:num>
  <w:num w:numId="24" w16cid:durableId="1260063771">
    <w:abstractNumId w:val="34"/>
  </w:num>
  <w:num w:numId="25" w16cid:durableId="1579828425">
    <w:abstractNumId w:val="38"/>
  </w:num>
  <w:num w:numId="26" w16cid:durableId="1093092282">
    <w:abstractNumId w:val="2"/>
  </w:num>
  <w:num w:numId="27" w16cid:durableId="1368869502">
    <w:abstractNumId w:val="27"/>
  </w:num>
  <w:num w:numId="28" w16cid:durableId="1356886925">
    <w:abstractNumId w:val="29"/>
  </w:num>
  <w:num w:numId="29" w16cid:durableId="16665609">
    <w:abstractNumId w:val="8"/>
  </w:num>
  <w:num w:numId="30" w16cid:durableId="712078393">
    <w:abstractNumId w:val="1"/>
  </w:num>
  <w:num w:numId="31" w16cid:durableId="94332334">
    <w:abstractNumId w:val="19"/>
  </w:num>
  <w:num w:numId="32" w16cid:durableId="1566987021">
    <w:abstractNumId w:val="24"/>
  </w:num>
  <w:num w:numId="33" w16cid:durableId="1968119437">
    <w:abstractNumId w:val="20"/>
  </w:num>
  <w:num w:numId="34" w16cid:durableId="851648275">
    <w:abstractNumId w:val="30"/>
  </w:num>
  <w:num w:numId="35" w16cid:durableId="1299722641">
    <w:abstractNumId w:val="26"/>
  </w:num>
  <w:num w:numId="36" w16cid:durableId="539363908">
    <w:abstractNumId w:val="11"/>
  </w:num>
  <w:num w:numId="37" w16cid:durableId="1945847655">
    <w:abstractNumId w:val="6"/>
  </w:num>
  <w:num w:numId="38" w16cid:durableId="1991514711">
    <w:abstractNumId w:val="21"/>
  </w:num>
  <w:num w:numId="39" w16cid:durableId="44565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25E"/>
    <w:rsid w:val="00001FE1"/>
    <w:rsid w:val="00006384"/>
    <w:rsid w:val="00006A11"/>
    <w:rsid w:val="00017556"/>
    <w:rsid w:val="0002483B"/>
    <w:rsid w:val="00027099"/>
    <w:rsid w:val="00033A1C"/>
    <w:rsid w:val="00033C74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5567"/>
    <w:rsid w:val="00090037"/>
    <w:rsid w:val="00095FBB"/>
    <w:rsid w:val="00096463"/>
    <w:rsid w:val="0009720E"/>
    <w:rsid w:val="000A4C02"/>
    <w:rsid w:val="000A540D"/>
    <w:rsid w:val="000A637A"/>
    <w:rsid w:val="000B0AC4"/>
    <w:rsid w:val="000B2C52"/>
    <w:rsid w:val="000B5CF5"/>
    <w:rsid w:val="000C2457"/>
    <w:rsid w:val="000C44C0"/>
    <w:rsid w:val="000C5737"/>
    <w:rsid w:val="000C5DD6"/>
    <w:rsid w:val="000D47C3"/>
    <w:rsid w:val="000D5952"/>
    <w:rsid w:val="000E4972"/>
    <w:rsid w:val="000E53B7"/>
    <w:rsid w:val="000E6269"/>
    <w:rsid w:val="000F1DB1"/>
    <w:rsid w:val="00104CA0"/>
    <w:rsid w:val="00106A93"/>
    <w:rsid w:val="00111697"/>
    <w:rsid w:val="001140D1"/>
    <w:rsid w:val="00116B1B"/>
    <w:rsid w:val="00116CFD"/>
    <w:rsid w:val="0012534C"/>
    <w:rsid w:val="00125B83"/>
    <w:rsid w:val="00126E19"/>
    <w:rsid w:val="00131150"/>
    <w:rsid w:val="00131523"/>
    <w:rsid w:val="00131F92"/>
    <w:rsid w:val="00135E0B"/>
    <w:rsid w:val="00144648"/>
    <w:rsid w:val="001452D6"/>
    <w:rsid w:val="00145825"/>
    <w:rsid w:val="001568BE"/>
    <w:rsid w:val="00156CFE"/>
    <w:rsid w:val="001576EC"/>
    <w:rsid w:val="001642BB"/>
    <w:rsid w:val="001649A6"/>
    <w:rsid w:val="00165713"/>
    <w:rsid w:val="00167F31"/>
    <w:rsid w:val="00170DB6"/>
    <w:rsid w:val="001744E9"/>
    <w:rsid w:val="0018068D"/>
    <w:rsid w:val="00193CCA"/>
    <w:rsid w:val="001949D1"/>
    <w:rsid w:val="001950C0"/>
    <w:rsid w:val="001A3279"/>
    <w:rsid w:val="001A47C9"/>
    <w:rsid w:val="001C7CDD"/>
    <w:rsid w:val="001D34E8"/>
    <w:rsid w:val="001D564A"/>
    <w:rsid w:val="001D71F1"/>
    <w:rsid w:val="001E2FEE"/>
    <w:rsid w:val="001E5ED5"/>
    <w:rsid w:val="001E69C6"/>
    <w:rsid w:val="001F13CB"/>
    <w:rsid w:val="001F5BE0"/>
    <w:rsid w:val="001F5F23"/>
    <w:rsid w:val="00201477"/>
    <w:rsid w:val="00205AE4"/>
    <w:rsid w:val="00207D76"/>
    <w:rsid w:val="002151BA"/>
    <w:rsid w:val="00227872"/>
    <w:rsid w:val="00230355"/>
    <w:rsid w:val="00234185"/>
    <w:rsid w:val="002415BB"/>
    <w:rsid w:val="00242267"/>
    <w:rsid w:val="0024351A"/>
    <w:rsid w:val="002458CB"/>
    <w:rsid w:val="00251A6A"/>
    <w:rsid w:val="002529AD"/>
    <w:rsid w:val="00256D69"/>
    <w:rsid w:val="002644F8"/>
    <w:rsid w:val="00266FBE"/>
    <w:rsid w:val="00272E14"/>
    <w:rsid w:val="00283A87"/>
    <w:rsid w:val="00286335"/>
    <w:rsid w:val="00287419"/>
    <w:rsid w:val="0029063D"/>
    <w:rsid w:val="002A007E"/>
    <w:rsid w:val="002A2C06"/>
    <w:rsid w:val="002A38B5"/>
    <w:rsid w:val="002A3C87"/>
    <w:rsid w:val="002A6A23"/>
    <w:rsid w:val="002A7A18"/>
    <w:rsid w:val="002B11E0"/>
    <w:rsid w:val="002B6BDC"/>
    <w:rsid w:val="002B71D3"/>
    <w:rsid w:val="002C64E3"/>
    <w:rsid w:val="002D0B47"/>
    <w:rsid w:val="002D2F0E"/>
    <w:rsid w:val="002D3870"/>
    <w:rsid w:val="002D3D67"/>
    <w:rsid w:val="002D560A"/>
    <w:rsid w:val="002D6108"/>
    <w:rsid w:val="002E0D17"/>
    <w:rsid w:val="002E0EBF"/>
    <w:rsid w:val="002E4EA3"/>
    <w:rsid w:val="003050F3"/>
    <w:rsid w:val="0031001C"/>
    <w:rsid w:val="003120C2"/>
    <w:rsid w:val="003147A3"/>
    <w:rsid w:val="0031728F"/>
    <w:rsid w:val="00317EE1"/>
    <w:rsid w:val="00323381"/>
    <w:rsid w:val="003245CA"/>
    <w:rsid w:val="00325E1C"/>
    <w:rsid w:val="00327228"/>
    <w:rsid w:val="00327BCE"/>
    <w:rsid w:val="00327C5B"/>
    <w:rsid w:val="00332D24"/>
    <w:rsid w:val="00334DB2"/>
    <w:rsid w:val="0033622C"/>
    <w:rsid w:val="003366A3"/>
    <w:rsid w:val="003411DD"/>
    <w:rsid w:val="0034197E"/>
    <w:rsid w:val="00341A37"/>
    <w:rsid w:val="00344816"/>
    <w:rsid w:val="003450B2"/>
    <w:rsid w:val="00353E55"/>
    <w:rsid w:val="00354046"/>
    <w:rsid w:val="0036054E"/>
    <w:rsid w:val="00364AF2"/>
    <w:rsid w:val="00367502"/>
    <w:rsid w:val="00370AE3"/>
    <w:rsid w:val="00376F09"/>
    <w:rsid w:val="003770D2"/>
    <w:rsid w:val="0038731B"/>
    <w:rsid w:val="00390D36"/>
    <w:rsid w:val="003918B5"/>
    <w:rsid w:val="003A6F97"/>
    <w:rsid w:val="003A7FA0"/>
    <w:rsid w:val="003B34C1"/>
    <w:rsid w:val="003B4131"/>
    <w:rsid w:val="003C25A2"/>
    <w:rsid w:val="003C378C"/>
    <w:rsid w:val="003D11EA"/>
    <w:rsid w:val="003D1548"/>
    <w:rsid w:val="003D1B15"/>
    <w:rsid w:val="003D3102"/>
    <w:rsid w:val="003D62D7"/>
    <w:rsid w:val="003E0239"/>
    <w:rsid w:val="003E0752"/>
    <w:rsid w:val="003E2012"/>
    <w:rsid w:val="003E226A"/>
    <w:rsid w:val="003E2F59"/>
    <w:rsid w:val="003E3D14"/>
    <w:rsid w:val="003F0E91"/>
    <w:rsid w:val="003F6684"/>
    <w:rsid w:val="00401977"/>
    <w:rsid w:val="004060ED"/>
    <w:rsid w:val="00407275"/>
    <w:rsid w:val="004102A8"/>
    <w:rsid w:val="0041260C"/>
    <w:rsid w:val="00412F46"/>
    <w:rsid w:val="00416F51"/>
    <w:rsid w:val="00417082"/>
    <w:rsid w:val="0042374A"/>
    <w:rsid w:val="00423D69"/>
    <w:rsid w:val="0043147D"/>
    <w:rsid w:val="0043774F"/>
    <w:rsid w:val="004422B3"/>
    <w:rsid w:val="0044742A"/>
    <w:rsid w:val="004501A3"/>
    <w:rsid w:val="00455B8A"/>
    <w:rsid w:val="00465F44"/>
    <w:rsid w:val="00480F05"/>
    <w:rsid w:val="0048385D"/>
    <w:rsid w:val="004923EE"/>
    <w:rsid w:val="004943E4"/>
    <w:rsid w:val="00495AFA"/>
    <w:rsid w:val="004A2A78"/>
    <w:rsid w:val="004A3867"/>
    <w:rsid w:val="004B1EDC"/>
    <w:rsid w:val="004B273C"/>
    <w:rsid w:val="004C26CD"/>
    <w:rsid w:val="004C27B8"/>
    <w:rsid w:val="004C52CD"/>
    <w:rsid w:val="004C5A0C"/>
    <w:rsid w:val="004D00FF"/>
    <w:rsid w:val="004D3C1E"/>
    <w:rsid w:val="004E2722"/>
    <w:rsid w:val="004E651D"/>
    <w:rsid w:val="004E6D9C"/>
    <w:rsid w:val="004F1FFF"/>
    <w:rsid w:val="004F41AA"/>
    <w:rsid w:val="004F4E84"/>
    <w:rsid w:val="004F56A6"/>
    <w:rsid w:val="004F7D9A"/>
    <w:rsid w:val="005028ED"/>
    <w:rsid w:val="00503339"/>
    <w:rsid w:val="00503E4C"/>
    <w:rsid w:val="00514EE5"/>
    <w:rsid w:val="0051514E"/>
    <w:rsid w:val="005217E7"/>
    <w:rsid w:val="0052202B"/>
    <w:rsid w:val="0052502B"/>
    <w:rsid w:val="00533064"/>
    <w:rsid w:val="005351B8"/>
    <w:rsid w:val="00541391"/>
    <w:rsid w:val="0054275A"/>
    <w:rsid w:val="0054438F"/>
    <w:rsid w:val="00546A4B"/>
    <w:rsid w:val="0055224E"/>
    <w:rsid w:val="0056172A"/>
    <w:rsid w:val="00564E22"/>
    <w:rsid w:val="005665D0"/>
    <w:rsid w:val="00566E99"/>
    <w:rsid w:val="00576777"/>
    <w:rsid w:val="0058625E"/>
    <w:rsid w:val="005958A0"/>
    <w:rsid w:val="00596F57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3D6F"/>
    <w:rsid w:val="005D5DEA"/>
    <w:rsid w:val="005E19CF"/>
    <w:rsid w:val="005E2C9E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4527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7E1C"/>
    <w:rsid w:val="00664419"/>
    <w:rsid w:val="00664BDD"/>
    <w:rsid w:val="00664DC3"/>
    <w:rsid w:val="0066683F"/>
    <w:rsid w:val="006725CD"/>
    <w:rsid w:val="0068330D"/>
    <w:rsid w:val="00684621"/>
    <w:rsid w:val="0068626E"/>
    <w:rsid w:val="00686649"/>
    <w:rsid w:val="006949AD"/>
    <w:rsid w:val="00694BC1"/>
    <w:rsid w:val="00695024"/>
    <w:rsid w:val="00696C21"/>
    <w:rsid w:val="006A03FD"/>
    <w:rsid w:val="006A4078"/>
    <w:rsid w:val="006A47AF"/>
    <w:rsid w:val="006B1918"/>
    <w:rsid w:val="006C1A47"/>
    <w:rsid w:val="006C68F5"/>
    <w:rsid w:val="006E2D60"/>
    <w:rsid w:val="006E5E5F"/>
    <w:rsid w:val="00700816"/>
    <w:rsid w:val="00700F45"/>
    <w:rsid w:val="0070415C"/>
    <w:rsid w:val="00704752"/>
    <w:rsid w:val="00711409"/>
    <w:rsid w:val="00713600"/>
    <w:rsid w:val="00713E4D"/>
    <w:rsid w:val="0072653D"/>
    <w:rsid w:val="00735CE3"/>
    <w:rsid w:val="00735E50"/>
    <w:rsid w:val="00752245"/>
    <w:rsid w:val="00752E1C"/>
    <w:rsid w:val="00761125"/>
    <w:rsid w:val="007668E1"/>
    <w:rsid w:val="007675A4"/>
    <w:rsid w:val="00775896"/>
    <w:rsid w:val="0077679E"/>
    <w:rsid w:val="00783C4B"/>
    <w:rsid w:val="0078548B"/>
    <w:rsid w:val="00787E45"/>
    <w:rsid w:val="0079062A"/>
    <w:rsid w:val="00792DB3"/>
    <w:rsid w:val="0079398F"/>
    <w:rsid w:val="007A49D1"/>
    <w:rsid w:val="007A5CFE"/>
    <w:rsid w:val="007A7CE0"/>
    <w:rsid w:val="007B12A5"/>
    <w:rsid w:val="007B17EB"/>
    <w:rsid w:val="007B4745"/>
    <w:rsid w:val="007C03FB"/>
    <w:rsid w:val="007C4872"/>
    <w:rsid w:val="007C51B7"/>
    <w:rsid w:val="007D24C6"/>
    <w:rsid w:val="007D3FEE"/>
    <w:rsid w:val="007D4F71"/>
    <w:rsid w:val="007D65B4"/>
    <w:rsid w:val="007E6FEE"/>
    <w:rsid w:val="007F1F46"/>
    <w:rsid w:val="007F4B78"/>
    <w:rsid w:val="007F4DE5"/>
    <w:rsid w:val="008007F7"/>
    <w:rsid w:val="00802D13"/>
    <w:rsid w:val="0080306B"/>
    <w:rsid w:val="00803821"/>
    <w:rsid w:val="0083113F"/>
    <w:rsid w:val="00831232"/>
    <w:rsid w:val="00834D02"/>
    <w:rsid w:val="0083539C"/>
    <w:rsid w:val="00840B6C"/>
    <w:rsid w:val="00843C7F"/>
    <w:rsid w:val="00845050"/>
    <w:rsid w:val="0084582E"/>
    <w:rsid w:val="00857CD1"/>
    <w:rsid w:val="00861115"/>
    <w:rsid w:val="00861866"/>
    <w:rsid w:val="0086401F"/>
    <w:rsid w:val="0086407E"/>
    <w:rsid w:val="00864858"/>
    <w:rsid w:val="0086507F"/>
    <w:rsid w:val="00866984"/>
    <w:rsid w:val="00867089"/>
    <w:rsid w:val="00871566"/>
    <w:rsid w:val="00872850"/>
    <w:rsid w:val="00874414"/>
    <w:rsid w:val="00875288"/>
    <w:rsid w:val="00880948"/>
    <w:rsid w:val="008810F8"/>
    <w:rsid w:val="00884B42"/>
    <w:rsid w:val="00886E5F"/>
    <w:rsid w:val="008919A7"/>
    <w:rsid w:val="00893853"/>
    <w:rsid w:val="008940E8"/>
    <w:rsid w:val="00895C2B"/>
    <w:rsid w:val="008B286B"/>
    <w:rsid w:val="008B2E4A"/>
    <w:rsid w:val="008B63ED"/>
    <w:rsid w:val="008C1CCC"/>
    <w:rsid w:val="008C460E"/>
    <w:rsid w:val="008D3B85"/>
    <w:rsid w:val="008D440F"/>
    <w:rsid w:val="008D76FD"/>
    <w:rsid w:val="008D77C9"/>
    <w:rsid w:val="008E1498"/>
    <w:rsid w:val="008E1A87"/>
    <w:rsid w:val="008E3BA9"/>
    <w:rsid w:val="008E3E23"/>
    <w:rsid w:val="008F1E09"/>
    <w:rsid w:val="0090429C"/>
    <w:rsid w:val="00910EDC"/>
    <w:rsid w:val="00917227"/>
    <w:rsid w:val="0092453B"/>
    <w:rsid w:val="009264A3"/>
    <w:rsid w:val="00927661"/>
    <w:rsid w:val="00927CF8"/>
    <w:rsid w:val="00930E41"/>
    <w:rsid w:val="00931E7F"/>
    <w:rsid w:val="0093339B"/>
    <w:rsid w:val="00935519"/>
    <w:rsid w:val="00935802"/>
    <w:rsid w:val="00937202"/>
    <w:rsid w:val="00952500"/>
    <w:rsid w:val="00953F6B"/>
    <w:rsid w:val="009552FE"/>
    <w:rsid w:val="00970920"/>
    <w:rsid w:val="00972E4A"/>
    <w:rsid w:val="00974EEE"/>
    <w:rsid w:val="00977D3A"/>
    <w:rsid w:val="0098295E"/>
    <w:rsid w:val="0098775C"/>
    <w:rsid w:val="00991041"/>
    <w:rsid w:val="009A01A8"/>
    <w:rsid w:val="009A3BDD"/>
    <w:rsid w:val="009A5B88"/>
    <w:rsid w:val="009A7A28"/>
    <w:rsid w:val="009B0C7F"/>
    <w:rsid w:val="009B30EF"/>
    <w:rsid w:val="009B3389"/>
    <w:rsid w:val="009B597B"/>
    <w:rsid w:val="009B704E"/>
    <w:rsid w:val="009B7C67"/>
    <w:rsid w:val="009C2459"/>
    <w:rsid w:val="009C2651"/>
    <w:rsid w:val="009C4617"/>
    <w:rsid w:val="009D3195"/>
    <w:rsid w:val="009D43F0"/>
    <w:rsid w:val="009D7A72"/>
    <w:rsid w:val="009E01D9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40E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A3DDF"/>
    <w:rsid w:val="00AA4C0F"/>
    <w:rsid w:val="00AA775D"/>
    <w:rsid w:val="00AB1520"/>
    <w:rsid w:val="00AB35C8"/>
    <w:rsid w:val="00AB4F8D"/>
    <w:rsid w:val="00AB7793"/>
    <w:rsid w:val="00AC1C05"/>
    <w:rsid w:val="00AC6D5B"/>
    <w:rsid w:val="00AE0BA9"/>
    <w:rsid w:val="00AE1752"/>
    <w:rsid w:val="00AF7F06"/>
    <w:rsid w:val="00B0274C"/>
    <w:rsid w:val="00B02961"/>
    <w:rsid w:val="00B04332"/>
    <w:rsid w:val="00B04EC1"/>
    <w:rsid w:val="00B1090A"/>
    <w:rsid w:val="00B16D96"/>
    <w:rsid w:val="00B177A0"/>
    <w:rsid w:val="00B2002D"/>
    <w:rsid w:val="00B338DA"/>
    <w:rsid w:val="00B4122C"/>
    <w:rsid w:val="00B446E2"/>
    <w:rsid w:val="00B447E7"/>
    <w:rsid w:val="00B45DA8"/>
    <w:rsid w:val="00B46A70"/>
    <w:rsid w:val="00B4785A"/>
    <w:rsid w:val="00B553C7"/>
    <w:rsid w:val="00B566FD"/>
    <w:rsid w:val="00B66CD7"/>
    <w:rsid w:val="00B72DD4"/>
    <w:rsid w:val="00B8139E"/>
    <w:rsid w:val="00B814D7"/>
    <w:rsid w:val="00B839FF"/>
    <w:rsid w:val="00B843A7"/>
    <w:rsid w:val="00B9303B"/>
    <w:rsid w:val="00B95B69"/>
    <w:rsid w:val="00BA01C5"/>
    <w:rsid w:val="00BA67CE"/>
    <w:rsid w:val="00BB26E4"/>
    <w:rsid w:val="00BB53A1"/>
    <w:rsid w:val="00BC1432"/>
    <w:rsid w:val="00BC30A6"/>
    <w:rsid w:val="00BC6EA0"/>
    <w:rsid w:val="00BD356C"/>
    <w:rsid w:val="00BD5423"/>
    <w:rsid w:val="00BF0AE6"/>
    <w:rsid w:val="00BF1DAB"/>
    <w:rsid w:val="00BF1EAC"/>
    <w:rsid w:val="00BF23EA"/>
    <w:rsid w:val="00BF305D"/>
    <w:rsid w:val="00BF3B0E"/>
    <w:rsid w:val="00BF6D2C"/>
    <w:rsid w:val="00C076F1"/>
    <w:rsid w:val="00C07B3E"/>
    <w:rsid w:val="00C102BA"/>
    <w:rsid w:val="00C10DDC"/>
    <w:rsid w:val="00C11900"/>
    <w:rsid w:val="00C167E9"/>
    <w:rsid w:val="00C203A6"/>
    <w:rsid w:val="00C220D1"/>
    <w:rsid w:val="00C23CCC"/>
    <w:rsid w:val="00C31681"/>
    <w:rsid w:val="00C34206"/>
    <w:rsid w:val="00C4385C"/>
    <w:rsid w:val="00C459AB"/>
    <w:rsid w:val="00C47DF9"/>
    <w:rsid w:val="00C55F15"/>
    <w:rsid w:val="00C56921"/>
    <w:rsid w:val="00C56DBF"/>
    <w:rsid w:val="00C677A5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06CF"/>
    <w:rsid w:val="00C9213C"/>
    <w:rsid w:val="00C94830"/>
    <w:rsid w:val="00C94D71"/>
    <w:rsid w:val="00C95717"/>
    <w:rsid w:val="00C95A07"/>
    <w:rsid w:val="00CB17D0"/>
    <w:rsid w:val="00CC18CF"/>
    <w:rsid w:val="00CC2FCD"/>
    <w:rsid w:val="00CD1B6F"/>
    <w:rsid w:val="00CF39F6"/>
    <w:rsid w:val="00CF5197"/>
    <w:rsid w:val="00CF6DB7"/>
    <w:rsid w:val="00D06F72"/>
    <w:rsid w:val="00D0772B"/>
    <w:rsid w:val="00D122B2"/>
    <w:rsid w:val="00D13077"/>
    <w:rsid w:val="00D249A4"/>
    <w:rsid w:val="00D26C69"/>
    <w:rsid w:val="00D27EBD"/>
    <w:rsid w:val="00D32173"/>
    <w:rsid w:val="00D32266"/>
    <w:rsid w:val="00D353C3"/>
    <w:rsid w:val="00D371EC"/>
    <w:rsid w:val="00D40C9B"/>
    <w:rsid w:val="00D40DD9"/>
    <w:rsid w:val="00D42360"/>
    <w:rsid w:val="00D425EF"/>
    <w:rsid w:val="00D474D6"/>
    <w:rsid w:val="00D47DAF"/>
    <w:rsid w:val="00D5344E"/>
    <w:rsid w:val="00D563C7"/>
    <w:rsid w:val="00D57929"/>
    <w:rsid w:val="00D64A96"/>
    <w:rsid w:val="00D833E4"/>
    <w:rsid w:val="00D87273"/>
    <w:rsid w:val="00D91691"/>
    <w:rsid w:val="00D923C8"/>
    <w:rsid w:val="00D96DBF"/>
    <w:rsid w:val="00DA177E"/>
    <w:rsid w:val="00DA1DFF"/>
    <w:rsid w:val="00DB0E7F"/>
    <w:rsid w:val="00DB0EFA"/>
    <w:rsid w:val="00DB40F7"/>
    <w:rsid w:val="00DB4EA0"/>
    <w:rsid w:val="00DC25BC"/>
    <w:rsid w:val="00DC7289"/>
    <w:rsid w:val="00DC767D"/>
    <w:rsid w:val="00DD0225"/>
    <w:rsid w:val="00DD181B"/>
    <w:rsid w:val="00DE4AF8"/>
    <w:rsid w:val="00DE4ED8"/>
    <w:rsid w:val="00DF2C41"/>
    <w:rsid w:val="00DF6E13"/>
    <w:rsid w:val="00E0255D"/>
    <w:rsid w:val="00E03DFB"/>
    <w:rsid w:val="00E05920"/>
    <w:rsid w:val="00E060AD"/>
    <w:rsid w:val="00E16DB4"/>
    <w:rsid w:val="00E226A4"/>
    <w:rsid w:val="00E30C9B"/>
    <w:rsid w:val="00E31800"/>
    <w:rsid w:val="00E340AB"/>
    <w:rsid w:val="00E3590D"/>
    <w:rsid w:val="00E36788"/>
    <w:rsid w:val="00E41260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2AC1"/>
    <w:rsid w:val="00E95838"/>
    <w:rsid w:val="00E95C82"/>
    <w:rsid w:val="00EB1C7D"/>
    <w:rsid w:val="00EB3322"/>
    <w:rsid w:val="00EB5DD1"/>
    <w:rsid w:val="00EB7296"/>
    <w:rsid w:val="00ED3929"/>
    <w:rsid w:val="00ED41E4"/>
    <w:rsid w:val="00ED4640"/>
    <w:rsid w:val="00ED5871"/>
    <w:rsid w:val="00ED6644"/>
    <w:rsid w:val="00EE36C5"/>
    <w:rsid w:val="00EF1163"/>
    <w:rsid w:val="00EF1A98"/>
    <w:rsid w:val="00EF7F75"/>
    <w:rsid w:val="00F00725"/>
    <w:rsid w:val="00F00DBA"/>
    <w:rsid w:val="00F10A15"/>
    <w:rsid w:val="00F15138"/>
    <w:rsid w:val="00F21080"/>
    <w:rsid w:val="00F25E4B"/>
    <w:rsid w:val="00F267CE"/>
    <w:rsid w:val="00F26E1D"/>
    <w:rsid w:val="00F30B65"/>
    <w:rsid w:val="00F31715"/>
    <w:rsid w:val="00F31F38"/>
    <w:rsid w:val="00F33FB5"/>
    <w:rsid w:val="00F426F3"/>
    <w:rsid w:val="00F44F34"/>
    <w:rsid w:val="00F453B5"/>
    <w:rsid w:val="00F454A9"/>
    <w:rsid w:val="00F45977"/>
    <w:rsid w:val="00F4695D"/>
    <w:rsid w:val="00F564A9"/>
    <w:rsid w:val="00F64590"/>
    <w:rsid w:val="00F701F3"/>
    <w:rsid w:val="00F7033E"/>
    <w:rsid w:val="00F73F45"/>
    <w:rsid w:val="00F83DAC"/>
    <w:rsid w:val="00F8535F"/>
    <w:rsid w:val="00F859A1"/>
    <w:rsid w:val="00F85CC7"/>
    <w:rsid w:val="00F941EB"/>
    <w:rsid w:val="00FA3050"/>
    <w:rsid w:val="00FA5BD7"/>
    <w:rsid w:val="00FB2AB3"/>
    <w:rsid w:val="00FB319C"/>
    <w:rsid w:val="00FB360B"/>
    <w:rsid w:val="00FB5591"/>
    <w:rsid w:val="00FB732C"/>
    <w:rsid w:val="00FC6F45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657E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95717"/>
    <w:pPr>
      <w:widowControl w:val="0"/>
      <w:autoSpaceDE w:val="0"/>
      <w:autoSpaceDN w:val="0"/>
      <w:spacing w:before="8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5717"/>
    <w:rPr>
      <w:rFonts w:cs="Calibri"/>
    </w:rPr>
  </w:style>
  <w:style w:type="character" w:customStyle="1" w:styleId="Fontdeparagrafimplicit">
    <w:name w:val="Font de paragraf implicit"/>
    <w:rsid w:val="00E9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g.fr/auteur/355/jean-pierre-cuq" TargetMode="External"/><Relationship Id="rId13" Type="http://schemas.openxmlformats.org/officeDocument/2006/relationships/hyperlink" Target="http://www.lecture.org/" TargetMode="External"/><Relationship Id="rId18" Type="http://schemas.openxmlformats.org/officeDocument/2006/relationships/hyperlink" Target="http://www.bienenseigner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webinitial.net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f.lecture@wanadoo.fr" TargetMode="External"/><Relationship Id="rId17" Type="http://schemas.openxmlformats.org/officeDocument/2006/relationships/hyperlink" Target="http://www.lb.refer.org/fle/cours/cours3_AC/hist_didactique/cours3_hd12.ht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lb.refer.org/fle/cours/cours3_AC/hist_didactique/cours3_hd12.htm" TargetMode="External"/><Relationship Id="rId20" Type="http://schemas.openxmlformats.org/officeDocument/2006/relationships/hyperlink" Target="http://www.cle-inter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g.fr/collection/43/didactiqu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plv-languesmodernes.org/spip.php?article865" TargetMode="External"/><Relationship Id="rId23" Type="http://schemas.openxmlformats.org/officeDocument/2006/relationships/hyperlink" Target="http://www.ciep.fr/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pug.fr/editeur/1/pug" TargetMode="External"/><Relationship Id="rId19" Type="http://schemas.openxmlformats.org/officeDocument/2006/relationships/hyperlink" Target="http://www.fle.hachette-livre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g.fr/auteur/356/isabelle-gruca" TargetMode="External"/><Relationship Id="rId14" Type="http://schemas.openxmlformats.org/officeDocument/2006/relationships/hyperlink" Target="http://www.aplv-languesmodernes.org/spip.php?article865" TargetMode="External"/><Relationship Id="rId22" Type="http://schemas.openxmlformats.org/officeDocument/2006/relationships/hyperlink" Target="https://journals.openedition.org/rdlc/8439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4DFD-C164-4FE6-8127-903C68E0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4752</Words>
  <Characters>27091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Maria Niculescu</dc:creator>
  <cp:lastModifiedBy>Mihai Petrescu</cp:lastModifiedBy>
  <cp:revision>13</cp:revision>
  <cp:lastPrinted>2017-11-08T12:05:00Z</cp:lastPrinted>
  <dcterms:created xsi:type="dcterms:W3CDTF">2024-09-14T12:59:00Z</dcterms:created>
  <dcterms:modified xsi:type="dcterms:W3CDTF">2024-09-23T10:39:00Z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41cd27ce3f1f594ed3d486e934d7f92c3f41c7ead5ddf1df24cde547313dcfa0</vt:lpwstr>
  </property>
</Properties>
</file>