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CE8FD" w14:textId="77777777" w:rsidR="005C1F31" w:rsidRPr="00CE3686" w:rsidRDefault="005C1F31">
      <w:pPr>
        <w:jc w:val="center"/>
        <w:rPr>
          <w:rFonts w:ascii="Times New Roman" w:hAnsi="Times New Roman"/>
          <w:b/>
          <w:lang w:val="ro-RO"/>
        </w:rPr>
      </w:pPr>
    </w:p>
    <w:p w14:paraId="0B3307A2" w14:textId="77777777" w:rsidR="005C1F31" w:rsidRPr="00CE3686" w:rsidRDefault="00000000">
      <w:pPr>
        <w:jc w:val="center"/>
        <w:rPr>
          <w:rFonts w:ascii="Times New Roman" w:hAnsi="Times New Roman"/>
          <w:b/>
          <w:lang w:val="ro-RO"/>
        </w:rPr>
      </w:pPr>
      <w:r w:rsidRPr="00CE3686">
        <w:rPr>
          <w:rFonts w:ascii="Times New Roman" w:hAnsi="Times New Roman"/>
          <w:b/>
          <w:lang w:val="ro-RO"/>
        </w:rPr>
        <w:t>FIŞA DISCIPLINEI</w:t>
      </w:r>
    </w:p>
    <w:p w14:paraId="3FB87D89" w14:textId="77777777" w:rsidR="005C1F31" w:rsidRPr="00CE3686" w:rsidRDefault="005C1F31">
      <w:pPr>
        <w:jc w:val="center"/>
        <w:rPr>
          <w:rFonts w:ascii="Times New Roman" w:hAnsi="Times New Roman"/>
          <w:b/>
          <w:lang w:val="ro-RO"/>
        </w:rPr>
      </w:pPr>
    </w:p>
    <w:p w14:paraId="23B4C6A4" w14:textId="77777777" w:rsidR="005C1F31" w:rsidRPr="00CE3686" w:rsidRDefault="00000000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lang w:val="ro-RO"/>
        </w:rPr>
      </w:pPr>
      <w:r w:rsidRPr="00CE3686">
        <w:rPr>
          <w:rFonts w:ascii="Times New Roman" w:hAnsi="Times New Roman"/>
          <w:b/>
          <w:lang w:val="ro-RO"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0"/>
        <w:gridCol w:w="6162"/>
      </w:tblGrid>
      <w:tr w:rsidR="005C1F31" w:rsidRPr="00CE3686" w14:paraId="66C675E6" w14:textId="77777777">
        <w:tc>
          <w:tcPr>
            <w:tcW w:w="1907" w:type="pct"/>
            <w:vAlign w:val="center"/>
          </w:tcPr>
          <w:p w14:paraId="69353B32" w14:textId="2269EC75" w:rsidR="005C1F31" w:rsidRPr="00CE3686" w:rsidRDefault="00B9689F">
            <w:pPr>
              <w:pStyle w:val="NoSpacing"/>
              <w:numPr>
                <w:ilvl w:val="1"/>
                <w:numId w:val="2"/>
              </w:numPr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Instituția de învățământ superior</w:t>
            </w:r>
          </w:p>
        </w:tc>
        <w:tc>
          <w:tcPr>
            <w:tcW w:w="3093" w:type="pct"/>
            <w:vAlign w:val="center"/>
          </w:tcPr>
          <w:p w14:paraId="3A2CE127" w14:textId="40950FFE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 xml:space="preserve">Universitatea de Vest din </w:t>
            </w:r>
            <w:r w:rsidR="00B9689F" w:rsidRPr="00CE3686">
              <w:rPr>
                <w:rFonts w:ascii="Times New Roman" w:hAnsi="Times New Roman"/>
                <w:lang w:val="ro-RO"/>
              </w:rPr>
              <w:t>Timișoara</w:t>
            </w:r>
          </w:p>
        </w:tc>
      </w:tr>
      <w:tr w:rsidR="005C1F31" w:rsidRPr="00CE3686" w14:paraId="24D9C94C" w14:textId="77777777">
        <w:tc>
          <w:tcPr>
            <w:tcW w:w="1907" w:type="pct"/>
            <w:vAlign w:val="center"/>
          </w:tcPr>
          <w:p w14:paraId="66A5E580" w14:textId="77777777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5623D64" w14:textId="77777777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Chimie, Biologie, Geografie / Geografie</w:t>
            </w:r>
          </w:p>
        </w:tc>
      </w:tr>
      <w:tr w:rsidR="005C1F31" w:rsidRPr="00CE3686" w14:paraId="6EE48DA6" w14:textId="77777777">
        <w:tc>
          <w:tcPr>
            <w:tcW w:w="1907" w:type="pct"/>
            <w:vAlign w:val="center"/>
          </w:tcPr>
          <w:p w14:paraId="520C2347" w14:textId="77777777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1.3 Catedra</w:t>
            </w:r>
          </w:p>
        </w:tc>
        <w:tc>
          <w:tcPr>
            <w:tcW w:w="3093" w:type="pct"/>
            <w:vAlign w:val="center"/>
          </w:tcPr>
          <w:p w14:paraId="36B23D40" w14:textId="77777777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-</w:t>
            </w:r>
          </w:p>
        </w:tc>
      </w:tr>
      <w:tr w:rsidR="005C1F31" w:rsidRPr="00CE3686" w14:paraId="0A7F3465" w14:textId="77777777">
        <w:tc>
          <w:tcPr>
            <w:tcW w:w="1907" w:type="pct"/>
            <w:vAlign w:val="center"/>
          </w:tcPr>
          <w:p w14:paraId="511B0B7F" w14:textId="77777777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1594DA16" w14:textId="77777777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Geografie</w:t>
            </w:r>
          </w:p>
        </w:tc>
      </w:tr>
      <w:tr w:rsidR="005C1F31" w:rsidRPr="00CE3686" w14:paraId="4FD72ADA" w14:textId="77777777">
        <w:tc>
          <w:tcPr>
            <w:tcW w:w="1907" w:type="pct"/>
            <w:vAlign w:val="center"/>
          </w:tcPr>
          <w:p w14:paraId="4D09B539" w14:textId="77777777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087A1DD5" w14:textId="77777777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Master</w:t>
            </w:r>
          </w:p>
        </w:tc>
      </w:tr>
      <w:tr w:rsidR="005C1F31" w:rsidRPr="00CE3686" w14:paraId="1DF1A2FE" w14:textId="77777777">
        <w:tc>
          <w:tcPr>
            <w:tcW w:w="1907" w:type="pct"/>
            <w:vAlign w:val="center"/>
          </w:tcPr>
          <w:p w14:paraId="0C93C910" w14:textId="77777777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1C951274" w14:textId="77777777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Master didactic - Geografie</w:t>
            </w:r>
          </w:p>
        </w:tc>
      </w:tr>
    </w:tbl>
    <w:p w14:paraId="5A069C40" w14:textId="77777777" w:rsidR="005C1F31" w:rsidRPr="00CE3686" w:rsidRDefault="005C1F31">
      <w:pPr>
        <w:rPr>
          <w:rFonts w:ascii="Times New Roman" w:hAnsi="Times New Roman"/>
          <w:lang w:val="ro-RO"/>
        </w:rPr>
      </w:pPr>
    </w:p>
    <w:p w14:paraId="4AA52302" w14:textId="77777777" w:rsidR="005C1F31" w:rsidRPr="00CE3686" w:rsidRDefault="00000000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lang w:val="ro-RO"/>
        </w:rPr>
      </w:pPr>
      <w:r w:rsidRPr="00CE3686">
        <w:rPr>
          <w:rFonts w:ascii="Times New Roman" w:hAnsi="Times New Roman"/>
          <w:b/>
          <w:lang w:val="ro-RO"/>
        </w:rPr>
        <w:t>Date despre disciplină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2127"/>
        <w:gridCol w:w="501"/>
        <w:gridCol w:w="2334"/>
        <w:gridCol w:w="567"/>
      </w:tblGrid>
      <w:tr w:rsidR="005C1F31" w:rsidRPr="00CE3686" w14:paraId="5CA28511" w14:textId="77777777">
        <w:tc>
          <w:tcPr>
            <w:tcW w:w="3828" w:type="dxa"/>
            <w:gridSpan w:val="3"/>
          </w:tcPr>
          <w:p w14:paraId="3C3CE2D0" w14:textId="77777777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2.1 Denumirea disciplinei</w:t>
            </w:r>
          </w:p>
        </w:tc>
        <w:tc>
          <w:tcPr>
            <w:tcW w:w="6379" w:type="dxa"/>
            <w:gridSpan w:val="6"/>
          </w:tcPr>
          <w:p w14:paraId="06D60C4C" w14:textId="7A8DD40D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 w:rsidRPr="00CE3686">
              <w:rPr>
                <w:rFonts w:ascii="Times New Roman" w:hAnsi="Times New Roman"/>
                <w:b/>
                <w:lang w:val="ro-RO"/>
              </w:rPr>
              <w:t>CARTOGRAFIE DIGITAL</w:t>
            </w:r>
            <w:r w:rsidR="00B9689F" w:rsidRPr="00CE3686">
              <w:rPr>
                <w:rFonts w:ascii="Times New Roman" w:hAnsi="Times New Roman"/>
                <w:b/>
                <w:lang w:val="ro-RO"/>
              </w:rPr>
              <w:t>Ă</w:t>
            </w:r>
          </w:p>
        </w:tc>
      </w:tr>
      <w:tr w:rsidR="005C1F31" w:rsidRPr="00CE3686" w14:paraId="09EFDBB3" w14:textId="77777777">
        <w:tc>
          <w:tcPr>
            <w:tcW w:w="3828" w:type="dxa"/>
            <w:gridSpan w:val="3"/>
          </w:tcPr>
          <w:p w14:paraId="61D7C5A0" w14:textId="1AEEB046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 xml:space="preserve">2.2 Titularul </w:t>
            </w:r>
            <w:r w:rsidR="00971D75" w:rsidRPr="00CE3686">
              <w:rPr>
                <w:rFonts w:ascii="Times New Roman" w:hAnsi="Times New Roman"/>
                <w:lang w:val="ro-RO"/>
              </w:rPr>
              <w:t>activităților</w:t>
            </w:r>
            <w:r w:rsidRPr="00CE3686">
              <w:rPr>
                <w:rFonts w:ascii="Times New Roman" w:hAnsi="Times New Roman"/>
                <w:lang w:val="ro-RO"/>
              </w:rPr>
              <w:t xml:space="preserve"> de curs</w:t>
            </w:r>
          </w:p>
        </w:tc>
        <w:tc>
          <w:tcPr>
            <w:tcW w:w="6379" w:type="dxa"/>
            <w:gridSpan w:val="6"/>
          </w:tcPr>
          <w:p w14:paraId="2DC56CE8" w14:textId="36B55084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 xml:space="preserve">Lector dr. </w:t>
            </w:r>
            <w:r w:rsidR="00971D75" w:rsidRPr="00CE3686">
              <w:rPr>
                <w:rFonts w:ascii="Times New Roman" w:hAnsi="Times New Roman"/>
                <w:lang w:val="ro-RO"/>
              </w:rPr>
              <w:t>Mircea Ardelean</w:t>
            </w:r>
          </w:p>
        </w:tc>
      </w:tr>
      <w:tr w:rsidR="005C1F31" w:rsidRPr="00CE3686" w14:paraId="6B144A76" w14:textId="77777777">
        <w:tc>
          <w:tcPr>
            <w:tcW w:w="3828" w:type="dxa"/>
            <w:gridSpan w:val="3"/>
          </w:tcPr>
          <w:p w14:paraId="51CC0638" w14:textId="13F6F4B8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 xml:space="preserve">2.3 Titularul </w:t>
            </w:r>
            <w:r w:rsidR="00971D75" w:rsidRPr="00CE3686">
              <w:rPr>
                <w:rFonts w:ascii="Times New Roman" w:hAnsi="Times New Roman"/>
                <w:lang w:val="ro-RO"/>
              </w:rPr>
              <w:t>activităților</w:t>
            </w:r>
            <w:r w:rsidRPr="00CE3686">
              <w:rPr>
                <w:rFonts w:ascii="Times New Roman" w:hAnsi="Times New Roman"/>
                <w:lang w:val="ro-RO"/>
              </w:rPr>
              <w:t xml:space="preserve"> de seminar</w:t>
            </w:r>
          </w:p>
        </w:tc>
        <w:tc>
          <w:tcPr>
            <w:tcW w:w="6379" w:type="dxa"/>
            <w:gridSpan w:val="6"/>
          </w:tcPr>
          <w:p w14:paraId="1B1761EC" w14:textId="6AEE2F2D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 xml:space="preserve">Lector dr. </w:t>
            </w:r>
            <w:r w:rsidR="00971D75" w:rsidRPr="00CE3686">
              <w:rPr>
                <w:rFonts w:ascii="Times New Roman" w:hAnsi="Times New Roman"/>
                <w:lang w:val="ro-RO"/>
              </w:rPr>
              <w:t>Mircea Ardelean</w:t>
            </w:r>
          </w:p>
        </w:tc>
      </w:tr>
      <w:tr w:rsidR="005C1F31" w:rsidRPr="00CE3686" w14:paraId="0F5CA55A" w14:textId="77777777">
        <w:tc>
          <w:tcPr>
            <w:tcW w:w="1843" w:type="dxa"/>
          </w:tcPr>
          <w:p w14:paraId="047985C2" w14:textId="77777777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450D24BD" w14:textId="77777777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II</w:t>
            </w:r>
          </w:p>
        </w:tc>
        <w:tc>
          <w:tcPr>
            <w:tcW w:w="1701" w:type="dxa"/>
            <w:gridSpan w:val="2"/>
          </w:tcPr>
          <w:p w14:paraId="24474885" w14:textId="77777777" w:rsidR="005C1F31" w:rsidRPr="00CE3686" w:rsidRDefault="00000000">
            <w:pPr>
              <w:pStyle w:val="NoSpacing"/>
              <w:spacing w:line="276" w:lineRule="auto"/>
              <w:ind w:right="-108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5DB5D255" w14:textId="77777777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II</w:t>
            </w:r>
          </w:p>
        </w:tc>
        <w:tc>
          <w:tcPr>
            <w:tcW w:w="2127" w:type="dxa"/>
          </w:tcPr>
          <w:p w14:paraId="2352F3AD" w14:textId="77777777" w:rsidR="005C1F31" w:rsidRPr="00CE3686" w:rsidRDefault="00000000">
            <w:pPr>
              <w:pStyle w:val="NoSpacing"/>
              <w:spacing w:line="276" w:lineRule="auto"/>
              <w:ind w:right="-108" w:hanging="108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2.6 Tipul de evaluare</w:t>
            </w:r>
          </w:p>
        </w:tc>
        <w:tc>
          <w:tcPr>
            <w:tcW w:w="501" w:type="dxa"/>
          </w:tcPr>
          <w:p w14:paraId="405B03CC" w14:textId="4A114560" w:rsidR="005C1F31" w:rsidRPr="00CE3686" w:rsidRDefault="00DB255E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</w:t>
            </w:r>
          </w:p>
        </w:tc>
        <w:tc>
          <w:tcPr>
            <w:tcW w:w="2334" w:type="dxa"/>
          </w:tcPr>
          <w:p w14:paraId="7EAD7BAD" w14:textId="77777777" w:rsidR="005C1F31" w:rsidRPr="00CE3686" w:rsidRDefault="00000000">
            <w:pPr>
              <w:pStyle w:val="NoSpacing"/>
              <w:spacing w:line="276" w:lineRule="auto"/>
              <w:ind w:right="-108" w:hanging="42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2.7 Regimul disciplinei</w:t>
            </w:r>
          </w:p>
        </w:tc>
        <w:tc>
          <w:tcPr>
            <w:tcW w:w="567" w:type="dxa"/>
          </w:tcPr>
          <w:p w14:paraId="606EA27E" w14:textId="77777777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DO</w:t>
            </w:r>
          </w:p>
        </w:tc>
      </w:tr>
    </w:tbl>
    <w:p w14:paraId="70401E8C" w14:textId="77777777" w:rsidR="005C1F31" w:rsidRPr="00CE3686" w:rsidRDefault="005C1F31">
      <w:pPr>
        <w:rPr>
          <w:rFonts w:ascii="Times New Roman" w:hAnsi="Times New Roman"/>
          <w:lang w:val="ro-RO"/>
        </w:rPr>
      </w:pPr>
    </w:p>
    <w:p w14:paraId="66E0CB2E" w14:textId="3A218F0B" w:rsidR="005C1F31" w:rsidRPr="00CE3686" w:rsidRDefault="00000000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lang w:val="ro-RO"/>
        </w:rPr>
      </w:pPr>
      <w:r w:rsidRPr="00CE3686">
        <w:rPr>
          <w:rFonts w:ascii="Times New Roman" w:hAnsi="Times New Roman"/>
          <w:b/>
          <w:lang w:val="ro-RO"/>
        </w:rPr>
        <w:t xml:space="preserve">Timpul total estimat (ore pe semestru al </w:t>
      </w:r>
      <w:r w:rsidR="00971D75" w:rsidRPr="00CE3686">
        <w:rPr>
          <w:rFonts w:ascii="Times New Roman" w:hAnsi="Times New Roman"/>
          <w:b/>
          <w:lang w:val="ro-RO"/>
        </w:rPr>
        <w:t>activităților</w:t>
      </w:r>
      <w:r w:rsidRPr="00CE3686">
        <w:rPr>
          <w:rFonts w:ascii="Times New Roman" w:hAnsi="Times New Roman"/>
          <w:b/>
          <w:lang w:val="ro-RO"/>
        </w:rPr>
        <w:t xml:space="preserve"> didactice)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709"/>
        <w:gridCol w:w="142"/>
        <w:gridCol w:w="1842"/>
        <w:gridCol w:w="567"/>
        <w:gridCol w:w="2552"/>
        <w:gridCol w:w="709"/>
      </w:tblGrid>
      <w:tr w:rsidR="005C1F31" w:rsidRPr="00CE3686" w14:paraId="250A1654" w14:textId="77777777">
        <w:tc>
          <w:tcPr>
            <w:tcW w:w="3652" w:type="dxa"/>
          </w:tcPr>
          <w:p w14:paraId="58DF9A52" w14:textId="77777777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3.1 Număr de ore pe săptămână</w:t>
            </w:r>
          </w:p>
        </w:tc>
        <w:tc>
          <w:tcPr>
            <w:tcW w:w="709" w:type="dxa"/>
          </w:tcPr>
          <w:p w14:paraId="15302A3C" w14:textId="77777777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1984" w:type="dxa"/>
            <w:gridSpan w:val="2"/>
          </w:tcPr>
          <w:p w14:paraId="73D10F98" w14:textId="77777777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din care: 3.2 curs</w:t>
            </w:r>
          </w:p>
        </w:tc>
        <w:tc>
          <w:tcPr>
            <w:tcW w:w="567" w:type="dxa"/>
          </w:tcPr>
          <w:p w14:paraId="36502538" w14:textId="77777777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2552" w:type="dxa"/>
          </w:tcPr>
          <w:p w14:paraId="3BB09782" w14:textId="77777777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3.3 seminar/laborator</w:t>
            </w:r>
          </w:p>
        </w:tc>
        <w:tc>
          <w:tcPr>
            <w:tcW w:w="709" w:type="dxa"/>
          </w:tcPr>
          <w:p w14:paraId="00B1189E" w14:textId="77777777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1</w:t>
            </w:r>
          </w:p>
        </w:tc>
      </w:tr>
      <w:tr w:rsidR="005C1F31" w:rsidRPr="00CE3686" w14:paraId="42AC0E99" w14:textId="77777777">
        <w:tc>
          <w:tcPr>
            <w:tcW w:w="3652" w:type="dxa"/>
          </w:tcPr>
          <w:p w14:paraId="0F075F73" w14:textId="33C6DB70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 xml:space="preserve">3.4 Total ore din planul de </w:t>
            </w:r>
            <w:r w:rsidR="00971D75" w:rsidRPr="00CE3686">
              <w:rPr>
                <w:rFonts w:ascii="Times New Roman" w:hAnsi="Times New Roman"/>
                <w:lang w:val="ro-RO"/>
              </w:rPr>
              <w:t>învățământ</w:t>
            </w:r>
          </w:p>
        </w:tc>
        <w:tc>
          <w:tcPr>
            <w:tcW w:w="709" w:type="dxa"/>
          </w:tcPr>
          <w:p w14:paraId="28E56FF8" w14:textId="4B1BB411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2</w:t>
            </w:r>
            <w:r w:rsidR="007528B0">
              <w:rPr>
                <w:rFonts w:ascii="Times New Roman" w:hAnsi="Times New Roman"/>
                <w:lang w:val="ro-RO"/>
              </w:rPr>
              <w:t>8</w:t>
            </w:r>
          </w:p>
        </w:tc>
        <w:tc>
          <w:tcPr>
            <w:tcW w:w="1984" w:type="dxa"/>
            <w:gridSpan w:val="2"/>
          </w:tcPr>
          <w:p w14:paraId="05054D3C" w14:textId="77777777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din care: 3.5 curs</w:t>
            </w:r>
          </w:p>
        </w:tc>
        <w:tc>
          <w:tcPr>
            <w:tcW w:w="567" w:type="dxa"/>
          </w:tcPr>
          <w:p w14:paraId="3770A13F" w14:textId="77777777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14</w:t>
            </w:r>
          </w:p>
        </w:tc>
        <w:tc>
          <w:tcPr>
            <w:tcW w:w="2552" w:type="dxa"/>
          </w:tcPr>
          <w:p w14:paraId="76E6B0AF" w14:textId="77777777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3.6 seminar/laborator</w:t>
            </w:r>
          </w:p>
        </w:tc>
        <w:tc>
          <w:tcPr>
            <w:tcW w:w="709" w:type="dxa"/>
          </w:tcPr>
          <w:p w14:paraId="0B1513FA" w14:textId="77777777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14</w:t>
            </w:r>
          </w:p>
        </w:tc>
      </w:tr>
      <w:tr w:rsidR="005C1F31" w:rsidRPr="00CE3686" w14:paraId="6BF5AAC8" w14:textId="77777777">
        <w:tc>
          <w:tcPr>
            <w:tcW w:w="9464" w:type="dxa"/>
            <w:gridSpan w:val="6"/>
          </w:tcPr>
          <w:p w14:paraId="5DB8E6EF" w14:textId="371535F7" w:rsidR="005C1F31" w:rsidRPr="00CE3686" w:rsidRDefault="00971D75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 w:rsidRPr="00CE3686">
              <w:rPr>
                <w:rFonts w:ascii="Times New Roman" w:hAnsi="Times New Roman"/>
                <w:b/>
                <w:lang w:val="ro-RO"/>
              </w:rPr>
              <w:t>Distribuția fondului de timp:</w:t>
            </w:r>
          </w:p>
        </w:tc>
        <w:tc>
          <w:tcPr>
            <w:tcW w:w="709" w:type="dxa"/>
          </w:tcPr>
          <w:p w14:paraId="1980597C" w14:textId="77777777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 w:rsidRPr="00CE3686">
              <w:rPr>
                <w:rFonts w:ascii="Times New Roman" w:hAnsi="Times New Roman"/>
                <w:b/>
                <w:lang w:val="ro-RO"/>
              </w:rPr>
              <w:t>Ore</w:t>
            </w:r>
          </w:p>
        </w:tc>
      </w:tr>
      <w:tr w:rsidR="005C1F31" w:rsidRPr="00CE3686" w14:paraId="3A4252FA" w14:textId="77777777">
        <w:tc>
          <w:tcPr>
            <w:tcW w:w="9464" w:type="dxa"/>
            <w:gridSpan w:val="6"/>
          </w:tcPr>
          <w:p w14:paraId="4AA5B876" w14:textId="1825D77A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 xml:space="preserve">Studiul după manual, suport de curs, bibliografie </w:t>
            </w:r>
            <w:r w:rsidR="00971D75" w:rsidRPr="00CE3686">
              <w:rPr>
                <w:rFonts w:ascii="Times New Roman" w:hAnsi="Times New Roman"/>
                <w:lang w:val="ro-RO"/>
              </w:rPr>
              <w:t>și</w:t>
            </w:r>
            <w:r w:rsidRPr="00CE3686">
              <w:rPr>
                <w:rFonts w:ascii="Times New Roman" w:hAnsi="Times New Roman"/>
                <w:lang w:val="ro-RO"/>
              </w:rPr>
              <w:t xml:space="preserve"> </w:t>
            </w:r>
            <w:r w:rsidR="00971D75" w:rsidRPr="00CE3686">
              <w:rPr>
                <w:rFonts w:ascii="Times New Roman" w:hAnsi="Times New Roman"/>
                <w:lang w:val="ro-RO"/>
              </w:rPr>
              <w:t>notițe</w:t>
            </w:r>
          </w:p>
        </w:tc>
        <w:tc>
          <w:tcPr>
            <w:tcW w:w="709" w:type="dxa"/>
          </w:tcPr>
          <w:p w14:paraId="52A25FCE" w14:textId="77777777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20</w:t>
            </w:r>
          </w:p>
        </w:tc>
      </w:tr>
      <w:tr w:rsidR="005C1F31" w:rsidRPr="00CE3686" w14:paraId="0563FD0B" w14:textId="77777777">
        <w:tc>
          <w:tcPr>
            <w:tcW w:w="9464" w:type="dxa"/>
            <w:gridSpan w:val="6"/>
          </w:tcPr>
          <w:p w14:paraId="1D76254D" w14:textId="77777777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709" w:type="dxa"/>
          </w:tcPr>
          <w:p w14:paraId="5881C4B3" w14:textId="77777777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20</w:t>
            </w:r>
          </w:p>
        </w:tc>
      </w:tr>
      <w:tr w:rsidR="005C1F31" w:rsidRPr="00CE3686" w14:paraId="0FDDDC2E" w14:textId="77777777">
        <w:tc>
          <w:tcPr>
            <w:tcW w:w="9464" w:type="dxa"/>
            <w:gridSpan w:val="6"/>
          </w:tcPr>
          <w:p w14:paraId="67EF45B1" w14:textId="1A428EF8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 xml:space="preserve">Pregătire seminarii / laboratoare, teme, referate, portofolii </w:t>
            </w:r>
            <w:r w:rsidR="00971D75" w:rsidRPr="00CE3686">
              <w:rPr>
                <w:rFonts w:ascii="Times New Roman" w:hAnsi="Times New Roman"/>
                <w:lang w:val="ro-RO"/>
              </w:rPr>
              <w:t>și</w:t>
            </w:r>
            <w:r w:rsidRPr="00CE3686">
              <w:rPr>
                <w:rFonts w:ascii="Times New Roman" w:hAnsi="Times New Roman"/>
                <w:lang w:val="ro-RO"/>
              </w:rPr>
              <w:t xml:space="preserve"> eseuri</w:t>
            </w:r>
          </w:p>
        </w:tc>
        <w:tc>
          <w:tcPr>
            <w:tcW w:w="709" w:type="dxa"/>
          </w:tcPr>
          <w:p w14:paraId="61518811" w14:textId="77777777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30</w:t>
            </w:r>
          </w:p>
        </w:tc>
      </w:tr>
      <w:tr w:rsidR="005C1F31" w:rsidRPr="00CE3686" w14:paraId="5B189800" w14:textId="77777777">
        <w:tc>
          <w:tcPr>
            <w:tcW w:w="9464" w:type="dxa"/>
            <w:gridSpan w:val="6"/>
          </w:tcPr>
          <w:p w14:paraId="4D5488AF" w14:textId="177A9AC5" w:rsidR="005C1F31" w:rsidRPr="00CE3686" w:rsidRDefault="00971D75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Tutorat</w:t>
            </w:r>
          </w:p>
        </w:tc>
        <w:tc>
          <w:tcPr>
            <w:tcW w:w="709" w:type="dxa"/>
          </w:tcPr>
          <w:p w14:paraId="3F0C6F5A" w14:textId="77777777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14</w:t>
            </w:r>
          </w:p>
        </w:tc>
      </w:tr>
      <w:tr w:rsidR="005C1F31" w:rsidRPr="00CE3686" w14:paraId="064543D5" w14:textId="77777777">
        <w:tc>
          <w:tcPr>
            <w:tcW w:w="9464" w:type="dxa"/>
            <w:gridSpan w:val="6"/>
          </w:tcPr>
          <w:p w14:paraId="598C1CB4" w14:textId="77777777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 xml:space="preserve">Examinări </w:t>
            </w:r>
          </w:p>
        </w:tc>
        <w:tc>
          <w:tcPr>
            <w:tcW w:w="709" w:type="dxa"/>
          </w:tcPr>
          <w:p w14:paraId="6F360406" w14:textId="77777777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13</w:t>
            </w:r>
          </w:p>
        </w:tc>
      </w:tr>
      <w:tr w:rsidR="005C1F31" w:rsidRPr="00CE3686" w14:paraId="36BD1644" w14:textId="77777777">
        <w:tc>
          <w:tcPr>
            <w:tcW w:w="9464" w:type="dxa"/>
            <w:gridSpan w:val="6"/>
          </w:tcPr>
          <w:p w14:paraId="2A47FA5A" w14:textId="72775C3F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 xml:space="preserve">Alte </w:t>
            </w:r>
            <w:r w:rsidR="00387D43" w:rsidRPr="00CE3686">
              <w:rPr>
                <w:rFonts w:ascii="Times New Roman" w:hAnsi="Times New Roman"/>
                <w:lang w:val="ro-RO"/>
              </w:rPr>
              <w:t>activități</w:t>
            </w:r>
            <w:r w:rsidRPr="00CE3686">
              <w:rPr>
                <w:rFonts w:ascii="Times New Roman" w:hAnsi="Times New Roman"/>
                <w:lang w:val="ro-RO"/>
              </w:rPr>
              <w:t>……………………………………</w:t>
            </w:r>
          </w:p>
        </w:tc>
        <w:tc>
          <w:tcPr>
            <w:tcW w:w="709" w:type="dxa"/>
          </w:tcPr>
          <w:p w14:paraId="265C1C79" w14:textId="77777777" w:rsidR="005C1F31" w:rsidRPr="00CE3686" w:rsidRDefault="005C1F31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</w:tr>
      <w:tr w:rsidR="005C1F31" w:rsidRPr="00CE3686" w14:paraId="08591324" w14:textId="77777777">
        <w:trPr>
          <w:gridAfter w:val="4"/>
          <w:wAfter w:w="5670" w:type="dxa"/>
        </w:trPr>
        <w:tc>
          <w:tcPr>
            <w:tcW w:w="3652" w:type="dxa"/>
            <w:shd w:val="clear" w:color="auto" w:fill="auto"/>
          </w:tcPr>
          <w:p w14:paraId="0F0BED0C" w14:textId="77777777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 w:rsidRPr="00CE3686">
              <w:rPr>
                <w:rFonts w:ascii="Times New Roman" w:hAnsi="Times New Roman"/>
                <w:b/>
                <w:lang w:val="ro-RO"/>
              </w:rPr>
              <w:t>3.7 Total ore studiu individual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7919DA1" w14:textId="77777777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 w:rsidRPr="00CE3686">
              <w:rPr>
                <w:rFonts w:ascii="Times New Roman" w:hAnsi="Times New Roman"/>
                <w:b/>
                <w:lang w:val="ro-RO"/>
              </w:rPr>
              <w:t>97</w:t>
            </w:r>
          </w:p>
        </w:tc>
      </w:tr>
      <w:tr w:rsidR="005C1F31" w:rsidRPr="00CE3686" w14:paraId="70A60706" w14:textId="77777777">
        <w:trPr>
          <w:gridAfter w:val="4"/>
          <w:wAfter w:w="5670" w:type="dxa"/>
        </w:trPr>
        <w:tc>
          <w:tcPr>
            <w:tcW w:w="3652" w:type="dxa"/>
            <w:shd w:val="clear" w:color="auto" w:fill="auto"/>
          </w:tcPr>
          <w:p w14:paraId="5C4003E6" w14:textId="77777777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 w:rsidRPr="00CE3686">
              <w:rPr>
                <w:rFonts w:ascii="Times New Roman" w:hAnsi="Times New Roman"/>
                <w:b/>
                <w:lang w:val="ro-RO"/>
              </w:rPr>
              <w:t>3.8 Total ore pe semestru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EE274C2" w14:textId="77777777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 w:rsidRPr="00CE3686">
              <w:rPr>
                <w:rFonts w:ascii="Times New Roman" w:hAnsi="Times New Roman"/>
                <w:b/>
                <w:lang w:val="ro-RO"/>
              </w:rPr>
              <w:t>125</w:t>
            </w:r>
          </w:p>
        </w:tc>
      </w:tr>
      <w:tr w:rsidR="005C1F31" w:rsidRPr="00CE3686" w14:paraId="6BFCBBC7" w14:textId="77777777">
        <w:trPr>
          <w:gridAfter w:val="4"/>
          <w:wAfter w:w="5670" w:type="dxa"/>
        </w:trPr>
        <w:tc>
          <w:tcPr>
            <w:tcW w:w="3652" w:type="dxa"/>
            <w:shd w:val="clear" w:color="auto" w:fill="auto"/>
          </w:tcPr>
          <w:p w14:paraId="2C685523" w14:textId="77777777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 w:rsidRPr="00CE3686">
              <w:rPr>
                <w:rFonts w:ascii="Times New Roman" w:hAnsi="Times New Roman"/>
                <w:b/>
                <w:lang w:val="ro-RO"/>
              </w:rPr>
              <w:t>3.9 Numărul de credite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996DF2E" w14:textId="77777777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 w:rsidRPr="00CE3686">
              <w:rPr>
                <w:rFonts w:ascii="Times New Roman" w:hAnsi="Times New Roman"/>
                <w:b/>
                <w:lang w:val="ro-RO"/>
              </w:rPr>
              <w:t>5</w:t>
            </w:r>
          </w:p>
        </w:tc>
      </w:tr>
    </w:tbl>
    <w:p w14:paraId="59BCB9DA" w14:textId="77777777" w:rsidR="005C1F31" w:rsidRPr="00CE3686" w:rsidRDefault="005C1F31">
      <w:pPr>
        <w:rPr>
          <w:rFonts w:ascii="Times New Roman" w:hAnsi="Times New Roman"/>
          <w:lang w:val="ro-RO"/>
        </w:rPr>
      </w:pPr>
    </w:p>
    <w:p w14:paraId="3832C413" w14:textId="69C02BC1" w:rsidR="005C1F31" w:rsidRPr="00CE3686" w:rsidRDefault="00387D43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lang w:val="ro-RO"/>
        </w:rPr>
      </w:pPr>
      <w:r w:rsidRPr="00CE3686">
        <w:rPr>
          <w:rFonts w:ascii="Times New Roman" w:hAnsi="Times New Roman"/>
          <w:b/>
          <w:lang w:val="ro-RO"/>
        </w:rPr>
        <w:t>Precondiții (acolo unde este cazul)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8222"/>
      </w:tblGrid>
      <w:tr w:rsidR="005C1F31" w:rsidRPr="00CE3686" w14:paraId="0BDEE0F3" w14:textId="77777777">
        <w:tc>
          <w:tcPr>
            <w:tcW w:w="1985" w:type="dxa"/>
          </w:tcPr>
          <w:p w14:paraId="0E98EB9D" w14:textId="77777777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4.1 de curriculum</w:t>
            </w:r>
          </w:p>
        </w:tc>
        <w:tc>
          <w:tcPr>
            <w:tcW w:w="8222" w:type="dxa"/>
          </w:tcPr>
          <w:p w14:paraId="1B93B04B" w14:textId="0086D716" w:rsidR="005C1F31" w:rsidRPr="00CE3686" w:rsidRDefault="00387D43" w:rsidP="00387D43">
            <w:pPr>
              <w:pStyle w:val="NoSpacing"/>
              <w:spacing w:line="276" w:lineRule="auto"/>
              <w:ind w:left="34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Nu este cazul</w:t>
            </w:r>
          </w:p>
        </w:tc>
      </w:tr>
      <w:tr w:rsidR="005C1F31" w:rsidRPr="00CE3686" w14:paraId="1F7817D3" w14:textId="77777777">
        <w:tc>
          <w:tcPr>
            <w:tcW w:w="1985" w:type="dxa"/>
          </w:tcPr>
          <w:p w14:paraId="00688A7F" w14:textId="2A36CB10" w:rsidR="005C1F31" w:rsidRPr="00CE3686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 xml:space="preserve">4.2 de </w:t>
            </w:r>
            <w:r w:rsidR="00387D43" w:rsidRPr="00CE3686">
              <w:rPr>
                <w:rFonts w:ascii="Times New Roman" w:hAnsi="Times New Roman"/>
                <w:lang w:val="ro-RO"/>
              </w:rPr>
              <w:t>competențe</w:t>
            </w:r>
          </w:p>
        </w:tc>
        <w:tc>
          <w:tcPr>
            <w:tcW w:w="8222" w:type="dxa"/>
          </w:tcPr>
          <w:p w14:paraId="4595D0CD" w14:textId="14D00408" w:rsidR="005C1F31" w:rsidRPr="00CE3686" w:rsidRDefault="00387D43" w:rsidP="00387D43">
            <w:pPr>
              <w:pStyle w:val="NoSpacing"/>
              <w:spacing w:line="276" w:lineRule="auto"/>
              <w:ind w:left="34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Nu este cazul</w:t>
            </w:r>
          </w:p>
        </w:tc>
      </w:tr>
    </w:tbl>
    <w:p w14:paraId="19D28C2A" w14:textId="77777777" w:rsidR="005C1F31" w:rsidRPr="00CE3686" w:rsidRDefault="005C1F31">
      <w:pPr>
        <w:pStyle w:val="ListParagraph"/>
        <w:rPr>
          <w:rFonts w:ascii="Times New Roman" w:hAnsi="Times New Roman"/>
          <w:lang w:val="ro-RO"/>
        </w:rPr>
      </w:pPr>
    </w:p>
    <w:p w14:paraId="3D57F5C8" w14:textId="7A09FD3F" w:rsidR="005C1F31" w:rsidRPr="00CE3686" w:rsidRDefault="00454CFD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lang w:val="ro-RO"/>
        </w:rPr>
      </w:pPr>
      <w:r w:rsidRPr="00CE3686">
        <w:rPr>
          <w:rFonts w:ascii="Times New Roman" w:hAnsi="Times New Roman"/>
          <w:b/>
          <w:lang w:val="ro-RO"/>
        </w:rPr>
        <w:t>Condiții (acolo unde este cazul)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5812"/>
      </w:tblGrid>
      <w:tr w:rsidR="005C1F31" w:rsidRPr="00CE3686" w14:paraId="6B587A9E" w14:textId="77777777">
        <w:tc>
          <w:tcPr>
            <w:tcW w:w="4395" w:type="dxa"/>
          </w:tcPr>
          <w:p w14:paraId="727CE148" w14:textId="3B19BC0D" w:rsidR="005C1F31" w:rsidRPr="00CE3686" w:rsidRDefault="00000000">
            <w:pPr>
              <w:pStyle w:val="NoSpacing"/>
              <w:spacing w:line="360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 xml:space="preserve">5.1 de </w:t>
            </w:r>
            <w:r w:rsidR="00454CFD" w:rsidRPr="00CE3686">
              <w:rPr>
                <w:rFonts w:ascii="Times New Roman" w:hAnsi="Times New Roman"/>
                <w:lang w:val="ro-RO"/>
              </w:rPr>
              <w:t>desfășurare</w:t>
            </w:r>
            <w:r w:rsidRPr="00CE3686">
              <w:rPr>
                <w:rFonts w:ascii="Times New Roman" w:hAnsi="Times New Roman"/>
                <w:lang w:val="ro-RO"/>
              </w:rPr>
              <w:t xml:space="preserve"> a cursului</w:t>
            </w:r>
          </w:p>
        </w:tc>
        <w:tc>
          <w:tcPr>
            <w:tcW w:w="5812" w:type="dxa"/>
          </w:tcPr>
          <w:p w14:paraId="7E8195D1" w14:textId="1D59F3D2" w:rsidR="005C1F31" w:rsidRPr="00CE3686" w:rsidRDefault="00454CFD" w:rsidP="00454CFD">
            <w:pPr>
              <w:pStyle w:val="NoSpacing"/>
              <w:numPr>
                <w:ilvl w:val="0"/>
                <w:numId w:val="4"/>
              </w:numPr>
              <w:ind w:left="350" w:hanging="316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toate activitățile de curs aferente disciplinei se vor desfășura în regim fizic, în sală de curs</w:t>
            </w:r>
            <w:r w:rsidR="00E15CAE" w:rsidRPr="00CE3686">
              <w:rPr>
                <w:rFonts w:ascii="Times New Roman" w:hAnsi="Times New Roman"/>
                <w:lang w:val="ro-RO"/>
              </w:rPr>
              <w:t>;</w:t>
            </w:r>
          </w:p>
          <w:p w14:paraId="3BDB6903" w14:textId="261935A5" w:rsidR="00454CFD" w:rsidRPr="00CE3686" w:rsidRDefault="00454CFD" w:rsidP="00454CFD">
            <w:pPr>
              <w:pStyle w:val="NoSpacing"/>
              <w:numPr>
                <w:ilvl w:val="0"/>
                <w:numId w:val="4"/>
              </w:numPr>
              <w:ind w:left="350" w:hanging="316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citirea prealabilă a bibliografiei indicate pentru fiecare curs.</w:t>
            </w:r>
          </w:p>
        </w:tc>
      </w:tr>
      <w:tr w:rsidR="005C1F31" w:rsidRPr="00CE3686" w14:paraId="15AD7C84" w14:textId="77777777">
        <w:tc>
          <w:tcPr>
            <w:tcW w:w="4395" w:type="dxa"/>
          </w:tcPr>
          <w:p w14:paraId="3C64FA22" w14:textId="4D71D67C" w:rsidR="005C1F31" w:rsidRPr="00CE3686" w:rsidRDefault="00000000">
            <w:pPr>
              <w:pStyle w:val="NoSpacing"/>
              <w:spacing w:line="360" w:lineRule="auto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lastRenderedPageBreak/>
              <w:t xml:space="preserve">5.2 de </w:t>
            </w:r>
            <w:r w:rsidR="00454CFD" w:rsidRPr="00CE3686">
              <w:rPr>
                <w:rFonts w:ascii="Times New Roman" w:hAnsi="Times New Roman"/>
                <w:lang w:val="ro-RO"/>
              </w:rPr>
              <w:t>desfășurare</w:t>
            </w:r>
            <w:r w:rsidRPr="00CE3686">
              <w:rPr>
                <w:rFonts w:ascii="Times New Roman" w:hAnsi="Times New Roman"/>
                <w:lang w:val="ro-RO"/>
              </w:rPr>
              <w:t xml:space="preserve"> a seminarului/laboratorului</w:t>
            </w:r>
          </w:p>
        </w:tc>
        <w:tc>
          <w:tcPr>
            <w:tcW w:w="5812" w:type="dxa"/>
          </w:tcPr>
          <w:p w14:paraId="358A001E" w14:textId="4B8D04A1" w:rsidR="00454CFD" w:rsidRPr="00CE3686" w:rsidRDefault="00454CFD" w:rsidP="00454CFD">
            <w:pPr>
              <w:pStyle w:val="NoSpacing"/>
              <w:numPr>
                <w:ilvl w:val="0"/>
                <w:numId w:val="26"/>
              </w:numPr>
              <w:ind w:left="350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 xml:space="preserve">toate activitățile de seminar aferente disciplinei se vor desfășura în regim </w:t>
            </w:r>
            <w:r w:rsidR="00851057" w:rsidRPr="00CE3686">
              <w:rPr>
                <w:rFonts w:ascii="Times New Roman" w:hAnsi="Times New Roman"/>
                <w:lang w:val="ro-RO"/>
              </w:rPr>
              <w:t xml:space="preserve">fizic sau </w:t>
            </w:r>
            <w:r w:rsidRPr="00CE3686">
              <w:rPr>
                <w:rFonts w:ascii="Times New Roman" w:hAnsi="Times New Roman"/>
                <w:lang w:val="ro-RO"/>
              </w:rPr>
              <w:t>online</w:t>
            </w:r>
            <w:r w:rsidR="00484177" w:rsidRPr="00CE3686">
              <w:rPr>
                <w:rFonts w:ascii="Times New Roman" w:hAnsi="Times New Roman"/>
                <w:lang w:val="ro-RO"/>
              </w:rPr>
              <w:t xml:space="preserve"> (</w:t>
            </w:r>
            <w:r w:rsidRPr="00CE3686">
              <w:rPr>
                <w:rFonts w:ascii="Times New Roman" w:hAnsi="Times New Roman"/>
                <w:lang w:val="ro-RO"/>
              </w:rPr>
              <w:t>în sală de clasă virtuală Google Meet)</w:t>
            </w:r>
            <w:r w:rsidR="00851057" w:rsidRPr="00CE3686">
              <w:rPr>
                <w:rFonts w:ascii="Times New Roman" w:hAnsi="Times New Roman"/>
                <w:lang w:val="ro-RO"/>
              </w:rPr>
              <w:t xml:space="preserve">, după cum s-a agreat </w:t>
            </w:r>
            <w:r w:rsidR="00484177" w:rsidRPr="00CE3686">
              <w:rPr>
                <w:rFonts w:ascii="Times New Roman" w:hAnsi="Times New Roman"/>
                <w:lang w:val="ro-RO"/>
              </w:rPr>
              <w:t xml:space="preserve">în </w:t>
            </w:r>
            <w:r w:rsidR="005A589D" w:rsidRPr="00CE3686">
              <w:rPr>
                <w:rFonts w:ascii="Times New Roman" w:hAnsi="Times New Roman"/>
                <w:lang w:val="ro-RO"/>
              </w:rPr>
              <w:t>organizarea programului</w:t>
            </w:r>
            <w:r w:rsidR="00E15CAE" w:rsidRPr="00CE3686">
              <w:rPr>
                <w:rFonts w:ascii="Times New Roman" w:hAnsi="Times New Roman"/>
                <w:lang w:val="ro-RO"/>
              </w:rPr>
              <w:t>;</w:t>
            </w:r>
          </w:p>
          <w:p w14:paraId="0A3340D7" w14:textId="76A55C9A" w:rsidR="00454CFD" w:rsidRPr="00CE3686" w:rsidRDefault="00454CFD" w:rsidP="00454CFD">
            <w:pPr>
              <w:pStyle w:val="NoSpacing"/>
              <w:numPr>
                <w:ilvl w:val="0"/>
                <w:numId w:val="26"/>
              </w:numPr>
              <w:ind w:left="350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citirea prealabilă a suporturilor de curs/seminar sau a bibliografiei indicate;</w:t>
            </w:r>
          </w:p>
          <w:p w14:paraId="6B4B2596" w14:textId="30C1FC2E" w:rsidR="00454CFD" w:rsidRPr="00CE3686" w:rsidRDefault="00454CFD" w:rsidP="00454CFD">
            <w:pPr>
              <w:pStyle w:val="NoSpacing"/>
              <w:numPr>
                <w:ilvl w:val="0"/>
                <w:numId w:val="26"/>
              </w:numPr>
              <w:ind w:left="350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realizarea sarcinilor aferente elaborării proiectului disciplinei;</w:t>
            </w:r>
          </w:p>
          <w:p w14:paraId="3CEDCF26" w14:textId="05B4CD1B" w:rsidR="00454CFD" w:rsidRPr="00CE3686" w:rsidRDefault="00454CFD" w:rsidP="00454CFD">
            <w:pPr>
              <w:pStyle w:val="NoSpacing"/>
              <w:numPr>
                <w:ilvl w:val="0"/>
                <w:numId w:val="26"/>
              </w:numPr>
              <w:ind w:left="350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studenții trebuie să aibă: laptop/PC, conexiune la internet, cameră web (deschisă pe toată durata activităților didactice) și microfon funcțional, adresă instituțională (@e-uvt) cu care să acceseze activitățile didactice ale disciplinei organizate/desfășurate pe Google Meet</w:t>
            </w:r>
            <w:r w:rsidR="000963C1" w:rsidRPr="00CE3686">
              <w:rPr>
                <w:rFonts w:ascii="Times New Roman" w:hAnsi="Times New Roman"/>
                <w:lang w:val="ro-RO"/>
              </w:rPr>
              <w:t>, în cazul desfășurării activităților online</w:t>
            </w:r>
            <w:r w:rsidR="00E15CAE" w:rsidRPr="00CE3686">
              <w:rPr>
                <w:rFonts w:ascii="Times New Roman" w:hAnsi="Times New Roman"/>
                <w:lang w:val="ro-RO"/>
              </w:rPr>
              <w:t>;</w:t>
            </w:r>
          </w:p>
          <w:p w14:paraId="0A30AEC3" w14:textId="0CFC950F" w:rsidR="00454CFD" w:rsidRPr="00CE3686" w:rsidRDefault="00454CFD" w:rsidP="00454CFD">
            <w:pPr>
              <w:pStyle w:val="NoSpacing"/>
              <w:numPr>
                <w:ilvl w:val="0"/>
                <w:numId w:val="26"/>
              </w:numPr>
              <w:ind w:left="350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studenții trebuie să acceseze sesiunea de Google Meet folosind un dispozitiv electronic care să permită participare activă în plen și în grupe, precum și realizarea în timp real a tuturor sarcinilor de lucru;</w:t>
            </w:r>
          </w:p>
          <w:p w14:paraId="08DCB236" w14:textId="7E0A6635" w:rsidR="005C1F31" w:rsidRPr="00CE3686" w:rsidRDefault="00454CFD" w:rsidP="00454CFD">
            <w:pPr>
              <w:pStyle w:val="NoSpacing"/>
              <w:numPr>
                <w:ilvl w:val="0"/>
                <w:numId w:val="26"/>
              </w:numPr>
              <w:ind w:left="350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studenții trebuie să aibă camera web pornită și să se afle într-un spațiu adecvat studiului pe toată durata activităților didactice.</w:t>
            </w:r>
          </w:p>
        </w:tc>
      </w:tr>
    </w:tbl>
    <w:p w14:paraId="3B8E7E97" w14:textId="77777777" w:rsidR="005C1F31" w:rsidRPr="00CE3686" w:rsidRDefault="005C1F31">
      <w:pPr>
        <w:pStyle w:val="ListParagraph"/>
        <w:rPr>
          <w:rFonts w:ascii="Times New Roman" w:hAnsi="Times New Roman"/>
          <w:lang w:val="ro-RO"/>
        </w:rPr>
      </w:pPr>
    </w:p>
    <w:p w14:paraId="1C40D8D3" w14:textId="1A086640" w:rsidR="005C1F31" w:rsidRPr="00CE3686" w:rsidRDefault="007A6A2B" w:rsidP="000B48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CE3686">
        <w:rPr>
          <w:rFonts w:ascii="Times New Roman" w:hAnsi="Times New Roman"/>
          <w:b/>
          <w:bCs/>
          <w:lang w:val="ro-RO"/>
        </w:rPr>
        <w:t>Competențele specifice acumulate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901"/>
      </w:tblGrid>
      <w:tr w:rsidR="005C1F31" w:rsidRPr="00CE3686" w14:paraId="0E4E1A1A" w14:textId="77777777">
        <w:trPr>
          <w:cantSplit/>
          <w:trHeight w:val="1134"/>
        </w:trPr>
        <w:tc>
          <w:tcPr>
            <w:tcW w:w="675" w:type="dxa"/>
            <w:textDirection w:val="btLr"/>
          </w:tcPr>
          <w:p w14:paraId="7ECADBF5" w14:textId="53E0153A" w:rsidR="005C1F31" w:rsidRPr="00CE3686" w:rsidRDefault="007A6A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E3686">
              <w:rPr>
                <w:rFonts w:ascii="Times New Roman" w:hAnsi="Times New Roman"/>
                <w:sz w:val="20"/>
                <w:szCs w:val="20"/>
                <w:lang w:val="ro-RO"/>
              </w:rPr>
              <w:t>Competențe specifice</w:t>
            </w:r>
          </w:p>
        </w:tc>
        <w:tc>
          <w:tcPr>
            <w:tcW w:w="8901" w:type="dxa"/>
          </w:tcPr>
          <w:p w14:paraId="476546E1" w14:textId="52204EA4" w:rsidR="005C1F31" w:rsidRPr="00CE3686" w:rsidRDefault="00000000" w:rsidP="003D7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E368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Definirea </w:t>
            </w:r>
            <w:r w:rsidR="003D744A" w:rsidRPr="00CE3686">
              <w:rPr>
                <w:rFonts w:ascii="Times New Roman" w:hAnsi="Times New Roman"/>
                <w:sz w:val="20"/>
                <w:szCs w:val="20"/>
                <w:lang w:val="ro-RO"/>
              </w:rPr>
              <w:t>și</w:t>
            </w:r>
            <w:r w:rsidRPr="00CE368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descrierea principalelor </w:t>
            </w:r>
            <w:r w:rsidR="003D744A" w:rsidRPr="00CE3686">
              <w:rPr>
                <w:rFonts w:ascii="Times New Roman" w:hAnsi="Times New Roman"/>
                <w:sz w:val="20"/>
                <w:szCs w:val="20"/>
                <w:lang w:val="ro-RO"/>
              </w:rPr>
              <w:t>noțiuni</w:t>
            </w:r>
            <w:r w:rsidRPr="00CE368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="003D744A" w:rsidRPr="00CE3686">
              <w:rPr>
                <w:rFonts w:ascii="Times New Roman" w:hAnsi="Times New Roman"/>
                <w:sz w:val="20"/>
                <w:szCs w:val="20"/>
                <w:lang w:val="ro-RO"/>
              </w:rPr>
              <w:t>legități</w:t>
            </w:r>
            <w:r w:rsidRPr="00CE368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procese </w:t>
            </w:r>
            <w:r w:rsidR="003D744A" w:rsidRPr="00CE3686">
              <w:rPr>
                <w:rFonts w:ascii="Times New Roman" w:hAnsi="Times New Roman"/>
                <w:sz w:val="20"/>
                <w:szCs w:val="20"/>
                <w:lang w:val="ro-RO"/>
              </w:rPr>
              <w:t>și</w:t>
            </w:r>
            <w:r w:rsidRPr="00CE368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fenomene geografice, explicarea genezei </w:t>
            </w:r>
            <w:r w:rsidR="003D744A" w:rsidRPr="00CE3686">
              <w:rPr>
                <w:rFonts w:ascii="Times New Roman" w:hAnsi="Times New Roman"/>
                <w:sz w:val="20"/>
                <w:szCs w:val="20"/>
                <w:lang w:val="ro-RO"/>
              </w:rPr>
              <w:t>și</w:t>
            </w:r>
            <w:r w:rsidRPr="00CE368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3D744A" w:rsidRPr="00CE3686">
              <w:rPr>
                <w:rFonts w:ascii="Times New Roman" w:hAnsi="Times New Roman"/>
                <w:sz w:val="20"/>
                <w:szCs w:val="20"/>
                <w:lang w:val="ro-RO"/>
              </w:rPr>
              <w:t>evoluției</w:t>
            </w:r>
            <w:r w:rsidRPr="00CE368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lor, evaluarea </w:t>
            </w:r>
            <w:r w:rsidR="003D744A" w:rsidRPr="00CE3686">
              <w:rPr>
                <w:rFonts w:ascii="Times New Roman" w:hAnsi="Times New Roman"/>
                <w:sz w:val="20"/>
                <w:szCs w:val="20"/>
                <w:lang w:val="ro-RO"/>
              </w:rPr>
              <w:t>consecințelor</w:t>
            </w:r>
            <w:r w:rsidRPr="00CE368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pe care le au asupra sistemelor geografice naturale si antropice.</w:t>
            </w:r>
          </w:p>
          <w:p w14:paraId="135D0FC4" w14:textId="77777777" w:rsidR="005C1F31" w:rsidRPr="00CE3686" w:rsidRDefault="00000000" w:rsidP="003D74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7" w:lineRule="auto"/>
              <w:ind w:right="4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E3686">
              <w:rPr>
                <w:rFonts w:ascii="Times New Roman" w:hAnsi="Times New Roman"/>
                <w:sz w:val="20"/>
                <w:szCs w:val="20"/>
                <w:lang w:val="ro-RO"/>
              </w:rPr>
              <w:t>Utilizarea metodelor si tehnicilor de culegere si prelucrare a datelor provenite din diferite surse. Realizarea de materiale grafice specific.</w:t>
            </w:r>
          </w:p>
          <w:p w14:paraId="74328680" w14:textId="77777777" w:rsidR="005C1F31" w:rsidRPr="00CE3686" w:rsidRDefault="00000000" w:rsidP="003D744A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E3686">
              <w:rPr>
                <w:rFonts w:ascii="Times New Roman" w:hAnsi="Times New Roman"/>
                <w:sz w:val="20"/>
                <w:szCs w:val="20"/>
                <w:lang w:val="ro-RO"/>
              </w:rPr>
              <w:t>Elaborarea unor studii și proiecte de specialitate.</w:t>
            </w:r>
          </w:p>
          <w:p w14:paraId="515ED476" w14:textId="77777777" w:rsidR="005C1F31" w:rsidRPr="00CE3686" w:rsidRDefault="005C1F31" w:rsidP="003D744A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E09855D" w14:textId="0C1EB9D3" w:rsidR="005C1F31" w:rsidRPr="00CE3686" w:rsidRDefault="00000000" w:rsidP="003D7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E368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Valorificarea rezultatelor </w:t>
            </w:r>
            <w:r w:rsidR="003D744A" w:rsidRPr="00CE3686">
              <w:rPr>
                <w:rFonts w:ascii="Times New Roman" w:hAnsi="Times New Roman"/>
                <w:sz w:val="20"/>
                <w:szCs w:val="20"/>
                <w:lang w:val="ro-RO"/>
              </w:rPr>
              <w:t>obținute</w:t>
            </w:r>
            <w:r w:rsidRPr="00CE368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din analize studii și proiecte geografice.</w:t>
            </w:r>
          </w:p>
        </w:tc>
      </w:tr>
      <w:tr w:rsidR="005C1F31" w:rsidRPr="00CE3686" w14:paraId="7EA460C9" w14:textId="77777777">
        <w:trPr>
          <w:cantSplit/>
          <w:trHeight w:val="1357"/>
        </w:trPr>
        <w:tc>
          <w:tcPr>
            <w:tcW w:w="675" w:type="dxa"/>
            <w:textDirection w:val="btLr"/>
          </w:tcPr>
          <w:p w14:paraId="654C1EB3" w14:textId="1AD0913B" w:rsidR="005C1F31" w:rsidRPr="00CE3686" w:rsidRDefault="007A6A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E3686">
              <w:rPr>
                <w:rFonts w:ascii="Times New Roman" w:hAnsi="Times New Roman"/>
                <w:sz w:val="20"/>
                <w:szCs w:val="20"/>
                <w:lang w:val="ro-RO"/>
              </w:rPr>
              <w:t>Competențe transversale</w:t>
            </w:r>
          </w:p>
        </w:tc>
        <w:tc>
          <w:tcPr>
            <w:tcW w:w="8901" w:type="dxa"/>
          </w:tcPr>
          <w:p w14:paraId="3442AF44" w14:textId="77777777" w:rsidR="005C1F31" w:rsidRPr="00CE3686" w:rsidRDefault="005C1F31" w:rsidP="003D74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lang w:val="ro-RO"/>
              </w:rPr>
            </w:pPr>
          </w:p>
          <w:p w14:paraId="7D4A8F4D" w14:textId="360DB90D" w:rsidR="005C1F31" w:rsidRPr="00CE3686" w:rsidRDefault="00000000" w:rsidP="003D74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E368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Aplicarea strategiilor de muncă eficientă </w:t>
            </w:r>
            <w:r w:rsidR="003D744A" w:rsidRPr="00CE3686">
              <w:rPr>
                <w:rFonts w:ascii="Times New Roman" w:hAnsi="Times New Roman"/>
                <w:sz w:val="20"/>
                <w:szCs w:val="20"/>
                <w:lang w:val="ro-RO"/>
              </w:rPr>
              <w:t>și</w:t>
            </w:r>
            <w:r w:rsidRPr="00CE368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responsabilă, pe baza principiilor, normelor </w:t>
            </w:r>
            <w:r w:rsidR="003D744A" w:rsidRPr="00CE3686">
              <w:rPr>
                <w:rFonts w:ascii="Times New Roman" w:hAnsi="Times New Roman"/>
                <w:sz w:val="20"/>
                <w:szCs w:val="20"/>
                <w:lang w:val="ro-RO"/>
              </w:rPr>
              <w:t>și</w:t>
            </w:r>
            <w:r w:rsidRPr="00CE368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 valorilor codului de etică profesională.</w:t>
            </w:r>
          </w:p>
          <w:p w14:paraId="306887BE" w14:textId="77777777" w:rsidR="005C1F31" w:rsidRPr="00CE3686" w:rsidRDefault="005C1F31" w:rsidP="003D744A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52C46C9" w14:textId="5139B9E1" w:rsidR="005C1F31" w:rsidRPr="00CE3686" w:rsidRDefault="00000000" w:rsidP="003D7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E368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Aplicarea tehnicilor de muncă eficientă în echipă multidisciplinară, atitudine etică </w:t>
            </w:r>
            <w:r w:rsidR="003D744A" w:rsidRPr="00CE3686">
              <w:rPr>
                <w:rFonts w:ascii="Times New Roman" w:hAnsi="Times New Roman"/>
                <w:sz w:val="20"/>
                <w:szCs w:val="20"/>
                <w:lang w:val="ro-RO"/>
              </w:rPr>
              <w:t>fa</w:t>
            </w:r>
            <w:r w:rsidR="003D744A">
              <w:rPr>
                <w:rFonts w:ascii="Times New Roman" w:hAnsi="Times New Roman"/>
                <w:sz w:val="20"/>
                <w:szCs w:val="20"/>
                <w:lang w:val="ro-RO"/>
              </w:rPr>
              <w:t>ț</w:t>
            </w:r>
            <w:r w:rsidR="003D744A" w:rsidRPr="00CE3686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Pr="00CE368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grup, respect </w:t>
            </w:r>
            <w:r w:rsidR="003D744A" w:rsidRPr="00CE3686">
              <w:rPr>
                <w:rFonts w:ascii="Times New Roman" w:hAnsi="Times New Roman"/>
                <w:sz w:val="20"/>
                <w:szCs w:val="20"/>
                <w:lang w:val="ro-RO"/>
              </w:rPr>
              <w:t>față</w:t>
            </w:r>
            <w:r w:rsidRPr="00CE368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diversitate </w:t>
            </w:r>
            <w:r w:rsidR="003D744A" w:rsidRPr="00CE3686">
              <w:rPr>
                <w:rFonts w:ascii="Times New Roman" w:hAnsi="Times New Roman"/>
                <w:sz w:val="20"/>
                <w:szCs w:val="20"/>
                <w:lang w:val="ro-RO"/>
              </w:rPr>
              <w:t>și</w:t>
            </w:r>
            <w:r w:rsidRPr="00CE368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multiculturalitate, acceptarea </w:t>
            </w:r>
            <w:r w:rsidR="003D744A" w:rsidRPr="00CE3686">
              <w:rPr>
                <w:rFonts w:ascii="Times New Roman" w:hAnsi="Times New Roman"/>
                <w:sz w:val="20"/>
                <w:szCs w:val="20"/>
                <w:lang w:val="ro-RO"/>
              </w:rPr>
              <w:t>diversității</w:t>
            </w:r>
            <w:r w:rsidRPr="00CE368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opinie.</w:t>
            </w:r>
          </w:p>
        </w:tc>
      </w:tr>
    </w:tbl>
    <w:p w14:paraId="03220213" w14:textId="77777777" w:rsidR="005C1F31" w:rsidRPr="00CE3686" w:rsidRDefault="005C1F31">
      <w:pPr>
        <w:spacing w:after="0" w:line="240" w:lineRule="auto"/>
        <w:rPr>
          <w:rFonts w:ascii="Times New Roman" w:hAnsi="Times New Roman"/>
          <w:b/>
          <w:bCs/>
          <w:lang w:val="ro-RO"/>
        </w:rPr>
      </w:pPr>
    </w:p>
    <w:p w14:paraId="4AB63A8A" w14:textId="52E533A0" w:rsidR="005C1F31" w:rsidRPr="00CE3686" w:rsidRDefault="00000000" w:rsidP="000B48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CE3686">
        <w:rPr>
          <w:rFonts w:ascii="Times New Roman" w:hAnsi="Times New Roman"/>
          <w:b/>
          <w:bCs/>
          <w:lang w:val="ro-RO"/>
        </w:rPr>
        <w:t>Obiectivele disciplinei (</w:t>
      </w:r>
      <w:r w:rsidR="003D744A" w:rsidRPr="00CE3686">
        <w:rPr>
          <w:rFonts w:ascii="Times New Roman" w:hAnsi="Times New Roman"/>
          <w:b/>
          <w:bCs/>
          <w:lang w:val="ro-RO"/>
        </w:rPr>
        <w:t>reieșind</w:t>
      </w:r>
      <w:r w:rsidRPr="00CE3686">
        <w:rPr>
          <w:rFonts w:ascii="Times New Roman" w:hAnsi="Times New Roman"/>
          <w:b/>
          <w:bCs/>
          <w:lang w:val="ro-RO"/>
        </w:rPr>
        <w:t xml:space="preserve"> din grila </w:t>
      </w:r>
      <w:r w:rsidR="003D744A" w:rsidRPr="00CE3686">
        <w:rPr>
          <w:rFonts w:ascii="Times New Roman" w:hAnsi="Times New Roman"/>
          <w:b/>
          <w:bCs/>
          <w:lang w:val="ro-RO"/>
        </w:rPr>
        <w:t>competențelor</w:t>
      </w:r>
      <w:r w:rsidRPr="00CE3686">
        <w:rPr>
          <w:rFonts w:ascii="Times New Roman" w:hAnsi="Times New Roman"/>
          <w:b/>
          <w:bCs/>
          <w:lang w:val="ro-RO"/>
        </w:rPr>
        <w:t xml:space="preserve"> specifice acumulate)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066"/>
      </w:tblGrid>
      <w:tr w:rsidR="005C1F31" w:rsidRPr="00CE3686" w14:paraId="3B045BC1" w14:textId="77777777">
        <w:tc>
          <w:tcPr>
            <w:tcW w:w="3510" w:type="dxa"/>
          </w:tcPr>
          <w:p w14:paraId="4BF09D58" w14:textId="77777777" w:rsidR="005C1F31" w:rsidRPr="00F35036" w:rsidRDefault="00000000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F35036">
              <w:rPr>
                <w:rFonts w:ascii="Times New Roman" w:hAnsi="Times New Roman"/>
                <w:lang w:val="ro-RO"/>
              </w:rPr>
              <w:t>7.1. Obiectivul general al disciplinei</w:t>
            </w:r>
          </w:p>
        </w:tc>
        <w:tc>
          <w:tcPr>
            <w:tcW w:w="6066" w:type="dxa"/>
          </w:tcPr>
          <w:p w14:paraId="68D1284F" w14:textId="7AA46084" w:rsidR="005C1F31" w:rsidRPr="00CE3686" w:rsidRDefault="003D74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D744A">
              <w:rPr>
                <w:rFonts w:ascii="Times New Roman" w:eastAsia="Times New Roman" w:hAnsi="Times New Roman"/>
                <w:color w:val="000000"/>
                <w:lang w:val="ro-RO"/>
              </w:rPr>
              <w:t>Înțelegerea importanței cursului în ansamblul științelor geografice</w:t>
            </w:r>
          </w:p>
        </w:tc>
      </w:tr>
      <w:tr w:rsidR="005C1F31" w:rsidRPr="00CE3686" w14:paraId="2CF77652" w14:textId="77777777">
        <w:tc>
          <w:tcPr>
            <w:tcW w:w="3510" w:type="dxa"/>
          </w:tcPr>
          <w:p w14:paraId="3140DB06" w14:textId="77777777" w:rsidR="005C1F31" w:rsidRPr="00F35036" w:rsidRDefault="00000000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F35036">
              <w:rPr>
                <w:rFonts w:ascii="Times New Roman" w:hAnsi="Times New Roman"/>
                <w:lang w:val="ro-RO"/>
              </w:rPr>
              <w:t>7.2. Obiectivele specifice</w:t>
            </w:r>
          </w:p>
        </w:tc>
        <w:tc>
          <w:tcPr>
            <w:tcW w:w="6066" w:type="dxa"/>
          </w:tcPr>
          <w:p w14:paraId="201F3BD7" w14:textId="37961E51" w:rsidR="005C1F31" w:rsidRPr="00CE3686" w:rsidRDefault="003D744A" w:rsidP="003D744A">
            <w:pPr>
              <w:spacing w:after="0" w:line="240" w:lineRule="auto"/>
              <w:ind w:right="432"/>
              <w:rPr>
                <w:rFonts w:ascii="Times New Roman" w:eastAsia="Arial" w:hAnsi="Times New Roman"/>
                <w:color w:val="000000"/>
                <w:lang w:val="ro-RO"/>
              </w:rPr>
            </w:pPr>
            <w:r w:rsidRPr="00CE3686">
              <w:rPr>
                <w:rFonts w:ascii="Times New Roman" w:eastAsia="Times New Roman" w:hAnsi="Times New Roman"/>
                <w:color w:val="000000"/>
                <w:lang w:val="ro-RO"/>
              </w:rPr>
              <w:t>Însușirea categoriilor epistemologice de bază dezvoltate în cadrul cartografiei, topografiei și fotogrammetriei.</w:t>
            </w:r>
          </w:p>
          <w:p w14:paraId="69476598" w14:textId="341B5C9E" w:rsidR="005C1F31" w:rsidRPr="00CE3686" w:rsidRDefault="003D744A" w:rsidP="003D744A">
            <w:pPr>
              <w:spacing w:after="0" w:line="240" w:lineRule="auto"/>
              <w:ind w:right="432"/>
              <w:rPr>
                <w:rFonts w:ascii="Times New Roman" w:eastAsia="Arial" w:hAnsi="Times New Roman"/>
                <w:color w:val="000000"/>
                <w:lang w:val="ro-RO"/>
              </w:rPr>
            </w:pPr>
            <w:r w:rsidRPr="00CE3686">
              <w:rPr>
                <w:rFonts w:ascii="Times New Roman" w:eastAsia="Times New Roman" w:hAnsi="Times New Roman"/>
                <w:color w:val="000000"/>
                <w:lang w:val="ro-RO"/>
              </w:rPr>
              <w:t>Cunoașterea și înțelegerea procedeelor de proiectare a suprafeței curbe a Pământului pe o suprafață plană și a avantajelor și constrângerilor ce decurg de aici.</w:t>
            </w:r>
          </w:p>
          <w:p w14:paraId="731164C9" w14:textId="60B44133" w:rsidR="005C1F31" w:rsidRPr="00CE3686" w:rsidRDefault="003D744A" w:rsidP="003D74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/>
              </w:rPr>
            </w:pPr>
            <w:r w:rsidRPr="00CE3686">
              <w:rPr>
                <w:rFonts w:ascii="Times New Roman" w:eastAsia="Times New Roman" w:hAnsi="Times New Roman"/>
                <w:color w:val="000000"/>
                <w:lang w:val="ro-RO"/>
              </w:rPr>
              <w:t>Cunoașterea și înțelegerea modalităților de simbolizare cartografică.</w:t>
            </w:r>
          </w:p>
          <w:p w14:paraId="7D547AC9" w14:textId="64D1B7F3" w:rsidR="005C1F31" w:rsidRPr="00CE3686" w:rsidRDefault="00000000" w:rsidP="003D7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E3686">
              <w:rPr>
                <w:rFonts w:ascii="Times New Roman" w:eastAsia="Times New Roman" w:hAnsi="Times New Roman"/>
                <w:color w:val="000000"/>
                <w:lang w:val="ro-RO"/>
              </w:rPr>
              <w:t>Realizarea de aplica</w:t>
            </w:r>
            <w:r w:rsidR="003D744A">
              <w:rPr>
                <w:rFonts w:ascii="Times New Roman" w:eastAsia="Times New Roman" w:hAnsi="Times New Roman"/>
                <w:color w:val="000000"/>
                <w:lang w:val="ro-RO"/>
              </w:rPr>
              <w:t>ț</w:t>
            </w:r>
            <w:r w:rsidRPr="00CE3686">
              <w:rPr>
                <w:rFonts w:ascii="Times New Roman" w:eastAsia="Times New Roman" w:hAnsi="Times New Roman"/>
                <w:color w:val="000000"/>
                <w:lang w:val="ro-RO"/>
              </w:rPr>
              <w:t>ii practice care s</w:t>
            </w:r>
            <w:r w:rsidR="003D744A">
              <w:rPr>
                <w:rFonts w:ascii="Times New Roman" w:eastAsia="Times New Roman" w:hAnsi="Times New Roman"/>
                <w:color w:val="000000"/>
                <w:lang w:val="ro-RO"/>
              </w:rPr>
              <w:t>ă</w:t>
            </w:r>
            <w:r w:rsidRPr="00CE3686">
              <w:rPr>
                <w:rFonts w:ascii="Times New Roman" w:eastAsia="Times New Roman" w:hAnsi="Times New Roman"/>
                <w:color w:val="000000"/>
                <w:lang w:val="ro-RO"/>
              </w:rPr>
              <w:t xml:space="preserve"> fie folosite </w:t>
            </w:r>
            <w:r w:rsidR="003D744A">
              <w:rPr>
                <w:rFonts w:ascii="Times New Roman" w:eastAsia="Times New Roman" w:hAnsi="Times New Roman"/>
                <w:color w:val="000000"/>
                <w:lang w:val="ro-RO"/>
              </w:rPr>
              <w:t>î</w:t>
            </w:r>
            <w:r w:rsidRPr="00CE3686">
              <w:rPr>
                <w:rFonts w:ascii="Times New Roman" w:eastAsia="Times New Roman" w:hAnsi="Times New Roman"/>
                <w:color w:val="000000"/>
                <w:lang w:val="ro-RO"/>
              </w:rPr>
              <w:t xml:space="preserve">n predarea geografiei </w:t>
            </w:r>
            <w:r w:rsidR="003D744A">
              <w:rPr>
                <w:rFonts w:ascii="Times New Roman" w:eastAsia="Times New Roman" w:hAnsi="Times New Roman"/>
                <w:color w:val="000000"/>
                <w:lang w:val="ro-RO"/>
              </w:rPr>
              <w:t>î</w:t>
            </w:r>
            <w:r w:rsidRPr="00CE3686">
              <w:rPr>
                <w:rFonts w:ascii="Times New Roman" w:eastAsia="Times New Roman" w:hAnsi="Times New Roman"/>
                <w:color w:val="000000"/>
                <w:lang w:val="ro-RO"/>
              </w:rPr>
              <w:t>n mediul preuniversitar.</w:t>
            </w:r>
          </w:p>
        </w:tc>
      </w:tr>
    </w:tbl>
    <w:p w14:paraId="2C82E0A9" w14:textId="77777777" w:rsidR="005C1F31" w:rsidRPr="00CE3686" w:rsidRDefault="005C1F31">
      <w:pPr>
        <w:spacing w:after="0" w:line="240" w:lineRule="auto"/>
        <w:rPr>
          <w:rFonts w:ascii="Times New Roman" w:hAnsi="Times New Roman"/>
          <w:b/>
          <w:bCs/>
          <w:lang w:val="ro-RO"/>
        </w:rPr>
      </w:pPr>
    </w:p>
    <w:p w14:paraId="53FDB164" w14:textId="041089F7" w:rsidR="005C1F31" w:rsidRPr="00CE3686" w:rsidRDefault="000B4867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lang w:val="ro-RO"/>
        </w:rPr>
      </w:pPr>
      <w:r w:rsidRPr="00CE3686">
        <w:rPr>
          <w:rFonts w:ascii="Times New Roman" w:hAnsi="Times New Roman"/>
          <w:b/>
          <w:lang w:val="ro-RO"/>
        </w:rPr>
        <w:t xml:space="preserve">Conținuturi </w:t>
      </w:r>
    </w:p>
    <w:tbl>
      <w:tblPr>
        <w:tblW w:w="101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2835"/>
        <w:gridCol w:w="2732"/>
      </w:tblGrid>
      <w:tr w:rsidR="005C1F31" w:rsidRPr="00CE3686" w14:paraId="0EEBBD03" w14:textId="77777777" w:rsidTr="00AC594E">
        <w:tc>
          <w:tcPr>
            <w:tcW w:w="4565" w:type="dxa"/>
            <w:shd w:val="clear" w:color="auto" w:fill="auto"/>
          </w:tcPr>
          <w:p w14:paraId="468B3287" w14:textId="77777777" w:rsidR="005C1F31" w:rsidRPr="00CE3686" w:rsidRDefault="0000000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CE3686">
              <w:rPr>
                <w:rFonts w:ascii="Times New Roman" w:hAnsi="Times New Roman"/>
                <w:b/>
                <w:lang w:val="ro-RO"/>
              </w:rPr>
              <w:t>8.1 Curs</w:t>
            </w:r>
          </w:p>
        </w:tc>
        <w:tc>
          <w:tcPr>
            <w:tcW w:w="2835" w:type="dxa"/>
            <w:shd w:val="clear" w:color="auto" w:fill="auto"/>
          </w:tcPr>
          <w:p w14:paraId="651E3FC7" w14:textId="77777777" w:rsidR="005C1F31" w:rsidRPr="00CE3686" w:rsidRDefault="00000000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CE3686">
              <w:rPr>
                <w:rFonts w:ascii="Times New Roman" w:hAnsi="Times New Roman"/>
                <w:b/>
                <w:lang w:val="ro-RO"/>
              </w:rPr>
              <w:t>Metode de predare</w:t>
            </w:r>
          </w:p>
        </w:tc>
        <w:tc>
          <w:tcPr>
            <w:tcW w:w="2732" w:type="dxa"/>
            <w:shd w:val="clear" w:color="auto" w:fill="auto"/>
          </w:tcPr>
          <w:p w14:paraId="5481B438" w14:textId="5533AE94" w:rsidR="005C1F31" w:rsidRPr="00CE3686" w:rsidRDefault="00227242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CE3686">
              <w:rPr>
                <w:rFonts w:ascii="Times New Roman" w:hAnsi="Times New Roman"/>
                <w:b/>
                <w:lang w:val="ro-RO"/>
              </w:rPr>
              <w:t>Observații</w:t>
            </w:r>
          </w:p>
        </w:tc>
      </w:tr>
      <w:tr w:rsidR="005C1F31" w:rsidRPr="00CE3686" w14:paraId="2741CE2C" w14:textId="77777777" w:rsidTr="00AC594E">
        <w:tc>
          <w:tcPr>
            <w:tcW w:w="4565" w:type="dxa"/>
            <w:shd w:val="clear" w:color="auto" w:fill="auto"/>
          </w:tcPr>
          <w:p w14:paraId="04BEC874" w14:textId="2E9805BD" w:rsidR="005C1F31" w:rsidRPr="00CE3686" w:rsidRDefault="00AC594E">
            <w:pPr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 xml:space="preserve">C1. </w:t>
            </w:r>
            <w:r w:rsidRPr="00CE3686">
              <w:rPr>
                <w:rFonts w:ascii="Times New Roman" w:hAnsi="Times New Roman"/>
                <w:szCs w:val="24"/>
                <w:lang w:val="ro-RO"/>
              </w:rPr>
              <w:t>Harta – instrument interactiv de învățare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4748C06F" w14:textId="0F38DF06" w:rsidR="000B4867" w:rsidRPr="00CE3686" w:rsidRDefault="000B4867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Prelegerea, problematizarea, conversația, dezbaterea.</w:t>
            </w:r>
          </w:p>
          <w:p w14:paraId="261CABA3" w14:textId="73514109" w:rsidR="005C1F31" w:rsidRPr="00CE3686" w:rsidRDefault="00000000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 xml:space="preserve">Prelegere </w:t>
            </w:r>
            <w:r w:rsidR="000B4867" w:rsidRPr="00CE3686">
              <w:rPr>
                <w:rFonts w:ascii="Times New Roman" w:hAnsi="Times New Roman"/>
                <w:lang w:val="ro-RO"/>
              </w:rPr>
              <w:t>însoțită</w:t>
            </w:r>
            <w:r w:rsidRPr="00CE3686">
              <w:rPr>
                <w:rFonts w:ascii="Times New Roman" w:hAnsi="Times New Roman"/>
                <w:lang w:val="ro-RO"/>
              </w:rPr>
              <w:t xml:space="preserve"> de prezentare PowerPoint, corelată cu exerciții.</w:t>
            </w:r>
          </w:p>
        </w:tc>
        <w:tc>
          <w:tcPr>
            <w:tcW w:w="2732" w:type="dxa"/>
            <w:shd w:val="clear" w:color="auto" w:fill="auto"/>
          </w:tcPr>
          <w:p w14:paraId="34F1471C" w14:textId="77777777" w:rsidR="005C1F31" w:rsidRPr="00CE3686" w:rsidRDefault="005C1F31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1C4A7C" w:rsidRPr="00CE3686" w14:paraId="14A92299" w14:textId="77777777" w:rsidTr="00AC594E">
        <w:tc>
          <w:tcPr>
            <w:tcW w:w="4565" w:type="dxa"/>
            <w:shd w:val="clear" w:color="auto" w:fill="auto"/>
          </w:tcPr>
          <w:p w14:paraId="08BCEC90" w14:textId="774C5FB9" w:rsidR="001C4A7C" w:rsidRDefault="001C4A7C">
            <w:pPr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lastRenderedPageBreak/>
              <w:t xml:space="preserve">C2. </w:t>
            </w:r>
            <w:r w:rsidR="00CC1CAD">
              <w:rPr>
                <w:rFonts w:ascii="Times New Roman" w:hAnsi="Times New Roman"/>
                <w:szCs w:val="24"/>
                <w:lang w:val="ro-RO"/>
              </w:rPr>
              <w:t>Importanța programelor informatice de analiză spațială în transmiterea mesajului cartografic</w:t>
            </w:r>
          </w:p>
        </w:tc>
        <w:tc>
          <w:tcPr>
            <w:tcW w:w="2835" w:type="dxa"/>
            <w:vMerge/>
            <w:shd w:val="clear" w:color="auto" w:fill="auto"/>
          </w:tcPr>
          <w:p w14:paraId="52CC16E5" w14:textId="77777777" w:rsidR="001C4A7C" w:rsidRPr="00CE3686" w:rsidRDefault="001C4A7C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32" w:type="dxa"/>
            <w:shd w:val="clear" w:color="auto" w:fill="auto"/>
          </w:tcPr>
          <w:p w14:paraId="7A972D13" w14:textId="77777777" w:rsidR="001C4A7C" w:rsidRPr="00CE3686" w:rsidRDefault="001C4A7C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5C1F31" w:rsidRPr="00CE3686" w14:paraId="4653C79B" w14:textId="77777777" w:rsidTr="00AC594E">
        <w:tc>
          <w:tcPr>
            <w:tcW w:w="4565" w:type="dxa"/>
            <w:shd w:val="clear" w:color="auto" w:fill="auto"/>
          </w:tcPr>
          <w:p w14:paraId="228F2F06" w14:textId="6F8EDB4F" w:rsidR="005C1F31" w:rsidRPr="00CE3686" w:rsidRDefault="00B66A5F">
            <w:pPr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C</w:t>
            </w:r>
            <w:r w:rsidR="00CC1CAD">
              <w:rPr>
                <w:rFonts w:ascii="Times New Roman" w:hAnsi="Times New Roman"/>
                <w:szCs w:val="24"/>
                <w:lang w:val="ro-RO"/>
              </w:rPr>
              <w:t>3</w:t>
            </w:r>
            <w:r>
              <w:rPr>
                <w:rFonts w:ascii="Times New Roman" w:hAnsi="Times New Roman"/>
                <w:szCs w:val="24"/>
                <w:lang w:val="ro-RO"/>
              </w:rPr>
              <w:t xml:space="preserve">. </w:t>
            </w:r>
            <w:r w:rsidRPr="00CE3686">
              <w:rPr>
                <w:rFonts w:ascii="Times New Roman" w:hAnsi="Times New Roman"/>
                <w:szCs w:val="24"/>
                <w:lang w:val="ro-RO"/>
              </w:rPr>
              <w:t>Suportul cartografic pentru lucrări practice cu elevii de liceu în laborator (utilitatea hărților mute, avantajele hărților interactive)</w:t>
            </w:r>
          </w:p>
        </w:tc>
        <w:tc>
          <w:tcPr>
            <w:tcW w:w="2835" w:type="dxa"/>
            <w:vMerge/>
            <w:shd w:val="clear" w:color="auto" w:fill="auto"/>
          </w:tcPr>
          <w:p w14:paraId="6A0BC621" w14:textId="77777777" w:rsidR="005C1F31" w:rsidRPr="00CE3686" w:rsidRDefault="005C1F31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32" w:type="dxa"/>
            <w:shd w:val="clear" w:color="auto" w:fill="auto"/>
          </w:tcPr>
          <w:p w14:paraId="60BCCEBB" w14:textId="77777777" w:rsidR="005C1F31" w:rsidRPr="00CE3686" w:rsidRDefault="005C1F31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5C1F31" w:rsidRPr="00CE3686" w14:paraId="0E16992C" w14:textId="77777777" w:rsidTr="00AC594E">
        <w:tc>
          <w:tcPr>
            <w:tcW w:w="4565" w:type="dxa"/>
            <w:shd w:val="clear" w:color="auto" w:fill="auto"/>
          </w:tcPr>
          <w:p w14:paraId="171D5FD3" w14:textId="15BB4D4A" w:rsidR="005C1F31" w:rsidRPr="00CE3686" w:rsidRDefault="009F28D4">
            <w:pPr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C</w:t>
            </w:r>
            <w:r w:rsidR="00CC1CAD">
              <w:rPr>
                <w:rFonts w:ascii="Times New Roman" w:hAnsi="Times New Roman"/>
                <w:szCs w:val="24"/>
                <w:lang w:val="ro-RO"/>
              </w:rPr>
              <w:t>4</w:t>
            </w:r>
            <w:r>
              <w:rPr>
                <w:rFonts w:ascii="Times New Roman" w:hAnsi="Times New Roman"/>
                <w:szCs w:val="24"/>
                <w:lang w:val="ro-RO"/>
              </w:rPr>
              <w:t xml:space="preserve">. </w:t>
            </w:r>
            <w:r w:rsidRPr="00CE3686">
              <w:rPr>
                <w:rFonts w:ascii="Times New Roman" w:hAnsi="Times New Roman"/>
                <w:szCs w:val="24"/>
                <w:lang w:val="ro-RO"/>
              </w:rPr>
              <w:t xml:space="preserve">Suportul cartografic pentru lucrări practice cu elevii de liceu pe teren (cartare pe baza unei </w:t>
            </w:r>
            <w:r w:rsidR="00227242" w:rsidRPr="00CE3686">
              <w:rPr>
                <w:rFonts w:ascii="Times New Roman" w:hAnsi="Times New Roman"/>
                <w:szCs w:val="24"/>
                <w:lang w:val="ro-RO"/>
              </w:rPr>
              <w:t>schițe</w:t>
            </w:r>
            <w:r w:rsidRPr="00CE3686">
              <w:rPr>
                <w:rFonts w:ascii="Times New Roman" w:hAnsi="Times New Roman"/>
                <w:szCs w:val="24"/>
                <w:lang w:val="ro-RO"/>
              </w:rPr>
              <w:t xml:space="preserve"> de teren, cartare prin tehnica GPS folosind telefonul mobil</w:t>
            </w:r>
          </w:p>
        </w:tc>
        <w:tc>
          <w:tcPr>
            <w:tcW w:w="2835" w:type="dxa"/>
            <w:vMerge/>
            <w:shd w:val="clear" w:color="auto" w:fill="auto"/>
          </w:tcPr>
          <w:p w14:paraId="5CF1E550" w14:textId="77777777" w:rsidR="005C1F31" w:rsidRPr="00CE3686" w:rsidRDefault="005C1F31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32" w:type="dxa"/>
            <w:shd w:val="clear" w:color="auto" w:fill="auto"/>
          </w:tcPr>
          <w:p w14:paraId="46F708BA" w14:textId="77777777" w:rsidR="005C1F31" w:rsidRPr="00CE3686" w:rsidRDefault="005C1F31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5C1F31" w:rsidRPr="00CE3686" w14:paraId="1C42C9D5" w14:textId="77777777" w:rsidTr="00AC594E">
        <w:tc>
          <w:tcPr>
            <w:tcW w:w="4565" w:type="dxa"/>
            <w:shd w:val="clear" w:color="auto" w:fill="auto"/>
          </w:tcPr>
          <w:p w14:paraId="13FED90C" w14:textId="4453213A" w:rsidR="005C1F31" w:rsidRPr="00CE3686" w:rsidRDefault="00103E35">
            <w:pPr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C</w:t>
            </w:r>
            <w:r w:rsidR="00CC1CAD">
              <w:rPr>
                <w:rFonts w:ascii="Times New Roman" w:hAnsi="Times New Roman"/>
                <w:szCs w:val="24"/>
                <w:lang w:val="ro-RO"/>
              </w:rPr>
              <w:t>5</w:t>
            </w:r>
            <w:r>
              <w:rPr>
                <w:rFonts w:ascii="Times New Roman" w:hAnsi="Times New Roman"/>
                <w:szCs w:val="24"/>
                <w:lang w:val="ro-RO"/>
              </w:rPr>
              <w:t xml:space="preserve">. </w:t>
            </w:r>
            <w:r w:rsidRPr="00CE3686">
              <w:rPr>
                <w:rFonts w:ascii="Times New Roman" w:hAnsi="Times New Roman"/>
                <w:szCs w:val="24"/>
                <w:lang w:val="ro-RO"/>
              </w:rPr>
              <w:t>Analiza statistică (surse de date geospațiale, prelucrare statistică a datelor, metode de reprezentare pe hartă, analiza avantajelor reprezentărilor cartografice)</w:t>
            </w:r>
          </w:p>
        </w:tc>
        <w:tc>
          <w:tcPr>
            <w:tcW w:w="2835" w:type="dxa"/>
            <w:vMerge/>
            <w:shd w:val="clear" w:color="auto" w:fill="auto"/>
          </w:tcPr>
          <w:p w14:paraId="32D94D58" w14:textId="77777777" w:rsidR="005C1F31" w:rsidRPr="00CE3686" w:rsidRDefault="005C1F31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32" w:type="dxa"/>
            <w:shd w:val="clear" w:color="auto" w:fill="auto"/>
          </w:tcPr>
          <w:p w14:paraId="5578F458" w14:textId="77777777" w:rsidR="005C1F31" w:rsidRPr="00CE3686" w:rsidRDefault="005C1F31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5C1F31" w:rsidRPr="00CE3686" w14:paraId="3F0D21B3" w14:textId="77777777" w:rsidTr="00AC594E">
        <w:tc>
          <w:tcPr>
            <w:tcW w:w="4565" w:type="dxa"/>
            <w:shd w:val="clear" w:color="auto" w:fill="auto"/>
          </w:tcPr>
          <w:p w14:paraId="4945BF81" w14:textId="74E952A6" w:rsidR="005C1F31" w:rsidRPr="00CE3686" w:rsidRDefault="00582DEF">
            <w:pPr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 xml:space="preserve">C6. </w:t>
            </w:r>
            <w:r w:rsidRPr="00CE3686">
              <w:rPr>
                <w:rFonts w:ascii="Times New Roman" w:hAnsi="Times New Roman"/>
                <w:szCs w:val="24"/>
                <w:lang w:val="ro-RO"/>
              </w:rPr>
              <w:t>Atlasul geografic – elemente teoretice</w:t>
            </w:r>
          </w:p>
        </w:tc>
        <w:tc>
          <w:tcPr>
            <w:tcW w:w="2835" w:type="dxa"/>
            <w:vMerge/>
            <w:shd w:val="clear" w:color="auto" w:fill="auto"/>
          </w:tcPr>
          <w:p w14:paraId="13D08A83" w14:textId="77777777" w:rsidR="005C1F31" w:rsidRPr="00CE3686" w:rsidRDefault="005C1F31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32" w:type="dxa"/>
            <w:shd w:val="clear" w:color="auto" w:fill="auto"/>
          </w:tcPr>
          <w:p w14:paraId="425E847A" w14:textId="77777777" w:rsidR="005C1F31" w:rsidRPr="00CE3686" w:rsidRDefault="005C1F31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8B57AB" w:rsidRPr="00CE3686" w14:paraId="4ACB0C65" w14:textId="77777777" w:rsidTr="00AC594E">
        <w:tc>
          <w:tcPr>
            <w:tcW w:w="4565" w:type="dxa"/>
            <w:shd w:val="clear" w:color="auto" w:fill="auto"/>
          </w:tcPr>
          <w:p w14:paraId="6FCE0139" w14:textId="7DBC8745" w:rsidR="008B57AB" w:rsidRPr="00CE3686" w:rsidRDefault="00F06D21">
            <w:pPr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 xml:space="preserve">C7. </w:t>
            </w:r>
            <w:r w:rsidR="008B57AB">
              <w:rPr>
                <w:rFonts w:ascii="Times New Roman" w:hAnsi="Times New Roman"/>
                <w:szCs w:val="24"/>
                <w:lang w:val="ro-RO"/>
              </w:rPr>
              <w:t>Curs de recapitulare și sinteză</w:t>
            </w:r>
          </w:p>
        </w:tc>
        <w:tc>
          <w:tcPr>
            <w:tcW w:w="2835" w:type="dxa"/>
            <w:shd w:val="clear" w:color="auto" w:fill="auto"/>
          </w:tcPr>
          <w:p w14:paraId="4D11D6FA" w14:textId="77777777" w:rsidR="008B57AB" w:rsidRPr="00CE3686" w:rsidRDefault="008B57AB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32" w:type="dxa"/>
            <w:shd w:val="clear" w:color="auto" w:fill="auto"/>
          </w:tcPr>
          <w:p w14:paraId="4071049F" w14:textId="77777777" w:rsidR="008B57AB" w:rsidRPr="00CE3686" w:rsidRDefault="008B57AB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5C1F31" w:rsidRPr="00CE3686" w14:paraId="0ABCEECE" w14:textId="77777777">
        <w:tc>
          <w:tcPr>
            <w:tcW w:w="10132" w:type="dxa"/>
            <w:gridSpan w:val="3"/>
            <w:shd w:val="clear" w:color="auto" w:fill="auto"/>
          </w:tcPr>
          <w:p w14:paraId="75D2A0A6" w14:textId="77777777" w:rsidR="005C1F31" w:rsidRPr="00CE3686" w:rsidRDefault="00000000">
            <w:pPr>
              <w:spacing w:after="0" w:line="240" w:lineRule="auto"/>
              <w:rPr>
                <w:rFonts w:ascii="Times New Roman" w:eastAsia="Arial" w:hAnsi="Times New Roman"/>
                <w:color w:val="000000"/>
                <w:lang w:val="ro-RO"/>
              </w:rPr>
            </w:pPr>
            <w:r w:rsidRPr="00CE3686">
              <w:rPr>
                <w:rFonts w:ascii="Times New Roman" w:eastAsia="Times New Roman" w:hAnsi="Times New Roman"/>
                <w:b/>
                <w:color w:val="000000"/>
                <w:lang w:val="ro-RO"/>
              </w:rPr>
              <w:t>Bibliografie curs și lucrări practice:</w:t>
            </w:r>
          </w:p>
          <w:p w14:paraId="2C69EB3B" w14:textId="77777777" w:rsidR="005C1F31" w:rsidRPr="00227242" w:rsidRDefault="00000000" w:rsidP="00006FF3">
            <w:pPr>
              <w:numPr>
                <w:ilvl w:val="0"/>
                <w:numId w:val="5"/>
              </w:numPr>
              <w:tabs>
                <w:tab w:val="clear" w:pos="720"/>
                <w:tab w:val="num" w:pos="487"/>
              </w:tabs>
              <w:spacing w:after="0" w:line="240" w:lineRule="auto"/>
              <w:ind w:left="487"/>
              <w:rPr>
                <w:rFonts w:ascii="Times New Roman" w:eastAsia="Arial" w:hAnsi="Times New Roman"/>
                <w:color w:val="000000"/>
                <w:lang w:val="en-GB"/>
              </w:rPr>
            </w:pPr>
            <w:r w:rsidRPr="00227242">
              <w:rPr>
                <w:rFonts w:ascii="Times New Roman" w:eastAsia="Arial" w:hAnsi="Times New Roman"/>
                <w:color w:val="000000"/>
                <w:lang w:val="en-GB"/>
              </w:rPr>
              <w:t xml:space="preserve">Kraak M-J, Ormeling F (2010) </w:t>
            </w:r>
            <w:r w:rsidRPr="00227242">
              <w:rPr>
                <w:rFonts w:ascii="Times New Roman" w:eastAsia="Arial" w:hAnsi="Times New Roman"/>
                <w:i/>
                <w:color w:val="000000"/>
                <w:lang w:val="en-GB"/>
              </w:rPr>
              <w:t>Cartography. Visualization of Spatial Data</w:t>
            </w:r>
            <w:r w:rsidRPr="00227242">
              <w:rPr>
                <w:rFonts w:ascii="Times New Roman" w:eastAsia="Arial" w:hAnsi="Times New Roman"/>
                <w:color w:val="000000"/>
                <w:lang w:val="en-GB"/>
              </w:rPr>
              <w:t>, Pearson, 249 p;</w:t>
            </w:r>
          </w:p>
          <w:p w14:paraId="7671F1B3" w14:textId="77777777" w:rsidR="005C1F31" w:rsidRPr="00227242" w:rsidRDefault="00000000" w:rsidP="00006FF3">
            <w:pPr>
              <w:numPr>
                <w:ilvl w:val="0"/>
                <w:numId w:val="5"/>
              </w:numPr>
              <w:tabs>
                <w:tab w:val="clear" w:pos="720"/>
                <w:tab w:val="num" w:pos="487"/>
              </w:tabs>
              <w:spacing w:after="0" w:line="240" w:lineRule="auto"/>
              <w:ind w:left="487"/>
              <w:rPr>
                <w:rFonts w:ascii="Times New Roman" w:eastAsia="Arial" w:hAnsi="Times New Roman"/>
                <w:color w:val="000000"/>
                <w:lang w:val="en-GB"/>
              </w:rPr>
            </w:pPr>
            <w:r w:rsidRPr="00227242">
              <w:rPr>
                <w:rFonts w:ascii="Times New Roman" w:eastAsia="Arial" w:hAnsi="Times New Roman"/>
                <w:color w:val="000000"/>
                <w:lang w:val="en-GB"/>
              </w:rPr>
              <w:t xml:space="preserve">Krygier, J, Wood D (2011) </w:t>
            </w:r>
            <w:r w:rsidRPr="00227242">
              <w:rPr>
                <w:rFonts w:ascii="Times New Roman" w:eastAsia="Arial" w:hAnsi="Times New Roman"/>
                <w:i/>
                <w:color w:val="000000"/>
                <w:lang w:val="en-GB"/>
              </w:rPr>
              <w:t>Making maps: a visual guide to map design for GIS</w:t>
            </w:r>
            <w:r w:rsidRPr="00227242">
              <w:rPr>
                <w:rFonts w:ascii="Times New Roman" w:eastAsia="Arial" w:hAnsi="Times New Roman"/>
                <w:color w:val="000000"/>
                <w:lang w:val="en-GB"/>
              </w:rPr>
              <w:t>, The Guilford Press, New York, 280 p;</w:t>
            </w:r>
          </w:p>
          <w:p w14:paraId="0C5253DF" w14:textId="77777777" w:rsidR="005C1F31" w:rsidRPr="00227242" w:rsidRDefault="00000000" w:rsidP="00006FF3">
            <w:pPr>
              <w:numPr>
                <w:ilvl w:val="0"/>
                <w:numId w:val="5"/>
              </w:numPr>
              <w:tabs>
                <w:tab w:val="clear" w:pos="720"/>
                <w:tab w:val="num" w:pos="487"/>
              </w:tabs>
              <w:spacing w:after="0" w:line="240" w:lineRule="auto"/>
              <w:ind w:left="487"/>
              <w:rPr>
                <w:rFonts w:ascii="Times New Roman" w:eastAsia="Arial" w:hAnsi="Times New Roman"/>
                <w:color w:val="000000"/>
                <w:lang w:val="en-GB"/>
              </w:rPr>
            </w:pPr>
            <w:r w:rsidRPr="00227242">
              <w:rPr>
                <w:rFonts w:ascii="Times New Roman" w:eastAsia="Times New Roman" w:hAnsi="Times New Roman"/>
                <w:color w:val="000000"/>
                <w:lang w:val="en-GB"/>
              </w:rPr>
              <w:t xml:space="preserve">Monmonier M (1996) </w:t>
            </w:r>
            <w:r w:rsidRPr="00227242">
              <w:rPr>
                <w:rFonts w:ascii="Times New Roman" w:eastAsia="Times New Roman" w:hAnsi="Times New Roman"/>
                <w:i/>
                <w:color w:val="000000"/>
                <w:lang w:val="en-GB"/>
              </w:rPr>
              <w:t>How to lie with maps</w:t>
            </w:r>
            <w:r w:rsidRPr="00227242">
              <w:rPr>
                <w:rFonts w:ascii="Times New Roman" w:eastAsia="Times New Roman" w:hAnsi="Times New Roman"/>
                <w:color w:val="000000"/>
                <w:lang w:val="en-GB"/>
              </w:rPr>
              <w:t>, University of Chicago Press, Chicago, 207 p;</w:t>
            </w:r>
          </w:p>
          <w:p w14:paraId="4D683E98" w14:textId="77777777" w:rsidR="005C1F31" w:rsidRPr="00227242" w:rsidRDefault="00000000" w:rsidP="00006FF3">
            <w:pPr>
              <w:numPr>
                <w:ilvl w:val="0"/>
                <w:numId w:val="5"/>
              </w:numPr>
              <w:tabs>
                <w:tab w:val="clear" w:pos="720"/>
                <w:tab w:val="num" w:pos="487"/>
              </w:tabs>
              <w:spacing w:after="0" w:line="240" w:lineRule="auto"/>
              <w:ind w:left="487"/>
              <w:rPr>
                <w:rFonts w:ascii="Times New Roman" w:eastAsia="Arial" w:hAnsi="Times New Roman"/>
                <w:color w:val="000000"/>
                <w:lang w:val="en-GB"/>
              </w:rPr>
            </w:pPr>
            <w:r w:rsidRPr="00227242">
              <w:rPr>
                <w:rFonts w:ascii="Times New Roman" w:eastAsia="Arial" w:hAnsi="Times New Roman"/>
                <w:color w:val="000000"/>
                <w:lang w:val="en-GB"/>
              </w:rPr>
              <w:t xml:space="preserve">Peterson GN (2009) </w:t>
            </w:r>
            <w:r w:rsidRPr="00227242">
              <w:rPr>
                <w:rFonts w:ascii="Times New Roman" w:eastAsia="Arial" w:hAnsi="Times New Roman"/>
                <w:i/>
                <w:color w:val="000000"/>
                <w:lang w:val="en-GB"/>
              </w:rPr>
              <w:t>GIS Cartography. A Guide to Effective Map Design</w:t>
            </w:r>
            <w:r w:rsidRPr="00227242">
              <w:rPr>
                <w:rFonts w:ascii="Times New Roman" w:eastAsia="Arial" w:hAnsi="Times New Roman"/>
                <w:color w:val="000000"/>
                <w:lang w:val="en-GB"/>
              </w:rPr>
              <w:t xml:space="preserve">, Taylor &amp; Farancis Group, 224p. </w:t>
            </w:r>
          </w:p>
          <w:p w14:paraId="333629FB" w14:textId="77777777" w:rsidR="005C1F31" w:rsidRPr="00227242" w:rsidRDefault="00000000" w:rsidP="00006FF3">
            <w:pPr>
              <w:numPr>
                <w:ilvl w:val="0"/>
                <w:numId w:val="5"/>
              </w:numPr>
              <w:tabs>
                <w:tab w:val="clear" w:pos="720"/>
                <w:tab w:val="num" w:pos="487"/>
              </w:tabs>
              <w:spacing w:after="0" w:line="240" w:lineRule="auto"/>
              <w:ind w:left="487"/>
              <w:rPr>
                <w:rFonts w:ascii="Times New Roman" w:eastAsia="Arial" w:hAnsi="Times New Roman"/>
                <w:color w:val="000000"/>
                <w:lang w:val="en-GB"/>
              </w:rPr>
            </w:pPr>
            <w:r w:rsidRPr="00227242">
              <w:rPr>
                <w:rFonts w:ascii="Times New Roman" w:eastAsia="Times New Roman" w:hAnsi="Times New Roman"/>
                <w:color w:val="000000"/>
                <w:lang w:val="en-GB"/>
              </w:rPr>
              <w:t xml:space="preserve">Robinson AH (coord.) (1995) </w:t>
            </w:r>
            <w:r w:rsidRPr="00227242">
              <w:rPr>
                <w:rFonts w:ascii="Times New Roman" w:eastAsia="Times New Roman" w:hAnsi="Times New Roman"/>
                <w:i/>
                <w:color w:val="000000"/>
                <w:lang w:val="en-GB"/>
              </w:rPr>
              <w:t>Elements of cartography</w:t>
            </w:r>
            <w:r w:rsidRPr="00227242">
              <w:rPr>
                <w:rFonts w:ascii="Times New Roman" w:eastAsia="Times New Roman" w:hAnsi="Times New Roman"/>
                <w:color w:val="000000"/>
                <w:lang w:val="en-GB"/>
              </w:rPr>
              <w:t>, Wiley &amp; Sons, 674 p;</w:t>
            </w:r>
          </w:p>
          <w:p w14:paraId="3FF55714" w14:textId="77777777" w:rsidR="005C1F31" w:rsidRPr="00227242" w:rsidRDefault="00000000" w:rsidP="00006FF3">
            <w:pPr>
              <w:numPr>
                <w:ilvl w:val="0"/>
                <w:numId w:val="5"/>
              </w:numPr>
              <w:tabs>
                <w:tab w:val="clear" w:pos="720"/>
                <w:tab w:val="num" w:pos="487"/>
              </w:tabs>
              <w:spacing w:after="0" w:line="240" w:lineRule="auto"/>
              <w:ind w:left="487"/>
              <w:rPr>
                <w:rFonts w:ascii="Times New Roman" w:eastAsia="Arial" w:hAnsi="Times New Roman"/>
                <w:color w:val="000000"/>
                <w:lang w:val="en-GB"/>
              </w:rPr>
            </w:pPr>
            <w:r w:rsidRPr="00227242">
              <w:rPr>
                <w:rFonts w:ascii="Times New Roman" w:eastAsia="Times New Roman" w:hAnsi="Times New Roman"/>
                <w:color w:val="000000"/>
                <w:lang w:val="en-GB"/>
              </w:rPr>
              <w:t xml:space="preserve">Săndulache A, Sficlea V (1970) </w:t>
            </w:r>
            <w:r w:rsidRPr="00227242">
              <w:rPr>
                <w:rFonts w:ascii="Times New Roman" w:eastAsia="Times New Roman" w:hAnsi="Times New Roman"/>
                <w:i/>
                <w:color w:val="000000"/>
                <w:lang w:val="en-GB"/>
              </w:rPr>
              <w:t>Cartografie – Topografie</w:t>
            </w:r>
            <w:r w:rsidRPr="00227242">
              <w:rPr>
                <w:rFonts w:ascii="Times New Roman" w:eastAsia="Times New Roman" w:hAnsi="Times New Roman"/>
                <w:color w:val="000000"/>
                <w:lang w:val="en-GB"/>
              </w:rPr>
              <w:t>, Ed. Didactică și Pedagogică București, 464p;</w:t>
            </w:r>
          </w:p>
          <w:p w14:paraId="421A6C63" w14:textId="77777777" w:rsidR="005C1F31" w:rsidRPr="00CE3686" w:rsidRDefault="005C1F31" w:rsidP="00006FF3">
            <w:pPr>
              <w:numPr>
                <w:ilvl w:val="0"/>
                <w:numId w:val="5"/>
              </w:numPr>
              <w:tabs>
                <w:tab w:val="clear" w:pos="720"/>
                <w:tab w:val="num" w:pos="487"/>
              </w:tabs>
              <w:spacing w:after="0" w:line="240" w:lineRule="auto"/>
              <w:ind w:left="487"/>
              <w:rPr>
                <w:rFonts w:ascii="Times New Roman" w:eastAsia="Arial" w:hAnsi="Times New Roman"/>
                <w:color w:val="000000"/>
                <w:lang w:val="ro-RO"/>
              </w:rPr>
            </w:pPr>
            <w:hyperlink r:id="rId7" w:history="1">
              <w:r w:rsidRPr="00227242">
                <w:rPr>
                  <w:rStyle w:val="Hyperlink"/>
                  <w:rFonts w:ascii="Times New Roman" w:eastAsia="Arial" w:hAnsi="Times New Roman"/>
                  <w:lang w:val="en-GB"/>
                </w:rPr>
                <w:t>http://gitta.info/LayoutDesign</w:t>
              </w:r>
            </w:hyperlink>
          </w:p>
        </w:tc>
      </w:tr>
      <w:tr w:rsidR="005C1F31" w:rsidRPr="00CE3686" w14:paraId="21525AA4" w14:textId="77777777" w:rsidTr="00AC594E">
        <w:tc>
          <w:tcPr>
            <w:tcW w:w="4565" w:type="dxa"/>
            <w:shd w:val="clear" w:color="auto" w:fill="auto"/>
          </w:tcPr>
          <w:p w14:paraId="0D220A57" w14:textId="77777777" w:rsidR="005C1F31" w:rsidRPr="00CE3686" w:rsidRDefault="0000000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CE3686">
              <w:rPr>
                <w:rFonts w:ascii="Times New Roman" w:hAnsi="Times New Roman"/>
                <w:b/>
                <w:lang w:val="ro-RO"/>
              </w:rPr>
              <w:t>8.2 Seminar / laborator</w:t>
            </w:r>
          </w:p>
        </w:tc>
        <w:tc>
          <w:tcPr>
            <w:tcW w:w="2835" w:type="dxa"/>
            <w:shd w:val="clear" w:color="auto" w:fill="auto"/>
          </w:tcPr>
          <w:p w14:paraId="6DF3533D" w14:textId="77777777" w:rsidR="005C1F31" w:rsidRPr="00CE3686" w:rsidRDefault="00000000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CE3686">
              <w:rPr>
                <w:rFonts w:ascii="Times New Roman" w:hAnsi="Times New Roman"/>
                <w:b/>
                <w:lang w:val="ro-RO"/>
              </w:rPr>
              <w:t>Metode de predare</w:t>
            </w:r>
          </w:p>
        </w:tc>
        <w:tc>
          <w:tcPr>
            <w:tcW w:w="2732" w:type="dxa"/>
            <w:shd w:val="clear" w:color="auto" w:fill="auto"/>
          </w:tcPr>
          <w:p w14:paraId="2ACD4EBC" w14:textId="4705698E" w:rsidR="005C1F31" w:rsidRPr="00CE3686" w:rsidRDefault="00365FC8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CE3686">
              <w:rPr>
                <w:rFonts w:ascii="Times New Roman" w:hAnsi="Times New Roman"/>
                <w:b/>
                <w:lang w:val="ro-RO"/>
              </w:rPr>
              <w:t>Observații</w:t>
            </w:r>
          </w:p>
        </w:tc>
      </w:tr>
      <w:tr w:rsidR="00365FC8" w:rsidRPr="00CE3686" w14:paraId="27A71C4E" w14:textId="77777777" w:rsidTr="00365FC8">
        <w:tc>
          <w:tcPr>
            <w:tcW w:w="4565" w:type="dxa"/>
            <w:shd w:val="clear" w:color="auto" w:fill="auto"/>
          </w:tcPr>
          <w:p w14:paraId="6F6BFEF8" w14:textId="4E6A786E" w:rsidR="00365FC8" w:rsidRPr="00CE3686" w:rsidRDefault="00365FC8">
            <w:pPr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 xml:space="preserve">S1. </w:t>
            </w:r>
            <w:r w:rsidRPr="00CE3686">
              <w:rPr>
                <w:rFonts w:ascii="Times New Roman" w:hAnsi="Times New Roman"/>
                <w:szCs w:val="24"/>
                <w:lang w:val="ro-RO"/>
              </w:rPr>
              <w:t>Hărțile online. Cum alegem proiecția cartografică la nivel global, continental sau național?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765BEC16" w14:textId="77777777" w:rsidR="00365FC8" w:rsidRPr="00CE3686" w:rsidRDefault="00365FC8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lang w:val="ro-RO"/>
              </w:rPr>
              <w:t>E</w:t>
            </w:r>
            <w:r w:rsidRPr="00CE3686">
              <w:rPr>
                <w:rFonts w:ascii="Times New Roman" w:eastAsia="Times New Roman" w:hAnsi="Times New Roman"/>
                <w:color w:val="000000"/>
                <w:lang w:val="ro-RO"/>
              </w:rPr>
              <w:t>xpunerea sistematică, conversația, demonstrația didactică, observația, exercițiul</w:t>
            </w:r>
            <w:r>
              <w:rPr>
                <w:rFonts w:ascii="Times New Roman" w:eastAsia="Times New Roman" w:hAnsi="Times New Roman"/>
                <w:color w:val="000000"/>
                <w:lang w:val="ro-RO"/>
              </w:rPr>
              <w:t>.</w:t>
            </w:r>
          </w:p>
        </w:tc>
        <w:tc>
          <w:tcPr>
            <w:tcW w:w="2732" w:type="dxa"/>
            <w:vMerge w:val="restart"/>
            <w:shd w:val="clear" w:color="auto" w:fill="auto"/>
            <w:vAlign w:val="center"/>
          </w:tcPr>
          <w:p w14:paraId="1D21758B" w14:textId="619398DB" w:rsidR="00365FC8" w:rsidRPr="00CE3686" w:rsidRDefault="00365FC8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C1CAD" w:rsidRPr="00CE3686" w14:paraId="47723B03" w14:textId="77777777" w:rsidTr="00365FC8">
        <w:tc>
          <w:tcPr>
            <w:tcW w:w="4565" w:type="dxa"/>
            <w:shd w:val="clear" w:color="auto" w:fill="auto"/>
          </w:tcPr>
          <w:p w14:paraId="09A3CD20" w14:textId="6F713816" w:rsidR="00CC1CAD" w:rsidRPr="00CE3686" w:rsidRDefault="00CC1CAD">
            <w:pPr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 xml:space="preserve">S2. </w:t>
            </w:r>
            <w:r w:rsidR="009A7BB7">
              <w:rPr>
                <w:rFonts w:ascii="Times New Roman" w:hAnsi="Times New Roman"/>
                <w:szCs w:val="24"/>
                <w:lang w:val="ro-RO"/>
              </w:rPr>
              <w:t xml:space="preserve">Programe informatice de analiză spațială </w:t>
            </w:r>
            <w:r w:rsidR="00C729EB">
              <w:rPr>
                <w:rFonts w:ascii="Times New Roman" w:hAnsi="Times New Roman"/>
                <w:szCs w:val="24"/>
                <w:lang w:val="ro-RO"/>
              </w:rPr>
              <w:t xml:space="preserve">cu </w:t>
            </w:r>
            <w:r w:rsidR="009174D9">
              <w:rPr>
                <w:rFonts w:ascii="Times New Roman" w:hAnsi="Times New Roman"/>
                <w:szCs w:val="24"/>
                <w:lang w:val="ro-RO"/>
              </w:rPr>
              <w:t xml:space="preserve">potențial </w:t>
            </w:r>
            <w:r w:rsidR="00FD11B6">
              <w:rPr>
                <w:rFonts w:ascii="Times New Roman" w:hAnsi="Times New Roman"/>
                <w:szCs w:val="24"/>
                <w:lang w:val="ro-RO"/>
              </w:rPr>
              <w:t>de lucru pentru clasele de liceu</w:t>
            </w:r>
          </w:p>
        </w:tc>
        <w:tc>
          <w:tcPr>
            <w:tcW w:w="2835" w:type="dxa"/>
            <w:vMerge/>
            <w:shd w:val="clear" w:color="auto" w:fill="auto"/>
          </w:tcPr>
          <w:p w14:paraId="6C010A28" w14:textId="77777777" w:rsidR="00CC1CAD" w:rsidRPr="00CE3686" w:rsidRDefault="00CC1CAD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32" w:type="dxa"/>
            <w:vMerge/>
            <w:shd w:val="clear" w:color="auto" w:fill="auto"/>
          </w:tcPr>
          <w:p w14:paraId="7EEF8FF2" w14:textId="77777777" w:rsidR="00CC1CAD" w:rsidRPr="00CE3686" w:rsidRDefault="00CC1CAD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365FC8" w:rsidRPr="00CE3686" w14:paraId="7F96C4C6" w14:textId="77777777" w:rsidTr="00365FC8">
        <w:tc>
          <w:tcPr>
            <w:tcW w:w="4565" w:type="dxa"/>
            <w:shd w:val="clear" w:color="auto" w:fill="auto"/>
          </w:tcPr>
          <w:p w14:paraId="50F5A8C3" w14:textId="6CDF4A92" w:rsidR="00365FC8" w:rsidRPr="00CE3686" w:rsidRDefault="00AA3A22">
            <w:pPr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 xml:space="preserve">S3. </w:t>
            </w:r>
            <w:r w:rsidR="00365FC8" w:rsidRPr="00CE3686">
              <w:rPr>
                <w:rFonts w:ascii="Times New Roman" w:hAnsi="Times New Roman"/>
                <w:szCs w:val="24"/>
                <w:lang w:val="ro-RO"/>
              </w:rPr>
              <w:t>Realizarea unui suport cartografic pentru 3 tematici din programa clase</w:t>
            </w:r>
            <w:r w:rsidR="00C47173">
              <w:rPr>
                <w:rFonts w:ascii="Times New Roman" w:hAnsi="Times New Roman"/>
                <w:szCs w:val="24"/>
                <w:lang w:val="ro-RO"/>
              </w:rPr>
              <w:t>lor de liceu</w:t>
            </w:r>
          </w:p>
        </w:tc>
        <w:tc>
          <w:tcPr>
            <w:tcW w:w="2835" w:type="dxa"/>
            <w:vMerge/>
            <w:shd w:val="clear" w:color="auto" w:fill="auto"/>
          </w:tcPr>
          <w:p w14:paraId="683C04DE" w14:textId="77777777" w:rsidR="00365FC8" w:rsidRPr="00CE3686" w:rsidRDefault="00365FC8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32" w:type="dxa"/>
            <w:vMerge/>
            <w:shd w:val="clear" w:color="auto" w:fill="auto"/>
          </w:tcPr>
          <w:p w14:paraId="7B58252A" w14:textId="5238CDCD" w:rsidR="00365FC8" w:rsidRPr="00CE3686" w:rsidRDefault="00365FC8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365FC8" w:rsidRPr="00CE3686" w14:paraId="54EC46AE" w14:textId="77777777" w:rsidTr="00365FC8">
        <w:tc>
          <w:tcPr>
            <w:tcW w:w="4565" w:type="dxa"/>
            <w:shd w:val="clear" w:color="auto" w:fill="auto"/>
          </w:tcPr>
          <w:p w14:paraId="677A7BE0" w14:textId="2A361864" w:rsidR="00365FC8" w:rsidRPr="00CE3686" w:rsidRDefault="00F8145D">
            <w:pPr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 xml:space="preserve">S4. </w:t>
            </w:r>
            <w:r w:rsidR="00365FC8" w:rsidRPr="00CE3686">
              <w:rPr>
                <w:rFonts w:ascii="Times New Roman" w:hAnsi="Times New Roman"/>
                <w:szCs w:val="24"/>
                <w:lang w:val="ro-RO"/>
              </w:rPr>
              <w:t>Realizarea unei aplicații practice de cartare în teren pentru conținuturile predate la clas</w:t>
            </w:r>
            <w:r w:rsidR="00E63C27">
              <w:rPr>
                <w:rFonts w:ascii="Times New Roman" w:hAnsi="Times New Roman"/>
                <w:szCs w:val="24"/>
                <w:lang w:val="ro-RO"/>
              </w:rPr>
              <w:t>ele de liceu</w:t>
            </w:r>
            <w:r w:rsidR="00365FC8" w:rsidRPr="00CE3686">
              <w:rPr>
                <w:rFonts w:ascii="Times New Roman" w:hAnsi="Times New Roman"/>
                <w:szCs w:val="24"/>
                <w:lang w:val="ro-RO"/>
              </w:rPr>
              <w:t xml:space="preserve"> (la alegere, individual)</w:t>
            </w:r>
          </w:p>
        </w:tc>
        <w:tc>
          <w:tcPr>
            <w:tcW w:w="2835" w:type="dxa"/>
            <w:vMerge/>
            <w:shd w:val="clear" w:color="auto" w:fill="auto"/>
          </w:tcPr>
          <w:p w14:paraId="7B6CFA14" w14:textId="77777777" w:rsidR="00365FC8" w:rsidRPr="00CE3686" w:rsidRDefault="00365FC8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32" w:type="dxa"/>
            <w:vMerge/>
            <w:shd w:val="clear" w:color="auto" w:fill="auto"/>
          </w:tcPr>
          <w:p w14:paraId="60EF3C61" w14:textId="1A098CD8" w:rsidR="00365FC8" w:rsidRPr="00CE3686" w:rsidRDefault="00365FC8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365FC8" w:rsidRPr="00CE3686" w14:paraId="63530604" w14:textId="77777777" w:rsidTr="00365FC8">
        <w:tc>
          <w:tcPr>
            <w:tcW w:w="4565" w:type="dxa"/>
            <w:shd w:val="clear" w:color="auto" w:fill="auto"/>
          </w:tcPr>
          <w:p w14:paraId="64E1F257" w14:textId="38A7DE43" w:rsidR="00365FC8" w:rsidRPr="00CE3686" w:rsidRDefault="00011A97">
            <w:pPr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 xml:space="preserve">S5. </w:t>
            </w:r>
            <w:r w:rsidR="00365FC8" w:rsidRPr="00CE3686">
              <w:rPr>
                <w:rFonts w:ascii="Times New Roman" w:hAnsi="Times New Roman"/>
                <w:szCs w:val="24"/>
                <w:lang w:val="ro-RO"/>
              </w:rPr>
              <w:t xml:space="preserve">Elemente de geovizualizare adaptate conținuturilor studiate </w:t>
            </w:r>
            <w:r w:rsidR="00517B77">
              <w:rPr>
                <w:rFonts w:ascii="Times New Roman" w:hAnsi="Times New Roman"/>
                <w:szCs w:val="24"/>
                <w:lang w:val="ro-RO"/>
              </w:rPr>
              <w:t>la clasele de liceu</w:t>
            </w:r>
          </w:p>
        </w:tc>
        <w:tc>
          <w:tcPr>
            <w:tcW w:w="2835" w:type="dxa"/>
            <w:vMerge/>
            <w:shd w:val="clear" w:color="auto" w:fill="auto"/>
          </w:tcPr>
          <w:p w14:paraId="06FCA2B1" w14:textId="77777777" w:rsidR="00365FC8" w:rsidRPr="00CE3686" w:rsidRDefault="00365FC8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32" w:type="dxa"/>
            <w:vMerge/>
            <w:shd w:val="clear" w:color="auto" w:fill="auto"/>
          </w:tcPr>
          <w:p w14:paraId="4B1AEF16" w14:textId="3AF93F42" w:rsidR="00365FC8" w:rsidRPr="00CE3686" w:rsidRDefault="00365FC8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365FC8" w:rsidRPr="00CE3686" w14:paraId="691E09CB" w14:textId="77777777" w:rsidTr="00365FC8">
        <w:tc>
          <w:tcPr>
            <w:tcW w:w="4565" w:type="dxa"/>
            <w:shd w:val="clear" w:color="auto" w:fill="auto"/>
          </w:tcPr>
          <w:p w14:paraId="7B51AF95" w14:textId="0DC43729" w:rsidR="00365FC8" w:rsidRPr="00CE3686" w:rsidRDefault="00424FA7">
            <w:pPr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lastRenderedPageBreak/>
              <w:t xml:space="preserve">S6. </w:t>
            </w:r>
            <w:r w:rsidR="00573438">
              <w:rPr>
                <w:rFonts w:ascii="Times New Roman" w:hAnsi="Times New Roman"/>
                <w:szCs w:val="24"/>
                <w:lang w:val="ro-RO"/>
              </w:rPr>
              <w:t>Realizarea unei prezentări de tip story-map</w:t>
            </w:r>
            <w:r w:rsidR="00365FC8" w:rsidRPr="00CE3686">
              <w:rPr>
                <w:rFonts w:ascii="Times New Roman" w:hAnsi="Times New Roman"/>
                <w:szCs w:val="24"/>
                <w:lang w:val="ro-RO"/>
              </w:rPr>
              <w:t xml:space="preserve"> – elemente practice</w:t>
            </w:r>
          </w:p>
        </w:tc>
        <w:tc>
          <w:tcPr>
            <w:tcW w:w="2835" w:type="dxa"/>
            <w:vMerge/>
            <w:shd w:val="clear" w:color="auto" w:fill="auto"/>
          </w:tcPr>
          <w:p w14:paraId="7FF39226" w14:textId="77777777" w:rsidR="00365FC8" w:rsidRPr="00CE3686" w:rsidRDefault="00365FC8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32" w:type="dxa"/>
            <w:vMerge/>
            <w:shd w:val="clear" w:color="auto" w:fill="auto"/>
          </w:tcPr>
          <w:p w14:paraId="07C9F08D" w14:textId="0C0D9401" w:rsidR="00365FC8" w:rsidRPr="00CE3686" w:rsidRDefault="00365FC8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7427EA" w:rsidRPr="00CE3686" w14:paraId="18C762EA" w14:textId="77777777" w:rsidTr="00365FC8">
        <w:tc>
          <w:tcPr>
            <w:tcW w:w="4565" w:type="dxa"/>
            <w:shd w:val="clear" w:color="auto" w:fill="auto"/>
          </w:tcPr>
          <w:p w14:paraId="43F63655" w14:textId="467027D4" w:rsidR="007427EA" w:rsidRDefault="007427EA">
            <w:pPr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 xml:space="preserve">S7. </w:t>
            </w:r>
            <w:r w:rsidR="00C01E42">
              <w:rPr>
                <w:rFonts w:ascii="Times New Roman" w:hAnsi="Times New Roman"/>
                <w:szCs w:val="24"/>
                <w:lang w:val="ro-RO"/>
              </w:rPr>
              <w:t>Seminar recapitulativ</w:t>
            </w:r>
            <w:r w:rsidR="00102E7E">
              <w:rPr>
                <w:rFonts w:ascii="Times New Roman" w:hAnsi="Times New Roman"/>
                <w:szCs w:val="24"/>
                <w:lang w:val="ro-RO"/>
              </w:rPr>
              <w:t xml:space="preserve"> / feedback pro</w:t>
            </w:r>
            <w:r w:rsidR="00B82BE6">
              <w:rPr>
                <w:rFonts w:ascii="Times New Roman" w:hAnsi="Times New Roman"/>
                <w:szCs w:val="24"/>
                <w:lang w:val="ro-RO"/>
              </w:rPr>
              <w:t>iecte</w:t>
            </w:r>
          </w:p>
        </w:tc>
        <w:tc>
          <w:tcPr>
            <w:tcW w:w="2835" w:type="dxa"/>
            <w:shd w:val="clear" w:color="auto" w:fill="auto"/>
          </w:tcPr>
          <w:p w14:paraId="578F3E9B" w14:textId="77777777" w:rsidR="007427EA" w:rsidRPr="00CE3686" w:rsidRDefault="007427EA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32" w:type="dxa"/>
            <w:shd w:val="clear" w:color="auto" w:fill="auto"/>
          </w:tcPr>
          <w:p w14:paraId="2D61B772" w14:textId="77777777" w:rsidR="007427EA" w:rsidRPr="00CE3686" w:rsidRDefault="007427EA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5C1F31" w:rsidRPr="00CE3686" w14:paraId="7B3D78E2" w14:textId="77777777">
        <w:trPr>
          <w:trHeight w:val="588"/>
        </w:trPr>
        <w:tc>
          <w:tcPr>
            <w:tcW w:w="10132" w:type="dxa"/>
            <w:gridSpan w:val="3"/>
            <w:shd w:val="clear" w:color="auto" w:fill="auto"/>
          </w:tcPr>
          <w:p w14:paraId="406A8FE8" w14:textId="77777777" w:rsidR="005C1F31" w:rsidRPr="00CE3686" w:rsidRDefault="0000000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CE3686">
              <w:rPr>
                <w:rFonts w:ascii="Times New Roman" w:hAnsi="Times New Roman"/>
                <w:b/>
                <w:lang w:val="ro-RO"/>
              </w:rPr>
              <w:t>Bibliografie</w:t>
            </w:r>
          </w:p>
          <w:p w14:paraId="531F84FB" w14:textId="77777777" w:rsidR="005C1F31" w:rsidRPr="00CE3686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ro-RO"/>
              </w:rPr>
            </w:pPr>
            <w:r w:rsidRPr="00CE3686">
              <w:rPr>
                <w:rFonts w:ascii="Times New Roman" w:hAnsi="Times New Roman"/>
                <w:szCs w:val="20"/>
                <w:lang w:val="ro-RO"/>
              </w:rPr>
              <w:t>Sursele bibliografice vor fi selectate individual, în acord cu interesele de cercetare ale studenților.</w:t>
            </w:r>
          </w:p>
        </w:tc>
      </w:tr>
    </w:tbl>
    <w:p w14:paraId="00535EEE" w14:textId="77777777" w:rsidR="005C1F31" w:rsidRPr="00CE3686" w:rsidRDefault="005C1F31">
      <w:pPr>
        <w:pStyle w:val="ListParagraph"/>
        <w:rPr>
          <w:rFonts w:ascii="Times New Roman" w:hAnsi="Times New Roman"/>
          <w:lang w:val="ro-RO"/>
        </w:rPr>
      </w:pPr>
    </w:p>
    <w:p w14:paraId="196D886F" w14:textId="108F5FFB" w:rsidR="005C1F31" w:rsidRPr="00CE3686" w:rsidRDefault="00000000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b/>
          <w:lang w:val="ro-RO"/>
        </w:rPr>
      </w:pPr>
      <w:r w:rsidRPr="00CE3686">
        <w:rPr>
          <w:rFonts w:ascii="Times New Roman" w:hAnsi="Times New Roman"/>
          <w:b/>
          <w:lang w:val="ro-RO"/>
        </w:rPr>
        <w:t xml:space="preserve">Coroborarea </w:t>
      </w:r>
      <w:r w:rsidR="006E4C82" w:rsidRPr="00CE3686">
        <w:rPr>
          <w:rFonts w:ascii="Times New Roman" w:hAnsi="Times New Roman"/>
          <w:b/>
          <w:lang w:val="ro-RO"/>
        </w:rPr>
        <w:t>conținuturilor</w:t>
      </w:r>
      <w:r w:rsidRPr="00CE3686">
        <w:rPr>
          <w:rFonts w:ascii="Times New Roman" w:hAnsi="Times New Roman"/>
          <w:b/>
          <w:lang w:val="ro-RO"/>
        </w:rPr>
        <w:t xml:space="preserve"> disciplinei cu </w:t>
      </w:r>
      <w:r w:rsidR="006E4C82" w:rsidRPr="00CE3686">
        <w:rPr>
          <w:rFonts w:ascii="Times New Roman" w:hAnsi="Times New Roman"/>
          <w:b/>
          <w:lang w:val="ro-RO"/>
        </w:rPr>
        <w:t>așteptările</w:t>
      </w:r>
      <w:r w:rsidRPr="00CE3686">
        <w:rPr>
          <w:rFonts w:ascii="Times New Roman" w:hAnsi="Times New Roman"/>
          <w:b/>
          <w:lang w:val="ro-RO"/>
        </w:rPr>
        <w:t xml:space="preserve"> </w:t>
      </w:r>
      <w:r w:rsidR="006E4C82" w:rsidRPr="00CE3686">
        <w:rPr>
          <w:rFonts w:ascii="Times New Roman" w:hAnsi="Times New Roman"/>
          <w:b/>
          <w:lang w:val="ro-RO"/>
        </w:rPr>
        <w:t>reprezentanților</w:t>
      </w:r>
      <w:r w:rsidRPr="00CE3686">
        <w:rPr>
          <w:rFonts w:ascii="Times New Roman" w:hAnsi="Times New Roman"/>
          <w:b/>
          <w:lang w:val="ro-RO"/>
        </w:rPr>
        <w:t xml:space="preserve"> </w:t>
      </w:r>
      <w:r w:rsidR="006E4C82" w:rsidRPr="00CE3686">
        <w:rPr>
          <w:rFonts w:ascii="Times New Roman" w:hAnsi="Times New Roman"/>
          <w:b/>
          <w:lang w:val="ro-RO"/>
        </w:rPr>
        <w:t>comunității</w:t>
      </w:r>
      <w:r w:rsidRPr="00CE3686">
        <w:rPr>
          <w:rFonts w:ascii="Times New Roman" w:hAnsi="Times New Roman"/>
          <w:b/>
          <w:lang w:val="ro-RO"/>
        </w:rPr>
        <w:t xml:space="preserve"> epistemice, </w:t>
      </w:r>
      <w:r w:rsidR="006E4C82" w:rsidRPr="00CE3686">
        <w:rPr>
          <w:rFonts w:ascii="Times New Roman" w:hAnsi="Times New Roman"/>
          <w:b/>
          <w:lang w:val="ro-RO"/>
        </w:rPr>
        <w:t>asociațiilor</w:t>
      </w:r>
      <w:r w:rsidRPr="00CE3686">
        <w:rPr>
          <w:rFonts w:ascii="Times New Roman" w:hAnsi="Times New Roman"/>
          <w:b/>
          <w:lang w:val="ro-RO"/>
        </w:rPr>
        <w:t xml:space="preserve"> profesionale </w:t>
      </w:r>
      <w:r w:rsidR="006E4C82" w:rsidRPr="00CE3686">
        <w:rPr>
          <w:rFonts w:ascii="Times New Roman" w:hAnsi="Times New Roman"/>
          <w:b/>
          <w:lang w:val="ro-RO"/>
        </w:rPr>
        <w:t>și</w:t>
      </w:r>
      <w:r w:rsidRPr="00CE3686">
        <w:rPr>
          <w:rFonts w:ascii="Times New Roman" w:hAnsi="Times New Roman"/>
          <w:b/>
          <w:lang w:val="ro-RO"/>
        </w:rPr>
        <w:t xml:space="preserve"> angajatori reprezentativi din domeniul aferent programului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5C1F31" w:rsidRPr="00CE3686" w14:paraId="1FCA341F" w14:textId="77777777">
        <w:trPr>
          <w:trHeight w:val="1376"/>
        </w:trPr>
        <w:tc>
          <w:tcPr>
            <w:tcW w:w="10207" w:type="dxa"/>
          </w:tcPr>
          <w:p w14:paraId="1A17D81B" w14:textId="2BE1BDA5" w:rsidR="005C1F31" w:rsidRPr="00CE3686" w:rsidRDefault="006E4C82">
            <w:pPr>
              <w:pStyle w:val="NoSpacing"/>
              <w:ind w:firstLine="720"/>
              <w:jc w:val="both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eastAsia="Times New Roman" w:hAnsi="Times New Roman"/>
                <w:color w:val="000000"/>
                <w:lang w:val="ro-RO"/>
              </w:rPr>
              <w:t>Cunoștințele de cartografie, topografie și fotogrammetrie sunt utilizate în toate domeniile care se ocupă cu măsurarea și/sau reprezentarea în spațiu a unui fenomen, de la simple măsurători cadastrale pentru obținerea autorizației de construcție a unui imobil de tip familial până la studii de calitate a mediului, studii de fezabilitate, studii de risc. Lucrările practice oferă masteranzilor posibilitatea de a folosi aparate (GPS de rezoluție mare, stații topografice) de ultimă generație în domeniu. Analiza și reprezentarea datelor se face folosind soft-uri dedicate si aplicații mobile care pot face predarea geografiei interactiva si mult mai practica.</w:t>
            </w:r>
          </w:p>
        </w:tc>
      </w:tr>
    </w:tbl>
    <w:p w14:paraId="2B3E4AA8" w14:textId="77777777" w:rsidR="005C1F31" w:rsidRPr="00CE3686" w:rsidRDefault="005C1F31">
      <w:pPr>
        <w:pStyle w:val="ListParagraph"/>
        <w:rPr>
          <w:rFonts w:ascii="Times New Roman" w:hAnsi="Times New Roman"/>
          <w:lang w:val="ro-RO"/>
        </w:rPr>
      </w:pPr>
    </w:p>
    <w:p w14:paraId="0FC2E055" w14:textId="77777777" w:rsidR="005C1F31" w:rsidRPr="00CE3686" w:rsidRDefault="00000000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lang w:val="ro-RO"/>
        </w:rPr>
      </w:pPr>
      <w:r w:rsidRPr="00CE3686">
        <w:rPr>
          <w:rFonts w:ascii="Times New Roman" w:hAnsi="Times New Roman"/>
          <w:b/>
          <w:lang w:val="ro-RO"/>
        </w:rPr>
        <w:t xml:space="preserve"> Evaluare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4"/>
        <w:gridCol w:w="6576"/>
        <w:gridCol w:w="2122"/>
      </w:tblGrid>
      <w:tr w:rsidR="005C1F31" w:rsidRPr="00CE3686" w14:paraId="40D9841F" w14:textId="77777777">
        <w:tc>
          <w:tcPr>
            <w:tcW w:w="0" w:type="auto"/>
          </w:tcPr>
          <w:p w14:paraId="4224D36D" w14:textId="77777777" w:rsidR="005C1F31" w:rsidRPr="00CE3686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Tip activitate</w:t>
            </w:r>
          </w:p>
        </w:tc>
        <w:tc>
          <w:tcPr>
            <w:tcW w:w="6576" w:type="dxa"/>
            <w:shd w:val="clear" w:color="auto" w:fill="auto"/>
          </w:tcPr>
          <w:p w14:paraId="19CFDF6E" w14:textId="77777777" w:rsidR="005C1F31" w:rsidRPr="00CE3686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10.1 Criterii de evaluare</w:t>
            </w:r>
          </w:p>
          <w:p w14:paraId="56BB48D7" w14:textId="77777777" w:rsidR="005C1F31" w:rsidRPr="00CE3686" w:rsidRDefault="005C1F31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2" w:type="dxa"/>
          </w:tcPr>
          <w:p w14:paraId="69E63DB0" w14:textId="77777777" w:rsidR="005C1F31" w:rsidRPr="00CE3686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10.3 Pondere din nota finală</w:t>
            </w:r>
          </w:p>
        </w:tc>
      </w:tr>
      <w:tr w:rsidR="005C1F31" w:rsidRPr="00CE3686" w14:paraId="7288231B" w14:textId="77777777">
        <w:trPr>
          <w:trHeight w:val="291"/>
        </w:trPr>
        <w:tc>
          <w:tcPr>
            <w:tcW w:w="0" w:type="auto"/>
          </w:tcPr>
          <w:p w14:paraId="73AE6469" w14:textId="77777777" w:rsidR="005C1F31" w:rsidRPr="00CE3686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10.4 Curs</w:t>
            </w:r>
          </w:p>
        </w:tc>
        <w:tc>
          <w:tcPr>
            <w:tcW w:w="6576" w:type="dxa"/>
            <w:shd w:val="clear" w:color="auto" w:fill="auto"/>
          </w:tcPr>
          <w:p w14:paraId="044F1778" w14:textId="27563C47" w:rsidR="005C1F31" w:rsidRPr="00CE3686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 xml:space="preserve">Participare la dezbaterile </w:t>
            </w:r>
            <w:r w:rsidR="006E4C82" w:rsidRPr="00CE3686">
              <w:rPr>
                <w:rFonts w:ascii="Times New Roman" w:hAnsi="Times New Roman"/>
                <w:lang w:val="ro-RO"/>
              </w:rPr>
              <w:t>inițiate</w:t>
            </w:r>
            <w:r w:rsidRPr="00CE3686">
              <w:rPr>
                <w:rFonts w:ascii="Times New Roman" w:hAnsi="Times New Roman"/>
                <w:lang w:val="ro-RO"/>
              </w:rPr>
              <w:t xml:space="preserve"> la curs</w:t>
            </w:r>
          </w:p>
        </w:tc>
        <w:tc>
          <w:tcPr>
            <w:tcW w:w="2122" w:type="dxa"/>
          </w:tcPr>
          <w:p w14:paraId="69440BDE" w14:textId="77777777" w:rsidR="005C1F31" w:rsidRPr="00CE3686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20%</w:t>
            </w:r>
          </w:p>
        </w:tc>
      </w:tr>
      <w:tr w:rsidR="005C1F31" w:rsidRPr="00CE3686" w14:paraId="4A85702E" w14:textId="77777777">
        <w:trPr>
          <w:trHeight w:val="564"/>
        </w:trPr>
        <w:tc>
          <w:tcPr>
            <w:tcW w:w="0" w:type="auto"/>
          </w:tcPr>
          <w:p w14:paraId="6BB7AC61" w14:textId="77777777" w:rsidR="005C1F31" w:rsidRPr="00CE3686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10.5 Laborator</w:t>
            </w:r>
          </w:p>
          <w:p w14:paraId="005D02E6" w14:textId="77777777" w:rsidR="005C1F31" w:rsidRPr="00CE3686" w:rsidRDefault="005C1F31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576" w:type="dxa"/>
            <w:shd w:val="clear" w:color="auto" w:fill="FFFFFF"/>
          </w:tcPr>
          <w:p w14:paraId="0B44D633" w14:textId="77777777" w:rsidR="005C1F31" w:rsidRPr="00CE3686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Realizarea unui portofoliu conform tematicii propuse.</w:t>
            </w:r>
          </w:p>
        </w:tc>
        <w:tc>
          <w:tcPr>
            <w:tcW w:w="2122" w:type="dxa"/>
          </w:tcPr>
          <w:p w14:paraId="6ADA0F2F" w14:textId="77777777" w:rsidR="005C1F31" w:rsidRPr="00CE3686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80%</w:t>
            </w:r>
          </w:p>
        </w:tc>
      </w:tr>
      <w:tr w:rsidR="005C1F31" w:rsidRPr="00CE3686" w14:paraId="775B58DB" w14:textId="77777777">
        <w:tc>
          <w:tcPr>
            <w:tcW w:w="10222" w:type="dxa"/>
            <w:gridSpan w:val="3"/>
          </w:tcPr>
          <w:p w14:paraId="7C2D77D6" w14:textId="3EC6EE56" w:rsidR="005C1F31" w:rsidRPr="00CE3686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 xml:space="preserve">10.6 Standard minim de </w:t>
            </w:r>
            <w:r w:rsidR="006E4C82" w:rsidRPr="00CE3686">
              <w:rPr>
                <w:rFonts w:ascii="Times New Roman" w:hAnsi="Times New Roman"/>
                <w:lang w:val="ro-RO"/>
              </w:rPr>
              <w:t>performanță</w:t>
            </w:r>
          </w:p>
        </w:tc>
      </w:tr>
      <w:tr w:rsidR="005C1F31" w:rsidRPr="00CE3686" w14:paraId="2B7E5038" w14:textId="77777777">
        <w:tc>
          <w:tcPr>
            <w:tcW w:w="10222" w:type="dxa"/>
            <w:gridSpan w:val="3"/>
          </w:tcPr>
          <w:p w14:paraId="066CBD2D" w14:textId="77777777" w:rsidR="005C1F31" w:rsidRPr="00CE3686" w:rsidRDefault="00000000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Minim nota 5 la fiecare proiect practic</w:t>
            </w:r>
          </w:p>
          <w:p w14:paraId="14A22551" w14:textId="77777777" w:rsidR="005C1F31" w:rsidRPr="00CE3686" w:rsidRDefault="00000000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Nu mai mult de 3 absențe nemotivate la laborator</w:t>
            </w:r>
          </w:p>
        </w:tc>
      </w:tr>
    </w:tbl>
    <w:p w14:paraId="27D84C3D" w14:textId="77777777" w:rsidR="005C1F31" w:rsidRPr="00CE3686" w:rsidRDefault="005C1F31">
      <w:pPr>
        <w:pStyle w:val="ListParagraph"/>
        <w:rPr>
          <w:rFonts w:ascii="Times New Roman" w:hAnsi="Times New Roman"/>
          <w:lang w:val="ro-RO"/>
        </w:rPr>
      </w:pPr>
    </w:p>
    <w:p w14:paraId="2FF1761C" w14:textId="77777777" w:rsidR="005C1F31" w:rsidRPr="00CE3686" w:rsidRDefault="005C1F31">
      <w:pPr>
        <w:jc w:val="center"/>
        <w:rPr>
          <w:rFonts w:ascii="Times New Roman" w:hAnsi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1662"/>
        <w:gridCol w:w="1664"/>
        <w:gridCol w:w="3330"/>
      </w:tblGrid>
      <w:tr w:rsidR="005C1F31" w:rsidRPr="00CE3686" w14:paraId="61C856D1" w14:textId="77777777" w:rsidTr="003C7814">
        <w:tc>
          <w:tcPr>
            <w:tcW w:w="3396" w:type="dxa"/>
          </w:tcPr>
          <w:p w14:paraId="5D4CE19E" w14:textId="77777777" w:rsidR="005C1F31" w:rsidRPr="00CE3686" w:rsidRDefault="00000000" w:rsidP="008B5118">
            <w:pPr>
              <w:spacing w:after="0" w:line="480" w:lineRule="auto"/>
              <w:jc w:val="center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Data completării</w:t>
            </w:r>
          </w:p>
          <w:p w14:paraId="6978553E" w14:textId="480F4696" w:rsidR="005C1F31" w:rsidRPr="00CE3686" w:rsidRDefault="00E65E89">
            <w:pPr>
              <w:spacing w:line="48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</w:t>
            </w:r>
            <w:r w:rsidR="006E4C82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februarie</w:t>
            </w:r>
            <w:r w:rsidR="006E4C82">
              <w:rPr>
                <w:rFonts w:ascii="Times New Roman" w:hAnsi="Times New Roman"/>
                <w:lang w:val="ro-RO"/>
              </w:rPr>
              <w:t xml:space="preserve"> </w:t>
            </w:r>
            <w:r w:rsidR="006E4C82" w:rsidRPr="00CE3686">
              <w:rPr>
                <w:rFonts w:ascii="Times New Roman" w:hAnsi="Times New Roman"/>
                <w:lang w:val="ro-RO"/>
              </w:rPr>
              <w:t>202</w:t>
            </w:r>
            <w:r>
              <w:rPr>
                <w:rFonts w:ascii="Times New Roman" w:hAnsi="Times New Roman"/>
                <w:lang w:val="ro-RO"/>
              </w:rPr>
              <w:t>5</w:t>
            </w:r>
          </w:p>
        </w:tc>
        <w:tc>
          <w:tcPr>
            <w:tcW w:w="3396" w:type="dxa"/>
            <w:gridSpan w:val="2"/>
          </w:tcPr>
          <w:p w14:paraId="02F3F99A" w14:textId="61D5716D" w:rsidR="005C1F31" w:rsidRDefault="003C7814">
            <w:pPr>
              <w:spacing w:line="480" w:lineRule="auto"/>
              <w:jc w:val="center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Semnătura titularului de curs</w:t>
            </w:r>
          </w:p>
          <w:p w14:paraId="486B2C7A" w14:textId="401DB0B8" w:rsidR="008B5118" w:rsidRPr="00CE3686" w:rsidRDefault="008B5118">
            <w:pPr>
              <w:spacing w:line="48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6" w:type="dxa"/>
          </w:tcPr>
          <w:p w14:paraId="7C43A157" w14:textId="546D3F6F" w:rsidR="005C1F31" w:rsidRDefault="003C7814">
            <w:pPr>
              <w:spacing w:line="480" w:lineRule="auto"/>
              <w:jc w:val="center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Semnătura titularului de seminar</w:t>
            </w:r>
          </w:p>
          <w:p w14:paraId="52960EF3" w14:textId="64BB3095" w:rsidR="008B5118" w:rsidRPr="00CE3686" w:rsidRDefault="008B5118">
            <w:pPr>
              <w:spacing w:line="48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5C1F31" w:rsidRPr="00CE3686" w14:paraId="631AA543" w14:textId="77777777" w:rsidTr="003C7814">
        <w:tc>
          <w:tcPr>
            <w:tcW w:w="5094" w:type="dxa"/>
            <w:gridSpan w:val="2"/>
          </w:tcPr>
          <w:p w14:paraId="5DB78842" w14:textId="77777777" w:rsidR="005C1F31" w:rsidRPr="00CE3686" w:rsidRDefault="00000000">
            <w:pPr>
              <w:spacing w:line="480" w:lineRule="auto"/>
              <w:jc w:val="center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>Data avizării în catedră/departament</w:t>
            </w:r>
          </w:p>
        </w:tc>
        <w:tc>
          <w:tcPr>
            <w:tcW w:w="5094" w:type="dxa"/>
            <w:gridSpan w:val="2"/>
          </w:tcPr>
          <w:p w14:paraId="64F3413D" w14:textId="7F198167" w:rsidR="005C1F31" w:rsidRPr="00CE3686" w:rsidRDefault="00000000">
            <w:pPr>
              <w:spacing w:line="480" w:lineRule="auto"/>
              <w:jc w:val="center"/>
              <w:rPr>
                <w:rFonts w:ascii="Times New Roman" w:hAnsi="Times New Roman"/>
                <w:lang w:val="ro-RO"/>
              </w:rPr>
            </w:pPr>
            <w:r w:rsidRPr="00CE3686">
              <w:rPr>
                <w:rFonts w:ascii="Times New Roman" w:hAnsi="Times New Roman"/>
                <w:lang w:val="ro-RO"/>
              </w:rPr>
              <w:t xml:space="preserve">Semnătura </w:t>
            </w:r>
            <w:r w:rsidR="006E4C82" w:rsidRPr="00CE3686">
              <w:rPr>
                <w:rFonts w:ascii="Times New Roman" w:hAnsi="Times New Roman"/>
                <w:lang w:val="ro-RO"/>
              </w:rPr>
              <w:t>șefului</w:t>
            </w:r>
            <w:r w:rsidRPr="00CE3686">
              <w:rPr>
                <w:rFonts w:ascii="Times New Roman" w:hAnsi="Times New Roman"/>
                <w:lang w:val="ro-RO"/>
              </w:rPr>
              <w:t xml:space="preserve"> catedrei/departamentului</w:t>
            </w:r>
          </w:p>
        </w:tc>
      </w:tr>
    </w:tbl>
    <w:p w14:paraId="1042EEF5" w14:textId="77777777" w:rsidR="005C1F31" w:rsidRPr="00CE3686" w:rsidRDefault="005C1F31">
      <w:pPr>
        <w:rPr>
          <w:rFonts w:ascii="Times New Roman" w:hAnsi="Times New Roman"/>
          <w:lang w:val="ro-RO"/>
        </w:rPr>
      </w:pPr>
    </w:p>
    <w:sectPr w:rsidR="005C1F31" w:rsidRPr="00CE3686">
      <w:headerReference w:type="default" r:id="rId8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FD134" w14:textId="77777777" w:rsidR="00142989" w:rsidRDefault="00142989" w:rsidP="00DB255E">
      <w:pPr>
        <w:spacing w:after="0" w:line="240" w:lineRule="auto"/>
      </w:pPr>
      <w:r>
        <w:separator/>
      </w:r>
    </w:p>
  </w:endnote>
  <w:endnote w:type="continuationSeparator" w:id="0">
    <w:p w14:paraId="6DD5BFB0" w14:textId="77777777" w:rsidR="00142989" w:rsidRDefault="00142989" w:rsidP="00DB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2BD8E" w14:textId="77777777" w:rsidR="00142989" w:rsidRDefault="00142989" w:rsidP="00DB255E">
      <w:pPr>
        <w:spacing w:after="0" w:line="240" w:lineRule="auto"/>
      </w:pPr>
      <w:r>
        <w:separator/>
      </w:r>
    </w:p>
  </w:footnote>
  <w:footnote w:type="continuationSeparator" w:id="0">
    <w:p w14:paraId="2C4661D8" w14:textId="77777777" w:rsidR="00142989" w:rsidRDefault="00142989" w:rsidP="00DB2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13AF2" w14:textId="37F87737" w:rsidR="00DB255E" w:rsidRDefault="00DB255E" w:rsidP="00DB255E">
    <w:pPr>
      <w:pStyle w:val="Header"/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E03776" wp14:editId="5331C8FD">
              <wp:simplePos x="0" y="0"/>
              <wp:positionH relativeFrom="column">
                <wp:posOffset>1812290</wp:posOffset>
              </wp:positionH>
              <wp:positionV relativeFrom="paragraph">
                <wp:posOffset>306070</wp:posOffset>
              </wp:positionV>
              <wp:extent cx="4751070" cy="375920"/>
              <wp:effectExtent l="0" t="0" r="0" b="5080"/>
              <wp:wrapNone/>
              <wp:docPr id="81844130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D9B8B9" w14:textId="77777777" w:rsidR="00DB255E" w:rsidRPr="006C6843" w:rsidRDefault="00DB255E" w:rsidP="00DB255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2C7FCE"/>
                              <w:sz w:val="16"/>
                              <w:szCs w:val="16"/>
                            </w:rPr>
                          </w:pPr>
                          <w:r w:rsidRPr="006C6843">
                            <w:rPr>
                              <w:rFonts w:ascii="Myriad Pro" w:hAnsi="Myriad Pro"/>
                              <w:color w:val="2C7FCE"/>
                              <w:sz w:val="16"/>
                              <w:szCs w:val="16"/>
                            </w:rPr>
                            <w:t>MINISTERUL EDUCAȚIEI ȘI CERCETĂRII</w:t>
                          </w:r>
                        </w:p>
                        <w:p w14:paraId="58906E0B" w14:textId="77777777" w:rsidR="00DB255E" w:rsidRDefault="00DB255E" w:rsidP="00DB255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37DA77DC" w14:textId="77777777" w:rsidR="00DB255E" w:rsidRPr="002A2C06" w:rsidRDefault="00DB255E" w:rsidP="00DB255E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037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2.7pt;margin-top:24.1pt;width:374.1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" stroked="f">
              <v:textbox>
                <w:txbxContent>
                  <w:p w14:paraId="41D9B8B9" w14:textId="77777777" w:rsidR="00DB255E" w:rsidRPr="006C6843" w:rsidRDefault="00DB255E" w:rsidP="00DB255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2C7FCE"/>
                        <w:sz w:val="16"/>
                        <w:szCs w:val="16"/>
                      </w:rPr>
                    </w:pPr>
                    <w:r w:rsidRPr="006C6843">
                      <w:rPr>
                        <w:rFonts w:ascii="Myriad Pro" w:hAnsi="Myriad Pro"/>
                        <w:color w:val="2C7FCE"/>
                        <w:sz w:val="16"/>
                        <w:szCs w:val="16"/>
                      </w:rPr>
                      <w:t>MINISTERUL EDUCAȚIEI ȘI CERCETĂRII</w:t>
                    </w:r>
                  </w:p>
                  <w:p w14:paraId="58906E0B" w14:textId="77777777" w:rsidR="00DB255E" w:rsidRDefault="00DB255E" w:rsidP="00DB255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37DA77DC" w14:textId="77777777" w:rsidR="00DB255E" w:rsidRPr="002A2C06" w:rsidRDefault="00DB255E" w:rsidP="00DB255E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09BC86A2" wp14:editId="520242A2">
          <wp:simplePos x="0" y="0"/>
          <wp:positionH relativeFrom="page">
            <wp:posOffset>457200</wp:posOffset>
          </wp:positionH>
          <wp:positionV relativeFrom="paragraph">
            <wp:posOffset>2540</wp:posOffset>
          </wp:positionV>
          <wp:extent cx="2476500" cy="852805"/>
          <wp:effectExtent l="0" t="0" r="0" b="0"/>
          <wp:wrapNone/>
          <wp:docPr id="1829954215" name="Picture 2" descr="A black background with blue and yellow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9954215" name="Picture 2" descr="A black background with blue and yellow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085A362" wp14:editId="2462AC95">
          <wp:simplePos x="0" y="0"/>
          <wp:positionH relativeFrom="column">
            <wp:posOffset>725170</wp:posOffset>
          </wp:positionH>
          <wp:positionV relativeFrom="paragraph">
            <wp:posOffset>877570</wp:posOffset>
          </wp:positionV>
          <wp:extent cx="5930900" cy="38100"/>
          <wp:effectExtent l="0" t="0" r="0" b="0"/>
          <wp:wrapNone/>
          <wp:docPr id="107747796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  <w:bookmarkEnd w:id="2"/>
    <w:bookmarkEnd w:id="3"/>
  </w:p>
  <w:p w14:paraId="645CDF05" w14:textId="77777777" w:rsidR="00DB255E" w:rsidRDefault="00DB255E">
    <w:pPr>
      <w:pStyle w:val="Header"/>
    </w:pPr>
  </w:p>
  <w:p w14:paraId="3B071424" w14:textId="77777777" w:rsidR="00DB255E" w:rsidRDefault="00DB255E">
    <w:pPr>
      <w:pStyle w:val="Header"/>
    </w:pPr>
  </w:p>
  <w:p w14:paraId="4543D570" w14:textId="77777777" w:rsidR="00DB255E" w:rsidRDefault="00DB25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207A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944ED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3E61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C82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8D21A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824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7687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70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980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C207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43267"/>
    <w:multiLevelType w:val="multilevel"/>
    <w:tmpl w:val="AE08E4C0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4031FC0"/>
    <w:multiLevelType w:val="multilevel"/>
    <w:tmpl w:val="5B2E59FA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05FE18F6"/>
    <w:multiLevelType w:val="multilevel"/>
    <w:tmpl w:val="F66C3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9D30D60"/>
    <w:multiLevelType w:val="hybridMultilevel"/>
    <w:tmpl w:val="BAD29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D70D4D"/>
    <w:multiLevelType w:val="hybridMultilevel"/>
    <w:tmpl w:val="FE5E1500"/>
    <w:lvl w:ilvl="0" w:tplc="47CE1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B0AF156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A9083E"/>
    <w:multiLevelType w:val="hybridMultilevel"/>
    <w:tmpl w:val="E3C6E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D828B3"/>
    <w:multiLevelType w:val="hybridMultilevel"/>
    <w:tmpl w:val="22C2C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4F1647"/>
    <w:multiLevelType w:val="hybridMultilevel"/>
    <w:tmpl w:val="A0D48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94830"/>
    <w:multiLevelType w:val="multilevel"/>
    <w:tmpl w:val="2F0A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E64F6B"/>
    <w:multiLevelType w:val="hybridMultilevel"/>
    <w:tmpl w:val="E3C6E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572B88"/>
    <w:multiLevelType w:val="multilevel"/>
    <w:tmpl w:val="798A0D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1881AC1"/>
    <w:multiLevelType w:val="hybridMultilevel"/>
    <w:tmpl w:val="53B23C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92380A"/>
    <w:multiLevelType w:val="hybridMultilevel"/>
    <w:tmpl w:val="F23C70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F016613"/>
    <w:multiLevelType w:val="hybridMultilevel"/>
    <w:tmpl w:val="41302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B1049"/>
    <w:multiLevelType w:val="hybridMultilevel"/>
    <w:tmpl w:val="DDF49DD4"/>
    <w:lvl w:ilvl="0" w:tplc="39FE163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E61817"/>
    <w:multiLevelType w:val="hybridMultilevel"/>
    <w:tmpl w:val="7718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167281">
    <w:abstractNumId w:val="12"/>
  </w:num>
  <w:num w:numId="2" w16cid:durableId="1303654701">
    <w:abstractNumId w:val="23"/>
  </w:num>
  <w:num w:numId="3" w16cid:durableId="1307734830">
    <w:abstractNumId w:val="20"/>
  </w:num>
  <w:num w:numId="4" w16cid:durableId="1228421616">
    <w:abstractNumId w:val="26"/>
  </w:num>
  <w:num w:numId="5" w16cid:durableId="420875513">
    <w:abstractNumId w:val="15"/>
  </w:num>
  <w:num w:numId="6" w16cid:durableId="1205947343">
    <w:abstractNumId w:val="19"/>
  </w:num>
  <w:num w:numId="7" w16cid:durableId="1049451183">
    <w:abstractNumId w:val="14"/>
  </w:num>
  <w:num w:numId="8" w16cid:durableId="294263210">
    <w:abstractNumId w:val="21"/>
  </w:num>
  <w:num w:numId="9" w16cid:durableId="170413614">
    <w:abstractNumId w:val="24"/>
  </w:num>
  <w:num w:numId="10" w16cid:durableId="719942576">
    <w:abstractNumId w:val="9"/>
  </w:num>
  <w:num w:numId="11" w16cid:durableId="1534339323">
    <w:abstractNumId w:val="7"/>
  </w:num>
  <w:num w:numId="12" w16cid:durableId="131673536">
    <w:abstractNumId w:val="6"/>
  </w:num>
  <w:num w:numId="13" w16cid:durableId="1835878490">
    <w:abstractNumId w:val="5"/>
  </w:num>
  <w:num w:numId="14" w16cid:durableId="477772123">
    <w:abstractNumId w:val="4"/>
  </w:num>
  <w:num w:numId="15" w16cid:durableId="1695837633">
    <w:abstractNumId w:val="8"/>
  </w:num>
  <w:num w:numId="16" w16cid:durableId="1481581080">
    <w:abstractNumId w:val="3"/>
  </w:num>
  <w:num w:numId="17" w16cid:durableId="1813251388">
    <w:abstractNumId w:val="2"/>
  </w:num>
  <w:num w:numId="18" w16cid:durableId="1614248607">
    <w:abstractNumId w:val="1"/>
  </w:num>
  <w:num w:numId="19" w16cid:durableId="165362332">
    <w:abstractNumId w:val="0"/>
  </w:num>
  <w:num w:numId="20" w16cid:durableId="1601142502">
    <w:abstractNumId w:val="18"/>
  </w:num>
  <w:num w:numId="21" w16cid:durableId="226652963">
    <w:abstractNumId w:val="22"/>
  </w:num>
  <w:num w:numId="22" w16cid:durableId="1361930198">
    <w:abstractNumId w:val="25"/>
  </w:num>
  <w:num w:numId="23" w16cid:durableId="489519896">
    <w:abstractNumId w:val="11"/>
  </w:num>
  <w:num w:numId="24" w16cid:durableId="534346218">
    <w:abstractNumId w:val="17"/>
  </w:num>
  <w:num w:numId="25" w16cid:durableId="91362204">
    <w:abstractNumId w:val="10"/>
  </w:num>
  <w:num w:numId="26" w16cid:durableId="324168827">
    <w:abstractNumId w:val="13"/>
  </w:num>
  <w:num w:numId="27" w16cid:durableId="19100005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31"/>
    <w:rsid w:val="00006FF3"/>
    <w:rsid w:val="00011A97"/>
    <w:rsid w:val="00064900"/>
    <w:rsid w:val="00074FA7"/>
    <w:rsid w:val="000963C1"/>
    <w:rsid w:val="000B4867"/>
    <w:rsid w:val="000F3B09"/>
    <w:rsid w:val="00102E7E"/>
    <w:rsid w:val="00103E35"/>
    <w:rsid w:val="00142989"/>
    <w:rsid w:val="00146636"/>
    <w:rsid w:val="001C4A7C"/>
    <w:rsid w:val="00227242"/>
    <w:rsid w:val="00332D91"/>
    <w:rsid w:val="00365FC8"/>
    <w:rsid w:val="00387D43"/>
    <w:rsid w:val="003C7814"/>
    <w:rsid w:val="003D744A"/>
    <w:rsid w:val="004060F9"/>
    <w:rsid w:val="00424FA7"/>
    <w:rsid w:val="00454CFD"/>
    <w:rsid w:val="00484177"/>
    <w:rsid w:val="00517B77"/>
    <w:rsid w:val="00573438"/>
    <w:rsid w:val="00581C09"/>
    <w:rsid w:val="00582DEF"/>
    <w:rsid w:val="005A2C1F"/>
    <w:rsid w:val="005A589D"/>
    <w:rsid w:val="005C1F31"/>
    <w:rsid w:val="006177C6"/>
    <w:rsid w:val="00632A23"/>
    <w:rsid w:val="006E4C82"/>
    <w:rsid w:val="007423B4"/>
    <w:rsid w:val="007427EA"/>
    <w:rsid w:val="007528B0"/>
    <w:rsid w:val="007A6A2B"/>
    <w:rsid w:val="00851057"/>
    <w:rsid w:val="00896E87"/>
    <w:rsid w:val="008B5118"/>
    <w:rsid w:val="008B57AB"/>
    <w:rsid w:val="008C39A3"/>
    <w:rsid w:val="009174D9"/>
    <w:rsid w:val="00971D75"/>
    <w:rsid w:val="0097724D"/>
    <w:rsid w:val="009A7BB7"/>
    <w:rsid w:val="009F28D4"/>
    <w:rsid w:val="009F7DD3"/>
    <w:rsid w:val="00A91AAE"/>
    <w:rsid w:val="00AA3A22"/>
    <w:rsid w:val="00AC594E"/>
    <w:rsid w:val="00B52C6F"/>
    <w:rsid w:val="00B66A5F"/>
    <w:rsid w:val="00B73C52"/>
    <w:rsid w:val="00B82BE6"/>
    <w:rsid w:val="00B9689F"/>
    <w:rsid w:val="00BE5DDC"/>
    <w:rsid w:val="00C01E42"/>
    <w:rsid w:val="00C419D6"/>
    <w:rsid w:val="00C47173"/>
    <w:rsid w:val="00C729EB"/>
    <w:rsid w:val="00C93D9F"/>
    <w:rsid w:val="00CA0AE3"/>
    <w:rsid w:val="00CC1CAD"/>
    <w:rsid w:val="00CE3686"/>
    <w:rsid w:val="00DB255E"/>
    <w:rsid w:val="00DF1E24"/>
    <w:rsid w:val="00E15CAE"/>
    <w:rsid w:val="00E63C27"/>
    <w:rsid w:val="00E65E89"/>
    <w:rsid w:val="00EF07F5"/>
    <w:rsid w:val="00F06D21"/>
    <w:rsid w:val="00F35036"/>
    <w:rsid w:val="00F8145D"/>
    <w:rsid w:val="00FA31B1"/>
    <w:rsid w:val="00FD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12E62"/>
  <w15:docId w15:val="{52276B09-4E29-49AC-A1D6-49F8C70C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Pr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a">
    <w:name w:val="a"/>
    <w:basedOn w:val="DefaultParagraphFont"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2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55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2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55E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DB255E"/>
    <w:pPr>
      <w:numPr>
        <w:ilvl w:val="1"/>
      </w:numPr>
      <w:spacing w:after="160" w:line="240" w:lineRule="auto"/>
    </w:pPr>
    <w:rPr>
      <w:rFonts w:eastAsia="Times New Roman"/>
      <w:color w:val="5A5A5A"/>
      <w:spacing w:val="15"/>
      <w:lang w:val="ro-RO" w:eastAsia="ro-RO"/>
    </w:rPr>
  </w:style>
  <w:style w:type="character" w:customStyle="1" w:styleId="SubtitleChar">
    <w:name w:val="Subtitle Char"/>
    <w:basedOn w:val="DefaultParagraphFont"/>
    <w:link w:val="Subtitle"/>
    <w:rsid w:val="00DB255E"/>
    <w:rPr>
      <w:rFonts w:eastAsia="Times New Roman"/>
      <w:color w:val="5A5A5A"/>
      <w:spacing w:val="15"/>
      <w:sz w:val="22"/>
      <w:szCs w:val="2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8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itta.info/LayoutDesig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FIŞA DISCIPLINEI</vt:lpstr>
    </vt:vector>
  </TitlesOfParts>
  <Company>uvt</Company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 DISCIPLINEI</dc:title>
  <dc:creator>satmari</dc:creator>
  <cp:lastModifiedBy>Mihai Petrescu</cp:lastModifiedBy>
  <cp:revision>6</cp:revision>
  <cp:lastPrinted>2014-10-05T04:12:00Z</cp:lastPrinted>
  <dcterms:created xsi:type="dcterms:W3CDTF">2025-02-03T12:38:00Z</dcterms:created>
  <dcterms:modified xsi:type="dcterms:W3CDTF">2025-02-15T14:41:00Z</dcterms:modified>
</cp:coreProperties>
</file>