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4B" w:rsidRDefault="00AD794B">
      <w:pPr>
        <w:keepNext/>
        <w:ind w:left="0" w:hanging="2"/>
      </w:pPr>
    </w:p>
    <w:p w:rsidR="00AD794B" w:rsidRDefault="00AD794B">
      <w:pPr>
        <w:keepNext/>
        <w:ind w:left="0" w:hanging="2"/>
      </w:pPr>
    </w:p>
    <w:p w:rsidR="006037DD" w:rsidRDefault="00CE1F43">
      <w:pPr>
        <w:keepNext/>
        <w:ind w:left="0" w:hanging="2"/>
      </w:pPr>
      <w:r>
        <w:t>Propuneri de cadre didactice - conducători ştiinţifici  pentru lucrări metodico-ştiinţifice în vederea obţinerii  gradului didactic I</w:t>
      </w:r>
    </w:p>
    <w:p w:rsidR="00DB40D4" w:rsidRDefault="00AD794B" w:rsidP="00DB40D4">
      <w:pPr>
        <w:keepNext/>
        <w:spacing w:line="276" w:lineRule="auto"/>
        <w:ind w:left="0" w:hanging="2"/>
        <w:outlineLvl w:val="3"/>
        <w:rPr>
          <w:position w:val="0"/>
        </w:rPr>
      </w:pPr>
      <w:r>
        <w:t xml:space="preserve">Seria </w:t>
      </w:r>
      <w:r w:rsidR="00DB40D4">
        <w:t>2024-2026</w:t>
      </w:r>
    </w:p>
    <w:p w:rsidR="00AD794B" w:rsidRDefault="00AD794B">
      <w:pPr>
        <w:keepNext/>
        <w:ind w:left="0" w:hanging="2"/>
      </w:pPr>
    </w:p>
    <w:p w:rsidR="006037DD" w:rsidRDefault="006037DD">
      <w:pPr>
        <w:keepNext/>
        <w:ind w:left="0" w:hanging="2"/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0"/>
        <w:gridCol w:w="2700"/>
        <w:gridCol w:w="2834"/>
      </w:tblGrid>
      <w:tr w:rsidR="006037DD">
        <w:tc>
          <w:tcPr>
            <w:tcW w:w="1188" w:type="dxa"/>
          </w:tcPr>
          <w:p w:rsidR="006037DD" w:rsidRDefault="00CE1F43">
            <w:pPr>
              <w:keepNext/>
              <w:ind w:left="0" w:hanging="2"/>
            </w:pPr>
            <w:r>
              <w:t>Nr.crt.</w:t>
            </w:r>
          </w:p>
        </w:tc>
        <w:tc>
          <w:tcPr>
            <w:tcW w:w="2520" w:type="dxa"/>
          </w:tcPr>
          <w:p w:rsidR="006037DD" w:rsidRDefault="00CE1F43">
            <w:pPr>
              <w:keepNext/>
              <w:ind w:left="0" w:hanging="2"/>
            </w:pPr>
            <w:r>
              <w:t xml:space="preserve">Nume, prenume </w:t>
            </w:r>
          </w:p>
          <w:p w:rsidR="006037DD" w:rsidRDefault="00CE1F43">
            <w:pPr>
              <w:keepNext/>
              <w:ind w:left="0" w:hanging="2"/>
            </w:pPr>
            <w:r>
              <w:t>cadru didactic</w:t>
            </w:r>
          </w:p>
        </w:tc>
        <w:tc>
          <w:tcPr>
            <w:tcW w:w="2700" w:type="dxa"/>
          </w:tcPr>
          <w:p w:rsidR="006037DD" w:rsidRDefault="00CE1F43">
            <w:pPr>
              <w:keepNext/>
              <w:ind w:left="0" w:hanging="2"/>
            </w:pPr>
            <w:r>
              <w:t>Funcţia</w:t>
            </w:r>
          </w:p>
        </w:tc>
        <w:tc>
          <w:tcPr>
            <w:tcW w:w="2834" w:type="dxa"/>
          </w:tcPr>
          <w:p w:rsidR="006037DD" w:rsidRDefault="00CE1F43">
            <w:pPr>
              <w:keepNext/>
              <w:ind w:left="0" w:hanging="2"/>
            </w:pPr>
            <w:r>
              <w:t>Specializarea pentru care poate conduce lucrări de gradul didactic I</w:t>
            </w:r>
          </w:p>
        </w:tc>
      </w:tr>
      <w:tr w:rsidR="006037DD">
        <w:tc>
          <w:tcPr>
            <w:tcW w:w="1188" w:type="dxa"/>
          </w:tcPr>
          <w:p w:rsidR="006037DD" w:rsidRDefault="006037DD">
            <w:pPr>
              <w:keepNext/>
              <w:numPr>
                <w:ilvl w:val="0"/>
                <w:numId w:val="1"/>
              </w:numPr>
              <w:ind w:left="0" w:hanging="2"/>
            </w:pPr>
          </w:p>
        </w:tc>
        <w:tc>
          <w:tcPr>
            <w:tcW w:w="2520" w:type="dxa"/>
          </w:tcPr>
          <w:p w:rsidR="006037DD" w:rsidRDefault="006037DD">
            <w:pPr>
              <w:keepNext/>
              <w:ind w:left="0" w:hanging="2"/>
            </w:pPr>
          </w:p>
          <w:p w:rsidR="006037DD" w:rsidRDefault="00CE1F43">
            <w:pPr>
              <w:keepNext/>
              <w:ind w:left="0" w:hanging="2"/>
            </w:pPr>
            <w:r>
              <w:t>Ianovici Nicoleta</w:t>
            </w:r>
          </w:p>
          <w:p w:rsidR="006037DD" w:rsidRDefault="006037DD">
            <w:pPr>
              <w:keepNext/>
              <w:ind w:left="0" w:hanging="2"/>
            </w:pPr>
          </w:p>
        </w:tc>
        <w:tc>
          <w:tcPr>
            <w:tcW w:w="2700" w:type="dxa"/>
          </w:tcPr>
          <w:p w:rsidR="006037DD" w:rsidRDefault="006037DD">
            <w:pPr>
              <w:keepNext/>
              <w:ind w:left="0" w:hanging="2"/>
            </w:pPr>
          </w:p>
          <w:p w:rsidR="006037DD" w:rsidRDefault="00CE1F43">
            <w:pPr>
              <w:keepNext/>
              <w:ind w:left="0" w:hanging="2"/>
            </w:pPr>
            <w:r>
              <w:t>Prof. univ.dr. habil.</w:t>
            </w:r>
          </w:p>
        </w:tc>
        <w:tc>
          <w:tcPr>
            <w:tcW w:w="2834" w:type="dxa"/>
          </w:tcPr>
          <w:p w:rsidR="006037DD" w:rsidRDefault="006037DD">
            <w:pPr>
              <w:keepNext/>
              <w:ind w:left="0" w:hanging="2"/>
            </w:pPr>
          </w:p>
          <w:p w:rsidR="006037DD" w:rsidRDefault="00CE1F43">
            <w:pPr>
              <w:keepNext/>
              <w:ind w:left="0" w:hanging="2"/>
            </w:pPr>
            <w:r>
              <w:t>Biologie</w:t>
            </w:r>
          </w:p>
        </w:tc>
      </w:tr>
      <w:tr w:rsidR="006037DD">
        <w:tc>
          <w:tcPr>
            <w:tcW w:w="1188" w:type="dxa"/>
          </w:tcPr>
          <w:p w:rsidR="006037DD" w:rsidRDefault="006037DD">
            <w:pPr>
              <w:keepNext/>
              <w:numPr>
                <w:ilvl w:val="0"/>
                <w:numId w:val="1"/>
              </w:numPr>
              <w:ind w:left="0" w:hanging="2"/>
            </w:pPr>
          </w:p>
        </w:tc>
        <w:tc>
          <w:tcPr>
            <w:tcW w:w="2520" w:type="dxa"/>
          </w:tcPr>
          <w:p w:rsidR="006037DD" w:rsidRDefault="00DA7D7B">
            <w:pPr>
              <w:keepNext/>
              <w:ind w:left="0" w:hanging="2"/>
            </w:pPr>
            <w:r>
              <w:t>Carabă</w:t>
            </w:r>
            <w:bookmarkStart w:id="0" w:name="_GoBack"/>
            <w:bookmarkEnd w:id="0"/>
            <w:r w:rsidR="00CE1F43">
              <w:t xml:space="preserve"> Marioara Nicoleta</w:t>
            </w:r>
          </w:p>
          <w:p w:rsidR="006037DD" w:rsidRDefault="006037DD">
            <w:pPr>
              <w:keepNext/>
              <w:ind w:left="0" w:hanging="2"/>
            </w:pPr>
          </w:p>
        </w:tc>
        <w:tc>
          <w:tcPr>
            <w:tcW w:w="2700" w:type="dxa"/>
          </w:tcPr>
          <w:p w:rsidR="006037DD" w:rsidRDefault="00CE1F43">
            <w:pPr>
              <w:keepNext/>
              <w:ind w:left="0" w:hanging="2"/>
            </w:pPr>
            <w:r>
              <w:t xml:space="preserve">Conf. univ. dr. </w:t>
            </w:r>
          </w:p>
        </w:tc>
        <w:tc>
          <w:tcPr>
            <w:tcW w:w="2834" w:type="dxa"/>
          </w:tcPr>
          <w:p w:rsidR="006037DD" w:rsidRDefault="00CE1F43">
            <w:pPr>
              <w:keepNext/>
              <w:ind w:left="0" w:hanging="2"/>
            </w:pPr>
            <w:r>
              <w:t>Biologie</w:t>
            </w:r>
          </w:p>
        </w:tc>
      </w:tr>
      <w:tr w:rsidR="006037DD">
        <w:tc>
          <w:tcPr>
            <w:tcW w:w="1188" w:type="dxa"/>
          </w:tcPr>
          <w:p w:rsidR="006037DD" w:rsidRDefault="006037DD">
            <w:pPr>
              <w:keepNext/>
              <w:numPr>
                <w:ilvl w:val="0"/>
                <w:numId w:val="1"/>
              </w:numPr>
              <w:ind w:left="0" w:hanging="2"/>
            </w:pPr>
          </w:p>
        </w:tc>
        <w:tc>
          <w:tcPr>
            <w:tcW w:w="2520" w:type="dxa"/>
          </w:tcPr>
          <w:p w:rsidR="006037DD" w:rsidRDefault="006037DD">
            <w:pPr>
              <w:keepNext/>
              <w:ind w:left="0" w:hanging="2"/>
            </w:pPr>
          </w:p>
          <w:p w:rsidR="006037DD" w:rsidRDefault="00CE1F43">
            <w:pPr>
              <w:keepNext/>
              <w:ind w:left="0" w:hanging="2"/>
            </w:pPr>
            <w:r>
              <w:t>Sinitean Adrian</w:t>
            </w:r>
          </w:p>
        </w:tc>
        <w:tc>
          <w:tcPr>
            <w:tcW w:w="2700" w:type="dxa"/>
          </w:tcPr>
          <w:p w:rsidR="006037DD" w:rsidRDefault="00CE1F43">
            <w:pPr>
              <w:keepNext/>
              <w:ind w:left="0" w:hanging="2"/>
            </w:pPr>
            <w:r>
              <w:t>Lector univ. dr.</w:t>
            </w:r>
          </w:p>
        </w:tc>
        <w:tc>
          <w:tcPr>
            <w:tcW w:w="2834" w:type="dxa"/>
          </w:tcPr>
          <w:p w:rsidR="006037DD" w:rsidRDefault="00CE1F43">
            <w:pPr>
              <w:keepNext/>
              <w:ind w:left="0" w:hanging="2"/>
            </w:pPr>
            <w:r>
              <w:t>Biologie</w:t>
            </w:r>
          </w:p>
        </w:tc>
      </w:tr>
    </w:tbl>
    <w:p w:rsidR="006037DD" w:rsidRDefault="006037DD">
      <w:pPr>
        <w:keepNext/>
        <w:ind w:left="0" w:hanging="2"/>
      </w:pPr>
    </w:p>
    <w:p w:rsidR="006037DD" w:rsidRDefault="006037DD">
      <w:pPr>
        <w:keepNext/>
        <w:ind w:left="0" w:hanging="2"/>
      </w:pPr>
    </w:p>
    <w:p w:rsidR="006037DD" w:rsidRDefault="006037DD">
      <w:pPr>
        <w:keepNext/>
        <w:ind w:left="0" w:hanging="2"/>
      </w:pPr>
    </w:p>
    <w:sectPr w:rsidR="006037DD">
      <w:headerReference w:type="default" r:id="rId8"/>
      <w:footerReference w:type="default" r:id="rId9"/>
      <w:pgSz w:w="11906" w:h="16838"/>
      <w:pgMar w:top="1699" w:right="1440" w:bottom="1555" w:left="1440" w:header="446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AF" w:rsidRDefault="007C7BAF">
      <w:pPr>
        <w:spacing w:line="240" w:lineRule="auto"/>
        <w:ind w:left="0" w:hanging="2"/>
      </w:pPr>
      <w:r>
        <w:separator/>
      </w:r>
    </w:p>
  </w:endnote>
  <w:endnote w:type="continuationSeparator" w:id="0">
    <w:p w:rsidR="007C7BAF" w:rsidRDefault="007C7B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DD" w:rsidRDefault="006037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 Narrow" w:eastAsia="Arial Narrow" w:hAnsi="Arial Narrow" w:cs="Arial Narrow"/>
        <w:color w:val="FFC000"/>
      </w:rPr>
    </w:pPr>
  </w:p>
  <w:p w:rsidR="006037DD" w:rsidRDefault="00CE1F43">
    <w:pPr>
      <w:ind w:left="0" w:right="-158" w:hanging="2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592.303      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-317499</wp:posOffset>
              </wp:positionV>
              <wp:extent cx="4070985" cy="840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5270" y="3364393"/>
                        <a:ext cx="406146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037DD" w:rsidRDefault="00CE1F43">
                          <w:pPr>
                            <w:spacing w:line="240" w:lineRule="auto"/>
                            <w:ind w:left="0" w:right="-158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>B-dul Vasile Pârvan, Nr. 4, Cam. 226,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 xml:space="preserve"> </w:t>
                          </w:r>
                        </w:p>
                        <w:p w:rsidR="006037DD" w:rsidRDefault="00CE1F43">
                          <w:pPr>
                            <w:spacing w:line="240" w:lineRule="auto"/>
                            <w:ind w:left="0" w:right="-158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7"/>
                            </w:rPr>
                            <w:t xml:space="preserve">Tel.: +4 0256-592.106 (Director), +4 0256-592.151 (Secretariat), Fax: +4 0256-592.360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7"/>
                            </w:rPr>
                            <w:t>.</w:t>
                          </w:r>
                        </w:p>
                        <w:p w:rsidR="006037DD" w:rsidRDefault="00CE1F43">
                          <w:pPr>
                            <w:spacing w:line="240" w:lineRule="auto"/>
                            <w:ind w:left="0" w:right="-158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  <w:sz w:val="20"/>
                            </w:rPr>
                            <w:t>www.dppd.uvt.ro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6037DD" w:rsidRDefault="00CE1F43">
                          <w:pPr>
                            <w:spacing w:line="240" w:lineRule="auto"/>
                            <w:ind w:left="0" w:right="-158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6037DD" w:rsidRDefault="006037DD">
                          <w:pPr>
                            <w:spacing w:line="240" w:lineRule="auto"/>
                            <w:ind w:left="0" w:hanging="2"/>
                          </w:pPr>
                        </w:p>
                        <w:p w:rsidR="006037DD" w:rsidRDefault="006037D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-317499</wp:posOffset>
              </wp:positionV>
              <wp:extent cx="4070985" cy="8407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0985" cy="840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5416550</wp:posOffset>
          </wp:positionH>
          <wp:positionV relativeFrom="paragraph">
            <wp:posOffset>-258444</wp:posOffset>
          </wp:positionV>
          <wp:extent cx="741045" cy="40449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r="59983" b="17146"/>
                  <a:stretch>
                    <a:fillRect/>
                  </a:stretch>
                </pic:blipFill>
                <pic:spPr>
                  <a:xfrm>
                    <a:off x="0" y="0"/>
                    <a:ext cx="741045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37DD" w:rsidRDefault="00CE1F43">
    <w:pPr>
      <w:ind w:left="0" w:right="-158" w:hanging="2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:rsidR="006037DD" w:rsidRDefault="007C7BAF">
    <w:pPr>
      <w:ind w:left="0" w:right="-158" w:hanging="2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3">
      <w:r w:rsidR="00CE1F43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AF" w:rsidRDefault="007C7BAF">
      <w:pPr>
        <w:spacing w:line="240" w:lineRule="auto"/>
        <w:ind w:left="0" w:hanging="2"/>
      </w:pPr>
      <w:r>
        <w:separator/>
      </w:r>
    </w:p>
  </w:footnote>
  <w:footnote w:type="continuationSeparator" w:id="0">
    <w:p w:rsidR="007C7BAF" w:rsidRDefault="007C7B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DD" w:rsidRDefault="00CE1F4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58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63500</wp:posOffset>
              </wp:positionV>
              <wp:extent cx="4003675" cy="5410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8925" y="3514253"/>
                        <a:ext cx="399415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037DD" w:rsidRDefault="00CE1F43">
                          <w:pPr>
                            <w:spacing w:line="240" w:lineRule="auto"/>
                            <w:ind w:left="0" w:right="-158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MINISTERUL EDUCAŢIEI </w:t>
                          </w:r>
                        </w:p>
                        <w:p w:rsidR="006037DD" w:rsidRDefault="00CE1F43">
                          <w:pPr>
                            <w:spacing w:line="240" w:lineRule="auto"/>
                            <w:ind w:right="-158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I</w:t>
                          </w:r>
                        </w:p>
                        <w:p w:rsidR="006037DD" w:rsidRDefault="00CE1F43">
                          <w:pPr>
                            <w:spacing w:line="240" w:lineRule="auto"/>
                            <w:ind w:left="0" w:right="-158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16"/>
                            </w:rPr>
                            <w:t>DEPARTAMENTUL PENTRU PREGĂTIREA PERSONALULUI DIDACTIC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6037DD" w:rsidRDefault="006037DD">
                          <w:pPr>
                            <w:spacing w:line="240" w:lineRule="auto"/>
                            <w:ind w:left="0" w:right="-158" w:hanging="2"/>
                            <w:jc w:val="center"/>
                          </w:pPr>
                        </w:p>
                        <w:p w:rsidR="006037DD" w:rsidRDefault="00CE1F43">
                          <w:pPr>
                            <w:spacing w:line="240" w:lineRule="auto"/>
                            <w:ind w:left="1" w:right="-158" w:hanging="3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32"/>
                            </w:rPr>
                            <w:t xml:space="preserve"> </w:t>
                          </w:r>
                        </w:p>
                        <w:p w:rsidR="006037DD" w:rsidRDefault="006037D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63500</wp:posOffset>
              </wp:positionV>
              <wp:extent cx="4003675" cy="54102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3675" cy="541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-468629</wp:posOffset>
          </wp:positionH>
          <wp:positionV relativeFrom="paragraph">
            <wp:posOffset>19050</wp:posOffset>
          </wp:positionV>
          <wp:extent cx="2311400" cy="596900"/>
          <wp:effectExtent l="0" t="0" r="0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37DD" w:rsidRDefault="006037D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58" w:hanging="2"/>
      <w:rPr>
        <w:color w:val="000000"/>
      </w:rPr>
    </w:pPr>
  </w:p>
  <w:p w:rsidR="006037DD" w:rsidRDefault="00CE1F4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58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243840</wp:posOffset>
          </wp:positionV>
          <wp:extent cx="6176645" cy="3365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645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05A"/>
    <w:multiLevelType w:val="multilevel"/>
    <w:tmpl w:val="B2643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220DD1"/>
    <w:multiLevelType w:val="multilevel"/>
    <w:tmpl w:val="881E7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D"/>
    <w:rsid w:val="00224153"/>
    <w:rsid w:val="006037DD"/>
    <w:rsid w:val="007C7BAF"/>
    <w:rsid w:val="00AD794B"/>
    <w:rsid w:val="00C7219C"/>
    <w:rsid w:val="00CE1F43"/>
    <w:rsid w:val="00DA7D7B"/>
    <w:rsid w:val="00D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9B67"/>
  <w15:docId w15:val="{FC1981AA-C54B-4009-B15F-DCC7B5ED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Cs w:val="20"/>
      <w:lang w:val="en-US" w:eastAsia="en-US"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o-RO" w:eastAsia="ro-RO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3Char">
    <w:name w:val="Heading 3 Char"/>
    <w:rPr>
      <w:rFonts w:ascii="Tahoma" w:hAnsi="Tahoma" w:cs="Tahoma"/>
      <w:b/>
      <w:bCs/>
      <w:color w:val="FFFFF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 w:eastAsia="ro-RO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 w:eastAsia="ro-R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ineat">
    <w:name w:val="aline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tera">
    <w:name w:val="liter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ambul">
    <w:name w:val="preamb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ct">
    <w:name w:val="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ragraf">
    <w:name w:val="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2">
    <w:name w:val="search_idx_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0">
    <w:name w:val="search_idx_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1">
    <w:name w:val="search_idx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el">
    <w:name w:val="t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ro-RO" w:eastAsia="ro-RO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odyTextIndent">
    <w:name w:val="Body Text Indent"/>
    <w:basedOn w:val="Normal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ro-R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/>
    </w:rPr>
  </w:style>
  <w:style w:type="character" w:customStyle="1" w:styleId="Heading9Char">
    <w:name w:val="Heading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character" w:customStyle="1" w:styleId="TitleChar">
    <w:name w:val="Title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rPr>
      <w:b/>
    </w:rPr>
  </w:style>
  <w:style w:type="character" w:customStyle="1" w:styleId="SubtitleChar">
    <w:name w:val="Subtitle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yiv8097674598">
    <w:name w:val="yiv8097674598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18">
    <w:name w:val="Style18"/>
    <w:basedOn w:val="Normal"/>
    <w:pPr>
      <w:widowControl w:val="0"/>
      <w:autoSpaceDE w:val="0"/>
      <w:autoSpaceDN w:val="0"/>
      <w:adjustRightInd w:val="0"/>
      <w:jc w:val="both"/>
    </w:pPr>
    <w:rPr>
      <w:rFonts w:ascii="Georgia" w:hAnsi="Georgia"/>
      <w:lang w:val="en-US" w:eastAsia="en-US"/>
    </w:rPr>
  </w:style>
  <w:style w:type="character" w:customStyle="1" w:styleId="FontStyle131">
    <w:name w:val="Font Style131"/>
    <w:rPr>
      <w:rFonts w:ascii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/fAQ4q09aVWH/WnQSTCI6Qsa+Q==">AMUW2mXan+m5JKYFWv4oQdIjos/xpxHfObuoaO7lBCL3bAwQJ9d76yai0uNAGWNRlWTbuQ0d2clzLp6K2ng8fFo2FO24seLzK9KPLWwqKUhAODmqhFAptYU=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2</cp:revision>
  <dcterms:created xsi:type="dcterms:W3CDTF">2023-12-08T12:35:00Z</dcterms:created>
  <dcterms:modified xsi:type="dcterms:W3CDTF">2023-12-08T12:35:00Z</dcterms:modified>
</cp:coreProperties>
</file>