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4B5713" w:rsidRDefault="00C4385C" w:rsidP="004B5713">
      <w:pPr>
        <w:pStyle w:val="CommentSubject"/>
        <w:tabs>
          <w:tab w:val="left" w:pos="2023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</w:p>
    <w:p w14:paraId="1A4AF4A1" w14:textId="083461BE" w:rsidR="00E0255D" w:rsidRPr="00AD0A1D" w:rsidRDefault="00E0255D" w:rsidP="00E0255D">
      <w:pPr>
        <w:jc w:val="center"/>
        <w:rPr>
          <w:rFonts w:ascii="Arial" w:hAnsi="Arial" w:cs="Arial"/>
          <w:b/>
        </w:rPr>
      </w:pPr>
      <w:r w:rsidRPr="00AD0A1D">
        <w:rPr>
          <w:rFonts w:ascii="Arial" w:hAnsi="Arial" w:cs="Arial"/>
          <w:b/>
        </w:rPr>
        <w:t>FI</w:t>
      </w:r>
      <w:r w:rsidR="00C4385C" w:rsidRPr="00AD0A1D">
        <w:rPr>
          <w:rFonts w:ascii="Arial" w:hAnsi="Arial" w:cs="Arial"/>
          <w:b/>
        </w:rPr>
        <w:t>Ș</w:t>
      </w:r>
      <w:r w:rsidRPr="00AD0A1D">
        <w:rPr>
          <w:rFonts w:ascii="Arial" w:hAnsi="Arial" w:cs="Arial"/>
          <w:b/>
        </w:rPr>
        <w:t>A DISCIPLINEI</w:t>
      </w:r>
    </w:p>
    <w:p w14:paraId="16E71824" w14:textId="77777777" w:rsidR="00C4385C" w:rsidRPr="00AD0A1D" w:rsidRDefault="00C4385C" w:rsidP="00C4385C">
      <w:pPr>
        <w:rPr>
          <w:rFonts w:ascii="Arial" w:hAnsi="Arial" w:cs="Arial"/>
          <w:b/>
          <w:sz w:val="22"/>
          <w:szCs w:val="22"/>
        </w:rPr>
      </w:pPr>
    </w:p>
    <w:p w14:paraId="48979124" w14:textId="77777777" w:rsidR="00E0255D" w:rsidRPr="00AD0A1D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AD0A1D">
        <w:rPr>
          <w:rFonts w:ascii="Arial" w:hAnsi="Arial" w:cs="Arial"/>
          <w:b/>
          <w:sz w:val="22"/>
          <w:szCs w:val="22"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AD0A1D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AD0A1D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Institu</w:t>
            </w:r>
            <w:r w:rsidR="00C4385C" w:rsidRPr="00AD0A1D">
              <w:rPr>
                <w:rFonts w:ascii="Arial" w:hAnsi="Arial" w:cs="Arial"/>
                <w:lang w:val="ro-RO"/>
              </w:rPr>
              <w:t>ț</w:t>
            </w:r>
            <w:r w:rsidRPr="00AD0A1D">
              <w:rPr>
                <w:rFonts w:ascii="Arial" w:hAnsi="Arial" w:cs="Arial"/>
                <w:lang w:val="ro-RO"/>
              </w:rPr>
              <w:t>ia de învă</w:t>
            </w:r>
            <w:r w:rsidR="00C4385C" w:rsidRPr="00AD0A1D">
              <w:rPr>
                <w:rFonts w:ascii="Arial" w:hAnsi="Arial" w:cs="Arial"/>
                <w:lang w:val="ro-RO"/>
              </w:rPr>
              <w:t>ț</w:t>
            </w:r>
            <w:r w:rsidRPr="00AD0A1D">
              <w:rPr>
                <w:rFonts w:ascii="Arial" w:hAnsi="Arial" w:cs="Arial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Universitatea de Vest din Timi</w:t>
            </w:r>
            <w:r w:rsidR="00C4385C" w:rsidRPr="00AD0A1D">
              <w:rPr>
                <w:rFonts w:ascii="Arial" w:hAnsi="Arial" w:cs="Arial"/>
                <w:lang w:val="ro-RO"/>
              </w:rPr>
              <w:t>ș</w:t>
            </w:r>
            <w:r w:rsidRPr="00AD0A1D">
              <w:rPr>
                <w:rFonts w:ascii="Arial" w:hAnsi="Arial" w:cs="Arial"/>
                <w:lang w:val="ro-RO"/>
              </w:rPr>
              <w:t>oara</w:t>
            </w:r>
          </w:p>
        </w:tc>
      </w:tr>
      <w:tr w:rsidR="00E0255D" w:rsidRPr="00AD0A1D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6F319635" w:rsidR="00E0255D" w:rsidRPr="00AD0A1D" w:rsidRDefault="00316DAC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-</w:t>
            </w:r>
          </w:p>
        </w:tc>
      </w:tr>
      <w:tr w:rsidR="00316DAC" w:rsidRPr="00AD0A1D" w14:paraId="3E2ECC7F" w14:textId="77777777" w:rsidTr="00080D22">
        <w:tc>
          <w:tcPr>
            <w:tcW w:w="1907" w:type="pct"/>
            <w:vAlign w:val="center"/>
          </w:tcPr>
          <w:p w14:paraId="22160B34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7012D892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b/>
                <w:bCs/>
                <w:lang w:val="ro-RO"/>
              </w:rPr>
              <w:t>Departamentul pentru Pregătirea Personalului Didactic</w:t>
            </w:r>
          </w:p>
        </w:tc>
      </w:tr>
      <w:tr w:rsidR="00316DAC" w:rsidRPr="00AD0A1D" w14:paraId="38E2999E" w14:textId="77777777" w:rsidTr="00080D22">
        <w:tc>
          <w:tcPr>
            <w:tcW w:w="1907" w:type="pct"/>
            <w:vAlign w:val="center"/>
          </w:tcPr>
          <w:p w14:paraId="2467FE5A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1E0B4CCE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b/>
                <w:lang w:val="ro-RO"/>
              </w:rPr>
              <w:t>Muzică și Teatru</w:t>
            </w:r>
          </w:p>
        </w:tc>
      </w:tr>
      <w:tr w:rsidR="00316DAC" w:rsidRPr="00AD0A1D" w14:paraId="7410FBFB" w14:textId="77777777" w:rsidTr="00080D22">
        <w:tc>
          <w:tcPr>
            <w:tcW w:w="1907" w:type="pct"/>
            <w:vAlign w:val="center"/>
          </w:tcPr>
          <w:p w14:paraId="682C127F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7FF7FD6F" w:rsidR="00316DAC" w:rsidRPr="004B5713" w:rsidRDefault="00316DAC" w:rsidP="00316DA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Nivel I </w:t>
            </w:r>
            <w:r w:rsidR="004B5713">
              <w:rPr>
                <w:rFonts w:ascii="Arial" w:hAnsi="Arial" w:cs="Arial"/>
                <w:lang w:val="ro-RO"/>
              </w:rPr>
              <w:t>Postuniversitar</w:t>
            </w:r>
          </w:p>
        </w:tc>
      </w:tr>
      <w:tr w:rsidR="00316DAC" w:rsidRPr="00AD0A1D" w14:paraId="0BC03568" w14:textId="77777777" w:rsidTr="00080D22">
        <w:tc>
          <w:tcPr>
            <w:tcW w:w="1907" w:type="pct"/>
            <w:vAlign w:val="center"/>
          </w:tcPr>
          <w:p w14:paraId="4A9FB682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173C9A94" w14:textId="77777777" w:rsidR="00316DAC" w:rsidRPr="00AD0A1D" w:rsidRDefault="00316DAC" w:rsidP="00316DAC">
            <w:pPr>
              <w:pStyle w:val="NoSpacing"/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Program de formare psihopedagogică în vederea certificării pentru profesia didactică</w:t>
            </w:r>
          </w:p>
          <w:p w14:paraId="6C296979" w14:textId="0B02D20C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233001 Profesor in învățământul liceal; 233002 Profesor în învățământul gimnazial.</w:t>
            </w:r>
          </w:p>
        </w:tc>
      </w:tr>
    </w:tbl>
    <w:p w14:paraId="67CD805D" w14:textId="77777777" w:rsidR="00E0255D" w:rsidRPr="00AD0A1D" w:rsidRDefault="00E0255D" w:rsidP="00E0255D">
      <w:pPr>
        <w:rPr>
          <w:rFonts w:ascii="Arial" w:hAnsi="Arial" w:cs="Arial"/>
          <w:sz w:val="22"/>
          <w:szCs w:val="22"/>
        </w:rPr>
      </w:pPr>
    </w:p>
    <w:p w14:paraId="51C268B8" w14:textId="77777777" w:rsidR="00E0255D" w:rsidRPr="00AD0A1D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AD0A1D">
        <w:rPr>
          <w:rFonts w:ascii="Arial" w:hAnsi="Arial" w:cs="Arial"/>
          <w:b/>
          <w:sz w:val="22"/>
          <w:szCs w:val="22"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316DAC" w:rsidRPr="00AD0A1D" w14:paraId="4013AFE0" w14:textId="77777777" w:rsidTr="00E0255D">
        <w:tc>
          <w:tcPr>
            <w:tcW w:w="3828" w:type="dxa"/>
            <w:gridSpan w:val="3"/>
          </w:tcPr>
          <w:p w14:paraId="2A383B21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148C3FBB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AD0A1D">
              <w:rPr>
                <w:rFonts w:ascii="Arial" w:hAnsi="Arial" w:cs="Arial"/>
                <w:b/>
                <w:lang w:val="ro-RO"/>
              </w:rPr>
              <w:t>Practică pedagogică în învățământul preuniversitar obligatoriu (1)</w:t>
            </w:r>
          </w:p>
        </w:tc>
      </w:tr>
      <w:tr w:rsidR="00316DAC" w:rsidRPr="00AD0A1D" w14:paraId="4A61B8F8" w14:textId="77777777" w:rsidTr="00E0255D">
        <w:tc>
          <w:tcPr>
            <w:tcW w:w="3828" w:type="dxa"/>
            <w:gridSpan w:val="3"/>
          </w:tcPr>
          <w:p w14:paraId="4E4EEC75" w14:textId="73DF2536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2.2 Titularul activităților de curs</w:t>
            </w:r>
          </w:p>
        </w:tc>
        <w:tc>
          <w:tcPr>
            <w:tcW w:w="5561" w:type="dxa"/>
            <w:gridSpan w:val="6"/>
          </w:tcPr>
          <w:p w14:paraId="44D2144D" w14:textId="6375AD44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b/>
                <w:lang w:val="ro-RO"/>
              </w:rPr>
              <w:t>-</w:t>
            </w:r>
          </w:p>
        </w:tc>
      </w:tr>
      <w:tr w:rsidR="00316DAC" w:rsidRPr="00AD0A1D" w14:paraId="18E3C119" w14:textId="77777777" w:rsidTr="00E0255D">
        <w:tc>
          <w:tcPr>
            <w:tcW w:w="3828" w:type="dxa"/>
            <w:gridSpan w:val="3"/>
          </w:tcPr>
          <w:p w14:paraId="2201EA9F" w14:textId="67BBE6E9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2.3 Titularul activităților de seminar</w:t>
            </w:r>
          </w:p>
        </w:tc>
        <w:tc>
          <w:tcPr>
            <w:tcW w:w="5561" w:type="dxa"/>
            <w:gridSpan w:val="6"/>
          </w:tcPr>
          <w:p w14:paraId="3484FCB8" w14:textId="77777777" w:rsidR="00316DAC" w:rsidRPr="00AD0A1D" w:rsidRDefault="00316DAC" w:rsidP="00316DAC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AD0A1D">
              <w:rPr>
                <w:rFonts w:ascii="Arial" w:hAnsi="Arial" w:cs="Arial"/>
                <w:b/>
                <w:bCs/>
                <w:lang w:val="ro-RO"/>
              </w:rPr>
              <w:t xml:space="preserve">Drd. Daniela Georgiana Voinescu </w:t>
            </w:r>
          </w:p>
          <w:p w14:paraId="3E929826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316DAC" w:rsidRPr="00AD0A1D" w14:paraId="2D85BC83" w14:textId="77777777" w:rsidTr="00C4385C">
        <w:tc>
          <w:tcPr>
            <w:tcW w:w="1843" w:type="dxa"/>
          </w:tcPr>
          <w:p w14:paraId="7473A702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7B74EB24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77777777" w:rsidR="00316DAC" w:rsidRPr="00AD0A1D" w:rsidRDefault="00316DAC" w:rsidP="00316DAC">
            <w:pPr>
              <w:pStyle w:val="NoSpacing"/>
              <w:spacing w:line="276" w:lineRule="auto"/>
              <w:ind w:right="-108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4F6DB4EB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651" w:type="dxa"/>
          </w:tcPr>
          <w:p w14:paraId="5BBCC7D4" w14:textId="427A378A" w:rsidR="00316DAC" w:rsidRPr="00AD0A1D" w:rsidRDefault="00316DAC" w:rsidP="00316DAC">
            <w:pPr>
              <w:pStyle w:val="NoSpacing"/>
              <w:spacing w:line="276" w:lineRule="auto"/>
              <w:ind w:right="-108" w:hanging="108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 2.6 Tipul de evaluare</w:t>
            </w:r>
          </w:p>
        </w:tc>
        <w:tc>
          <w:tcPr>
            <w:tcW w:w="591" w:type="dxa"/>
          </w:tcPr>
          <w:p w14:paraId="744AFE62" w14:textId="3EC28A7D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77777777" w:rsidR="00316DAC" w:rsidRPr="00AD0A1D" w:rsidRDefault="00316DAC" w:rsidP="00316DAC">
            <w:pPr>
              <w:pStyle w:val="NoSpacing"/>
              <w:spacing w:line="276" w:lineRule="auto"/>
              <w:ind w:right="-108" w:hanging="42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47B6AF3E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Ob.</w:t>
            </w:r>
          </w:p>
        </w:tc>
      </w:tr>
    </w:tbl>
    <w:p w14:paraId="7E9DBA76" w14:textId="77777777" w:rsidR="00E0255D" w:rsidRPr="00AD0A1D" w:rsidRDefault="00E0255D" w:rsidP="00E0255D">
      <w:pPr>
        <w:rPr>
          <w:rFonts w:ascii="Arial" w:hAnsi="Arial" w:cs="Arial"/>
          <w:sz w:val="22"/>
          <w:szCs w:val="22"/>
        </w:rPr>
      </w:pPr>
    </w:p>
    <w:p w14:paraId="04074F03" w14:textId="5D425307" w:rsidR="00E0255D" w:rsidRPr="00AD0A1D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AD0A1D">
        <w:rPr>
          <w:rFonts w:ascii="Arial" w:hAnsi="Arial" w:cs="Arial"/>
          <w:b/>
          <w:sz w:val="22"/>
          <w:szCs w:val="22"/>
        </w:rPr>
        <w:t>Timpul total estimat (ore pe semestru al activită</w:t>
      </w:r>
      <w:r w:rsidR="00C4385C" w:rsidRPr="00AD0A1D">
        <w:rPr>
          <w:rFonts w:ascii="Arial" w:hAnsi="Arial" w:cs="Arial"/>
          <w:b/>
          <w:sz w:val="22"/>
          <w:szCs w:val="22"/>
        </w:rPr>
        <w:t>ț</w:t>
      </w:r>
      <w:r w:rsidRPr="00AD0A1D">
        <w:rPr>
          <w:rFonts w:ascii="Arial" w:hAnsi="Arial" w:cs="Arial"/>
          <w:b/>
          <w:sz w:val="22"/>
          <w:szCs w:val="22"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6"/>
        <w:gridCol w:w="461"/>
        <w:gridCol w:w="294"/>
        <w:gridCol w:w="1677"/>
        <w:gridCol w:w="423"/>
        <w:gridCol w:w="2310"/>
        <w:gridCol w:w="534"/>
      </w:tblGrid>
      <w:tr w:rsidR="00E0255D" w:rsidRPr="00AD0A1D" w14:paraId="5B1575BC" w14:textId="77777777" w:rsidTr="00316DAC">
        <w:tc>
          <w:tcPr>
            <w:tcW w:w="3674" w:type="dxa"/>
          </w:tcPr>
          <w:p w14:paraId="276EC93C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466DA694" w:rsidR="00E0255D" w:rsidRPr="00AD0A1D" w:rsidRDefault="00316DAC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din care: 3.2 curs</w:t>
            </w:r>
          </w:p>
        </w:tc>
        <w:tc>
          <w:tcPr>
            <w:tcW w:w="424" w:type="dxa"/>
          </w:tcPr>
          <w:p w14:paraId="04D7773C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313" w:type="dxa"/>
          </w:tcPr>
          <w:p w14:paraId="5905DEA2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779C596C" w:rsidR="00E0255D" w:rsidRPr="00AD0A1D" w:rsidRDefault="00316DAC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3</w:t>
            </w:r>
          </w:p>
        </w:tc>
      </w:tr>
      <w:tr w:rsidR="00E0255D" w:rsidRPr="00AD0A1D" w14:paraId="1D8AE468" w14:textId="77777777" w:rsidTr="00316DAC">
        <w:tc>
          <w:tcPr>
            <w:tcW w:w="3674" w:type="dxa"/>
          </w:tcPr>
          <w:p w14:paraId="61528410" w14:textId="5D90CB72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3.4 Total ore din planul de învă</w:t>
            </w:r>
            <w:r w:rsidR="00C4385C" w:rsidRPr="00AD0A1D">
              <w:rPr>
                <w:rFonts w:ascii="Arial" w:hAnsi="Arial" w:cs="Arial"/>
                <w:lang w:val="ro-RO"/>
              </w:rPr>
              <w:t>ț</w:t>
            </w:r>
            <w:r w:rsidRPr="00AD0A1D">
              <w:rPr>
                <w:rFonts w:ascii="Arial" w:hAnsi="Arial" w:cs="Arial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5CE7E60E" w:rsidR="00E0255D" w:rsidRPr="00AD0A1D" w:rsidRDefault="0093108E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din care: 3.5 curs</w:t>
            </w:r>
          </w:p>
        </w:tc>
        <w:tc>
          <w:tcPr>
            <w:tcW w:w="424" w:type="dxa"/>
          </w:tcPr>
          <w:p w14:paraId="34FD5EF9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313" w:type="dxa"/>
          </w:tcPr>
          <w:p w14:paraId="77313924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20815DB5" w:rsidR="00E0255D" w:rsidRPr="00AD0A1D" w:rsidRDefault="0093108E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42</w:t>
            </w:r>
          </w:p>
        </w:tc>
      </w:tr>
      <w:tr w:rsidR="00E0255D" w:rsidRPr="00AD0A1D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bCs/>
                <w:lang w:val="ro-RO"/>
              </w:rPr>
            </w:pPr>
            <w:r w:rsidRPr="00AD0A1D">
              <w:rPr>
                <w:rFonts w:ascii="Arial" w:hAnsi="Arial" w:cs="Arial"/>
                <w:bCs/>
                <w:lang w:val="ro-RO"/>
              </w:rPr>
              <w:t>Distribu</w:t>
            </w:r>
            <w:r w:rsidR="00C4385C" w:rsidRPr="00AD0A1D">
              <w:rPr>
                <w:rFonts w:ascii="Arial" w:hAnsi="Arial" w:cs="Arial"/>
                <w:bCs/>
                <w:lang w:val="ro-RO"/>
              </w:rPr>
              <w:t>ț</w:t>
            </w:r>
            <w:r w:rsidRPr="00AD0A1D">
              <w:rPr>
                <w:rFonts w:ascii="Arial" w:hAnsi="Arial" w:cs="Arial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bCs/>
                <w:lang w:val="ro-RO"/>
              </w:rPr>
            </w:pPr>
            <w:r w:rsidRPr="00AD0A1D">
              <w:rPr>
                <w:rFonts w:ascii="Arial" w:hAnsi="Arial" w:cs="Arial"/>
                <w:bCs/>
                <w:lang w:val="ro-RO"/>
              </w:rPr>
              <w:t>ore</w:t>
            </w:r>
          </w:p>
        </w:tc>
      </w:tr>
      <w:tr w:rsidR="00316DAC" w:rsidRPr="00AD0A1D" w14:paraId="347FD4CB" w14:textId="77777777" w:rsidTr="003B10A9">
        <w:tc>
          <w:tcPr>
            <w:tcW w:w="8831" w:type="dxa"/>
            <w:gridSpan w:val="6"/>
          </w:tcPr>
          <w:p w14:paraId="1EF5672F" w14:textId="254E03CD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Studiul după manual, suport de curs, bibliografie și notițe</w:t>
            </w:r>
          </w:p>
        </w:tc>
        <w:tc>
          <w:tcPr>
            <w:tcW w:w="524" w:type="dxa"/>
            <w:shd w:val="clear" w:color="auto" w:fill="FFFFFF"/>
          </w:tcPr>
          <w:p w14:paraId="47842B59" w14:textId="5B5312AE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6</w:t>
            </w:r>
          </w:p>
        </w:tc>
      </w:tr>
      <w:tr w:rsidR="00316DAC" w:rsidRPr="00AD0A1D" w14:paraId="7F2626AA" w14:textId="77777777" w:rsidTr="003B10A9">
        <w:tc>
          <w:tcPr>
            <w:tcW w:w="8831" w:type="dxa"/>
            <w:gridSpan w:val="6"/>
          </w:tcPr>
          <w:p w14:paraId="271332F5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  <w:shd w:val="clear" w:color="auto" w:fill="FFFFFF"/>
          </w:tcPr>
          <w:p w14:paraId="2696B839" w14:textId="30FA7390" w:rsidR="00316DAC" w:rsidRPr="00AD0A1D" w:rsidRDefault="0093108E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</w:p>
        </w:tc>
      </w:tr>
      <w:tr w:rsidR="00316DAC" w:rsidRPr="00AD0A1D" w14:paraId="65980EF1" w14:textId="77777777" w:rsidTr="003B10A9">
        <w:tc>
          <w:tcPr>
            <w:tcW w:w="8831" w:type="dxa"/>
            <w:gridSpan w:val="6"/>
          </w:tcPr>
          <w:p w14:paraId="75A63E4B" w14:textId="7CBFA162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Pregătire seminare / laboratoare, teme, referate, portofolii și eseuri</w:t>
            </w:r>
          </w:p>
        </w:tc>
        <w:tc>
          <w:tcPr>
            <w:tcW w:w="524" w:type="dxa"/>
            <w:shd w:val="clear" w:color="auto" w:fill="FFFFFF"/>
          </w:tcPr>
          <w:p w14:paraId="05B0AAE0" w14:textId="38660E04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1</w:t>
            </w:r>
            <w:r w:rsidR="0093108E">
              <w:rPr>
                <w:rFonts w:ascii="Arial" w:hAnsi="Arial" w:cs="Arial"/>
                <w:lang w:val="ro-RO"/>
              </w:rPr>
              <w:t>2</w:t>
            </w:r>
          </w:p>
        </w:tc>
      </w:tr>
      <w:tr w:rsidR="00316DAC" w:rsidRPr="00AD0A1D" w14:paraId="595F83C1" w14:textId="77777777" w:rsidTr="003B10A9">
        <w:tc>
          <w:tcPr>
            <w:tcW w:w="8831" w:type="dxa"/>
            <w:gridSpan w:val="6"/>
          </w:tcPr>
          <w:p w14:paraId="15821CE7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Tutoriat </w:t>
            </w:r>
          </w:p>
        </w:tc>
        <w:tc>
          <w:tcPr>
            <w:tcW w:w="524" w:type="dxa"/>
            <w:shd w:val="clear" w:color="auto" w:fill="FFFFFF"/>
          </w:tcPr>
          <w:p w14:paraId="3B9B8C3B" w14:textId="01B48637" w:rsidR="00316DAC" w:rsidRPr="00AD0A1D" w:rsidRDefault="0093108E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</w:tr>
      <w:tr w:rsidR="00316DAC" w:rsidRPr="00AD0A1D" w14:paraId="513FE437" w14:textId="77777777" w:rsidTr="003B10A9">
        <w:tc>
          <w:tcPr>
            <w:tcW w:w="8831" w:type="dxa"/>
            <w:gridSpan w:val="6"/>
          </w:tcPr>
          <w:p w14:paraId="404E7887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Examinări </w:t>
            </w:r>
          </w:p>
        </w:tc>
        <w:tc>
          <w:tcPr>
            <w:tcW w:w="524" w:type="dxa"/>
            <w:shd w:val="clear" w:color="auto" w:fill="FFFFFF"/>
          </w:tcPr>
          <w:p w14:paraId="1D729EB9" w14:textId="7F924586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2</w:t>
            </w:r>
          </w:p>
        </w:tc>
      </w:tr>
      <w:tr w:rsidR="00316DAC" w:rsidRPr="00AD0A1D" w14:paraId="27036078" w14:textId="77777777" w:rsidTr="00802D13">
        <w:tc>
          <w:tcPr>
            <w:tcW w:w="8831" w:type="dxa"/>
            <w:gridSpan w:val="6"/>
          </w:tcPr>
          <w:p w14:paraId="1B22F6FD" w14:textId="4AAE2225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Alte activități</w:t>
            </w:r>
          </w:p>
        </w:tc>
        <w:tc>
          <w:tcPr>
            <w:tcW w:w="524" w:type="dxa"/>
          </w:tcPr>
          <w:p w14:paraId="2769F5B1" w14:textId="058D902D" w:rsidR="00316DAC" w:rsidRPr="00AD0A1D" w:rsidRDefault="0093108E" w:rsidP="00316DAC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</w:tr>
      <w:tr w:rsidR="00316DAC" w:rsidRPr="00AD0A1D" w14:paraId="601F6F7A" w14:textId="77777777" w:rsidTr="00316DAC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79894EA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bCs/>
                <w:lang w:val="ro-RO"/>
              </w:rPr>
            </w:pPr>
            <w:r w:rsidRPr="00AD0A1D">
              <w:rPr>
                <w:rFonts w:ascii="Arial" w:hAnsi="Arial" w:cs="Arial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2DB87C20" w:rsidR="00316DAC" w:rsidRPr="00AD0A1D" w:rsidRDefault="0093108E" w:rsidP="00316DAC">
            <w:pPr>
              <w:pStyle w:val="NoSpacing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33</w:t>
            </w:r>
          </w:p>
        </w:tc>
      </w:tr>
      <w:tr w:rsidR="00316DAC" w:rsidRPr="00AD0A1D" w14:paraId="0E0E0360" w14:textId="77777777" w:rsidTr="00316DAC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310486C5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bCs/>
                <w:lang w:val="ro-RO"/>
              </w:rPr>
            </w:pPr>
            <w:r w:rsidRPr="00AD0A1D">
              <w:rPr>
                <w:rFonts w:ascii="Arial" w:hAnsi="Arial" w:cs="Arial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5796C1B8" w:rsidR="00316DAC" w:rsidRPr="00AD0A1D" w:rsidRDefault="0093108E" w:rsidP="00316DAC">
            <w:pPr>
              <w:pStyle w:val="NoSpacing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75</w:t>
            </w:r>
          </w:p>
        </w:tc>
      </w:tr>
      <w:tr w:rsidR="00316DAC" w:rsidRPr="00AD0A1D" w14:paraId="0543F2FB" w14:textId="77777777" w:rsidTr="00316DAC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AA42D0D" w14:textId="77777777" w:rsidR="00316DAC" w:rsidRPr="00AD0A1D" w:rsidRDefault="00316DAC" w:rsidP="00316DAC">
            <w:pPr>
              <w:pStyle w:val="NoSpacing"/>
              <w:spacing w:line="276" w:lineRule="auto"/>
              <w:rPr>
                <w:rFonts w:ascii="Arial" w:hAnsi="Arial" w:cs="Arial"/>
                <w:bCs/>
                <w:lang w:val="ro-RO"/>
              </w:rPr>
            </w:pPr>
            <w:r w:rsidRPr="00AD0A1D">
              <w:rPr>
                <w:rFonts w:ascii="Arial" w:hAnsi="Arial" w:cs="Arial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29EFB07C" w:rsidR="00316DAC" w:rsidRPr="00AD0A1D" w:rsidRDefault="0093108E" w:rsidP="00316DAC">
            <w:pPr>
              <w:pStyle w:val="NoSpacing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</w:t>
            </w:r>
          </w:p>
        </w:tc>
      </w:tr>
    </w:tbl>
    <w:p w14:paraId="2AFF86C3" w14:textId="77777777" w:rsidR="00C4385C" w:rsidRPr="00AD0A1D" w:rsidRDefault="00C4385C" w:rsidP="00C4385C">
      <w:pPr>
        <w:pStyle w:val="ListParagraph"/>
        <w:spacing w:line="276" w:lineRule="auto"/>
        <w:ind w:left="714"/>
        <w:rPr>
          <w:rFonts w:ascii="Arial" w:hAnsi="Arial" w:cs="Arial"/>
          <w:b/>
          <w:sz w:val="22"/>
          <w:szCs w:val="22"/>
        </w:rPr>
      </w:pPr>
    </w:p>
    <w:p w14:paraId="1ACD2D8D" w14:textId="30F46626" w:rsidR="00E0255D" w:rsidRPr="00AD0A1D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AD0A1D">
        <w:rPr>
          <w:rFonts w:ascii="Arial" w:hAnsi="Arial" w:cs="Arial"/>
          <w:b/>
          <w:sz w:val="22"/>
          <w:szCs w:val="22"/>
        </w:rPr>
        <w:t>Precondi</w:t>
      </w:r>
      <w:r w:rsidR="00C4385C" w:rsidRPr="00AD0A1D">
        <w:rPr>
          <w:rFonts w:ascii="Arial" w:hAnsi="Arial" w:cs="Arial"/>
          <w:b/>
          <w:sz w:val="22"/>
          <w:szCs w:val="22"/>
        </w:rPr>
        <w:t>ț</w:t>
      </w:r>
      <w:r w:rsidRPr="00AD0A1D">
        <w:rPr>
          <w:rFonts w:ascii="Arial" w:hAnsi="Arial" w:cs="Arial"/>
          <w:b/>
          <w:sz w:val="22"/>
          <w:szCs w:val="22"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AD0A1D" w14:paraId="3623956B" w14:textId="77777777" w:rsidTr="00E0255D">
        <w:tc>
          <w:tcPr>
            <w:tcW w:w="1985" w:type="dxa"/>
          </w:tcPr>
          <w:p w14:paraId="4C592DB3" w14:textId="7777777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057667FE" w:rsidR="00E0255D" w:rsidRPr="00AD0A1D" w:rsidRDefault="00316DAC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eastAsia="Calibri" w:hAnsi="Arial" w:cs="Arial"/>
                <w:lang w:val="ro-RO"/>
              </w:rPr>
              <w:t xml:space="preserve">Psihologia educației,  Pedagogie I (Fundamentele pedagogiei; Teoria și metodologia curriculumului), Pedagogie II (Teoria și metodologia instruirii; Teoria și metodologia evaluării), </w:t>
            </w:r>
            <w:r w:rsidRPr="00AD0A1D">
              <w:rPr>
                <w:rFonts w:ascii="Arial" w:eastAsia="Calibri" w:hAnsi="Arial" w:cs="Arial"/>
                <w:lang w:val="ro-RO"/>
              </w:rPr>
              <w:lastRenderedPageBreak/>
              <w:t>Managementul clasei de elevi. Sisteme de Educație Muzicală. Didactica Specialității.</w:t>
            </w:r>
          </w:p>
        </w:tc>
      </w:tr>
      <w:tr w:rsidR="00E0255D" w:rsidRPr="00AD0A1D" w14:paraId="0C24B7B9" w14:textId="77777777" w:rsidTr="00E0255D">
        <w:tc>
          <w:tcPr>
            <w:tcW w:w="1985" w:type="dxa"/>
          </w:tcPr>
          <w:p w14:paraId="0E27F819" w14:textId="140AA507" w:rsidR="00E0255D" w:rsidRPr="00AD0A1D" w:rsidRDefault="00E0255D" w:rsidP="00080D22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lastRenderedPageBreak/>
              <w:t>4.2 de competen</w:t>
            </w:r>
            <w:r w:rsidR="00C4385C" w:rsidRPr="00AD0A1D">
              <w:rPr>
                <w:rFonts w:ascii="Arial" w:hAnsi="Arial" w:cs="Arial"/>
                <w:lang w:val="ro-RO"/>
              </w:rPr>
              <w:t>ț</w:t>
            </w:r>
            <w:r w:rsidRPr="00AD0A1D">
              <w:rPr>
                <w:rFonts w:ascii="Arial" w:hAnsi="Arial" w:cs="Arial"/>
                <w:lang w:val="ro-RO"/>
              </w:rPr>
              <w:t>e</w:t>
            </w:r>
          </w:p>
        </w:tc>
        <w:tc>
          <w:tcPr>
            <w:tcW w:w="7404" w:type="dxa"/>
          </w:tcPr>
          <w:p w14:paraId="5CA88955" w14:textId="77777777" w:rsidR="00316DAC" w:rsidRPr="00AD0A1D" w:rsidRDefault="00316DAC" w:rsidP="00316DAC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Relaționarea și comunicarea interpersonală specifică domeniului Psihologiei educației;</w:t>
            </w:r>
          </w:p>
          <w:p w14:paraId="48A95978" w14:textId="77777777" w:rsidR="00316DAC" w:rsidRPr="00AD0A1D" w:rsidRDefault="00316DAC" w:rsidP="00316DAC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Dezvoltarea interacțiunii sociale în cadrul educațional;</w:t>
            </w:r>
          </w:p>
          <w:p w14:paraId="23DA3766" w14:textId="77777777" w:rsidR="00316DAC" w:rsidRPr="00AD0A1D" w:rsidRDefault="00316DAC" w:rsidP="00316DAC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Cultivarea autonomiei si responsabilității la nivel profesional;</w:t>
            </w:r>
          </w:p>
          <w:p w14:paraId="058BFFA0" w14:textId="77777777" w:rsidR="00316DAC" w:rsidRPr="00AD0A1D" w:rsidRDefault="00316DAC" w:rsidP="00316DAC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Valorificarea unui sistem de cunoștințe, teorii, paradigme și modele teoretice specifice problematicii procesului de învățământ, în contextul sistemului de învățământ romanesc;</w:t>
            </w:r>
          </w:p>
          <w:p w14:paraId="66DA601C" w14:textId="77777777" w:rsidR="00316DAC" w:rsidRPr="00AD0A1D" w:rsidRDefault="00316DAC" w:rsidP="00316DAC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Proiectarea, implementarea și evaluarea adecvată a unui demers educațional specific, prin construirea, selectarea utilizarea strategiei didactice de predare și evaluare adecvate; </w:t>
            </w:r>
          </w:p>
          <w:p w14:paraId="62A5FAD8" w14:textId="77777777" w:rsidR="00316DAC" w:rsidRPr="00AD0A1D" w:rsidRDefault="00316DAC" w:rsidP="00316DAC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Aplicarea strategiilor de relaționare în grup, de asumare de roluri și de comunicare interpersonala în contexte educaționale diverse.</w:t>
            </w:r>
          </w:p>
          <w:p w14:paraId="2E65A2D6" w14:textId="14952728" w:rsidR="00E0255D" w:rsidRPr="00AD0A1D" w:rsidRDefault="00316DAC" w:rsidP="00316DAC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Aplicarea în diverse contexte educaționale a cunoștințelor de specialitate (ex. teoria muzicii, istoria muzicii, sisteme de educație muzicală, dirijat, interpretare muzicală etc.).</w:t>
            </w:r>
          </w:p>
        </w:tc>
      </w:tr>
    </w:tbl>
    <w:p w14:paraId="24BAE51E" w14:textId="77777777" w:rsidR="00C4385C" w:rsidRPr="00AD0A1D" w:rsidRDefault="00C4385C" w:rsidP="00C4385C">
      <w:pPr>
        <w:pStyle w:val="ListParagraph"/>
        <w:spacing w:line="276" w:lineRule="auto"/>
        <w:ind w:left="714"/>
        <w:rPr>
          <w:rFonts w:ascii="Arial" w:hAnsi="Arial" w:cs="Arial"/>
          <w:b/>
          <w:sz w:val="22"/>
          <w:szCs w:val="22"/>
        </w:rPr>
      </w:pPr>
    </w:p>
    <w:p w14:paraId="77A8EEB9" w14:textId="2BBDA049" w:rsidR="00E0255D" w:rsidRPr="00AD0A1D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AD0A1D">
        <w:rPr>
          <w:rFonts w:ascii="Arial" w:hAnsi="Arial" w:cs="Arial"/>
          <w:b/>
          <w:sz w:val="22"/>
          <w:szCs w:val="22"/>
        </w:rPr>
        <w:t>Condi</w:t>
      </w:r>
      <w:r w:rsidR="00C4385C" w:rsidRPr="00AD0A1D">
        <w:rPr>
          <w:rFonts w:ascii="Arial" w:hAnsi="Arial" w:cs="Arial"/>
          <w:b/>
          <w:sz w:val="22"/>
          <w:szCs w:val="22"/>
        </w:rPr>
        <w:t>ț</w:t>
      </w:r>
      <w:r w:rsidRPr="00AD0A1D">
        <w:rPr>
          <w:rFonts w:ascii="Arial" w:hAnsi="Arial" w:cs="Arial"/>
          <w:b/>
          <w:sz w:val="22"/>
          <w:szCs w:val="22"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AD0A1D" w14:paraId="2C5D8739" w14:textId="77777777" w:rsidTr="00802D13">
        <w:tc>
          <w:tcPr>
            <w:tcW w:w="4565" w:type="dxa"/>
          </w:tcPr>
          <w:p w14:paraId="26DB2A17" w14:textId="7EFC29E3" w:rsidR="00E0255D" w:rsidRPr="00AD0A1D" w:rsidRDefault="00E0255D" w:rsidP="00080D22">
            <w:pPr>
              <w:pStyle w:val="NoSpacing"/>
              <w:spacing w:line="360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5.1 de desfă</w:t>
            </w:r>
            <w:r w:rsidR="00C4385C" w:rsidRPr="00AD0A1D">
              <w:rPr>
                <w:rFonts w:ascii="Arial" w:hAnsi="Arial" w:cs="Arial"/>
                <w:lang w:val="ro-RO"/>
              </w:rPr>
              <w:t>ș</w:t>
            </w:r>
            <w:r w:rsidRPr="00AD0A1D">
              <w:rPr>
                <w:rFonts w:ascii="Arial" w:hAnsi="Arial" w:cs="Arial"/>
                <w:lang w:val="ro-RO"/>
              </w:rPr>
              <w:t xml:space="preserve">urare a </w:t>
            </w:r>
            <w:r w:rsidR="00802D13" w:rsidRPr="00AD0A1D">
              <w:rPr>
                <w:rFonts w:ascii="Arial" w:hAnsi="Arial" w:cs="Arial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D2E8F3B" w:rsidR="00E0255D" w:rsidRPr="00AD0A1D" w:rsidRDefault="00316DAC" w:rsidP="00316DAC">
            <w:pPr>
              <w:pStyle w:val="NoSpacing"/>
              <w:numPr>
                <w:ilvl w:val="0"/>
                <w:numId w:val="31"/>
              </w:numPr>
              <w:spacing w:line="360" w:lineRule="auto"/>
              <w:ind w:left="396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eastAsia="Calibri" w:hAnsi="Arial" w:cs="Arial"/>
                <w:lang w:val="ro-RO"/>
              </w:rPr>
              <w:t>Nu este cazul</w:t>
            </w:r>
          </w:p>
        </w:tc>
      </w:tr>
      <w:tr w:rsidR="00802D13" w:rsidRPr="00AD0A1D" w14:paraId="12F774A5" w14:textId="77777777" w:rsidTr="00802D13">
        <w:tc>
          <w:tcPr>
            <w:tcW w:w="4565" w:type="dxa"/>
          </w:tcPr>
          <w:p w14:paraId="7D3A976E" w14:textId="094647EB" w:rsidR="00802D13" w:rsidRPr="00AD0A1D" w:rsidRDefault="00802D13" w:rsidP="00802D13">
            <w:pPr>
              <w:pStyle w:val="NoSpacing"/>
              <w:spacing w:line="360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3A07BCFE" w14:textId="047478A2" w:rsidR="00316DAC" w:rsidRPr="00AD0A1D" w:rsidRDefault="00316DAC" w:rsidP="00316DAC">
            <w:pPr>
              <w:pStyle w:val="NoSpacing"/>
              <w:numPr>
                <w:ilvl w:val="0"/>
                <w:numId w:val="28"/>
              </w:numPr>
              <w:ind w:left="396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Studiu practic individual;</w:t>
            </w:r>
          </w:p>
          <w:p w14:paraId="694404CF" w14:textId="77777777" w:rsidR="00316DAC" w:rsidRPr="00AD0A1D" w:rsidRDefault="00316DAC" w:rsidP="00316DAC">
            <w:pPr>
              <w:pStyle w:val="NoSpacing"/>
              <w:ind w:left="396"/>
              <w:rPr>
                <w:rFonts w:ascii="Arial" w:hAnsi="Arial" w:cs="Arial"/>
                <w:lang w:val="ro-RO"/>
              </w:rPr>
            </w:pPr>
          </w:p>
          <w:p w14:paraId="1C6785AB" w14:textId="7D4FA570" w:rsidR="001568A9" w:rsidRPr="00990294" w:rsidRDefault="00316DAC" w:rsidP="00990294">
            <w:pPr>
              <w:pStyle w:val="NoSpacing"/>
              <w:numPr>
                <w:ilvl w:val="0"/>
                <w:numId w:val="28"/>
              </w:numPr>
              <w:spacing w:line="360" w:lineRule="auto"/>
              <w:ind w:left="396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Studenții trebuie să aibă:</w:t>
            </w:r>
          </w:p>
          <w:p w14:paraId="4BD0591C" w14:textId="299F89AF" w:rsidR="00802D13" w:rsidRPr="00AD0A1D" w:rsidRDefault="00316DAC" w:rsidP="001568A9">
            <w:pPr>
              <w:pStyle w:val="NoSpacing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adresă instituțională (@e-uvt) cu care să acceseze </w:t>
            </w:r>
            <w:r w:rsidR="00E274E3">
              <w:rPr>
                <w:rFonts w:ascii="Arial" w:hAnsi="Arial" w:cs="Arial"/>
                <w:lang w:val="ro-RO"/>
              </w:rPr>
              <w:t xml:space="preserve">materialele </w:t>
            </w:r>
            <w:r w:rsidRPr="00AD0A1D">
              <w:rPr>
                <w:rFonts w:ascii="Arial" w:hAnsi="Arial" w:cs="Arial"/>
                <w:lang w:val="ro-RO"/>
              </w:rPr>
              <w:t xml:space="preserve">didactice </w:t>
            </w:r>
            <w:r w:rsidR="00E274E3">
              <w:rPr>
                <w:rFonts w:ascii="Arial" w:hAnsi="Arial" w:cs="Arial"/>
                <w:lang w:val="ro-RO"/>
              </w:rPr>
              <w:t xml:space="preserve">de </w:t>
            </w:r>
            <w:r w:rsidRPr="00AD0A1D">
              <w:rPr>
                <w:rFonts w:ascii="Arial" w:hAnsi="Arial" w:cs="Arial"/>
                <w:lang w:val="ro-RO"/>
              </w:rPr>
              <w:t>pe Google Classroom</w:t>
            </w:r>
            <w:r w:rsidR="00E274E3">
              <w:rPr>
                <w:rFonts w:ascii="Arial" w:hAnsi="Arial" w:cs="Arial"/>
                <w:lang w:val="ro-RO"/>
              </w:rPr>
              <w:t>.</w:t>
            </w:r>
          </w:p>
        </w:tc>
      </w:tr>
    </w:tbl>
    <w:p w14:paraId="7FA3D1A2" w14:textId="77777777" w:rsidR="00802D13" w:rsidRPr="00AD0A1D" w:rsidRDefault="00802D13" w:rsidP="00802D1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28F80F" w14:textId="6466CB5E" w:rsidR="00E0255D" w:rsidRPr="00AD0A1D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AD0A1D">
        <w:rPr>
          <w:rFonts w:ascii="Arial" w:hAnsi="Arial" w:cs="Arial"/>
          <w:b/>
          <w:sz w:val="22"/>
          <w:szCs w:val="22"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46"/>
      </w:tblGrid>
      <w:tr w:rsidR="00E0255D" w:rsidRPr="00AD0A1D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645E49" w:rsidRDefault="00C94D71" w:rsidP="00C94D7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009D9E28" w14:textId="4DEF4E15" w:rsidR="000A73FE" w:rsidRPr="00645E49" w:rsidRDefault="000A73FE" w:rsidP="0023191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45E49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Să identifice corect metodele de predare utilizare în lecțiile asistate;</w:t>
            </w:r>
          </w:p>
          <w:p w14:paraId="5558BF1E" w14:textId="7C7DEEE1" w:rsidR="00231917" w:rsidRPr="00645E49" w:rsidRDefault="004B5713" w:rsidP="002319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E49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Să identifice corect </w:t>
            </w:r>
            <w:r w:rsidRPr="00645E49">
              <w:rPr>
                <w:rFonts w:ascii="Arial" w:hAnsi="Arial" w:cs="Arial"/>
                <w:sz w:val="22"/>
                <w:szCs w:val="22"/>
              </w:rPr>
              <w:t xml:space="preserve">metodele </w:t>
            </w:r>
            <w:r w:rsidR="000A73FE" w:rsidRPr="00645E49">
              <w:rPr>
                <w:rFonts w:ascii="Arial" w:hAnsi="Arial" w:cs="Arial"/>
                <w:sz w:val="22"/>
                <w:szCs w:val="22"/>
              </w:rPr>
              <w:t>și</w:t>
            </w:r>
            <w:r w:rsidRPr="00645E49">
              <w:rPr>
                <w:rFonts w:ascii="Arial" w:hAnsi="Arial" w:cs="Arial"/>
                <w:sz w:val="22"/>
                <w:szCs w:val="22"/>
              </w:rPr>
              <w:t xml:space="preserve"> tehnicile de evaluare a rezultatelor </w:t>
            </w:r>
            <w:r w:rsidR="000A73FE" w:rsidRPr="00645E49">
              <w:rPr>
                <w:rFonts w:ascii="Arial" w:hAnsi="Arial" w:cs="Arial"/>
                <w:sz w:val="22"/>
                <w:szCs w:val="22"/>
              </w:rPr>
              <w:t>școlare</w:t>
            </w:r>
            <w:r w:rsidRPr="00645E49">
              <w:rPr>
                <w:rFonts w:ascii="Arial" w:hAnsi="Arial" w:cs="Arial"/>
                <w:sz w:val="22"/>
                <w:szCs w:val="22"/>
              </w:rPr>
              <w:t xml:space="preserve"> ale elevilor;</w:t>
            </w:r>
          </w:p>
          <w:p w14:paraId="489E27CA" w14:textId="713A698D" w:rsidR="004B5713" w:rsidRPr="00645E49" w:rsidRDefault="000A73FE" w:rsidP="0023191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45E49">
              <w:rPr>
                <w:rFonts w:ascii="Arial" w:hAnsi="Arial" w:cs="Arial"/>
                <w:sz w:val="22"/>
                <w:szCs w:val="22"/>
              </w:rPr>
              <w:t>Să argumenteze diverse aspecte/acțiuni de predare observate în cadrul orelor de practică.</w:t>
            </w:r>
          </w:p>
        </w:tc>
      </w:tr>
      <w:tr w:rsidR="00E0255D" w:rsidRPr="00AD0A1D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AD0A1D" w:rsidRDefault="00C94D71" w:rsidP="00C94D7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9543C06" w14:textId="3F8F8F77" w:rsidR="00231917" w:rsidRPr="00AD0A1D" w:rsidRDefault="00231917" w:rsidP="0023191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D0A1D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Să utilizeze Tehnologia informației și comunicării (TIC) în cadrul activităților instructiv-educative;</w:t>
            </w:r>
          </w:p>
          <w:p w14:paraId="09DA2578" w14:textId="7A4E7B6A" w:rsidR="00E0255D" w:rsidRDefault="00231917" w:rsidP="0023191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31917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Să realizeze </w:t>
            </w:r>
            <w:r w:rsidR="000A73FE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  <w:r w:rsidRPr="00231917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0A73FE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fișe</w:t>
            </w:r>
            <w:r w:rsidRPr="00231917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de </w:t>
            </w:r>
            <w:r w:rsidR="000A73FE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asistență a practicii</w:t>
            </w:r>
            <w:r w:rsidRPr="00231917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, aplicând cunoștințele dobândite la disciplinele psihopedagogice și de specialitate;</w:t>
            </w:r>
          </w:p>
          <w:p w14:paraId="2FE190E3" w14:textId="658BAF62" w:rsidR="000A73FE" w:rsidRDefault="000A73FE" w:rsidP="0023191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Să </w:t>
            </w:r>
            <w:r w:rsidR="00A30EBB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completeze corect o fișă </w:t>
            </w:r>
            <w:r w:rsidR="00A30EBB" w:rsidRPr="00A30EBB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de observație și caracterizare a elevului</w:t>
            </w:r>
            <w:r w:rsidR="00645E49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, precum și un</w:t>
            </w:r>
            <w:r w:rsidR="00A30EBB" w:rsidRPr="00A30EBB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plan de intervenție (realizat pe durata a 4 ore/ activități)</w:t>
            </w:r>
            <w:r w:rsidR="00645E49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;</w:t>
            </w:r>
          </w:p>
          <w:p w14:paraId="26A3295C" w14:textId="5A4E532F" w:rsidR="00231917" w:rsidRPr="00AD0A1D" w:rsidRDefault="00231917" w:rsidP="0023191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C94D71" w:rsidRPr="00AD0A1D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AD0A1D" w:rsidRDefault="00C94D71" w:rsidP="00C94D7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lastRenderedPageBreak/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0BE2D69C" w14:textId="2ACB2DDA" w:rsidR="00387919" w:rsidRDefault="00231917" w:rsidP="00231917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31917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Să utilizeze o comunicare eficientă </w:t>
            </w:r>
            <w:r w:rsidR="00645E49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cu profesorul tutore, profesorul supervizor și</w:t>
            </w:r>
            <w:r w:rsidRPr="00231917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clasa de elevi</w:t>
            </w:r>
            <w:r w:rsidR="00645E49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;</w:t>
            </w:r>
            <w:r w:rsidRPr="0023191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4FAAD6B1" w14:textId="2CD62631" w:rsidR="00645E49" w:rsidRPr="00645E49" w:rsidRDefault="00645E49" w:rsidP="0023191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Să ofere feedback constructiv colegilor de practică pedagogică privind prestația lor la clasă;</w:t>
            </w:r>
          </w:p>
          <w:p w14:paraId="1958FF3C" w14:textId="4B4C5F86" w:rsidR="00231917" w:rsidRPr="00231917" w:rsidRDefault="00387919" w:rsidP="0023191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D0A1D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S</w:t>
            </w:r>
            <w:r w:rsidR="00231917" w:rsidRPr="00231917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  <w:lang w:eastAsia="en-US"/>
              </w:rPr>
              <w:t>ă ofere feedback constructiv elevilor cu privire la învățarea lor la disciplina predată.</w:t>
            </w:r>
          </w:p>
          <w:p w14:paraId="78946F0F" w14:textId="77777777" w:rsidR="00C94D71" w:rsidRPr="00AD0A1D" w:rsidRDefault="00C94D71" w:rsidP="00752E1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40982" w14:textId="77777777" w:rsidR="00C4385C" w:rsidRPr="00AD0A1D" w:rsidRDefault="00C4385C" w:rsidP="002644F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A74C04" w14:textId="29C6F0E3" w:rsidR="00E0255D" w:rsidRPr="00AD0A1D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AD0A1D">
        <w:rPr>
          <w:rFonts w:ascii="Arial" w:hAnsi="Arial" w:cs="Arial"/>
          <w:b/>
          <w:sz w:val="22"/>
          <w:szCs w:val="22"/>
        </w:rPr>
        <w:t>Con</w:t>
      </w:r>
      <w:r w:rsidR="00C4385C" w:rsidRPr="00AD0A1D">
        <w:rPr>
          <w:rFonts w:ascii="Arial" w:hAnsi="Arial" w:cs="Arial"/>
          <w:b/>
          <w:sz w:val="22"/>
          <w:szCs w:val="22"/>
        </w:rPr>
        <w:t>ț</w:t>
      </w:r>
      <w:r w:rsidRPr="00AD0A1D">
        <w:rPr>
          <w:rFonts w:ascii="Arial" w:hAnsi="Arial" w:cs="Arial"/>
          <w:b/>
          <w:sz w:val="22"/>
          <w:szCs w:val="22"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AD0A1D" w14:paraId="65C2680D" w14:textId="77777777" w:rsidTr="00B05C0F">
        <w:tc>
          <w:tcPr>
            <w:tcW w:w="3128" w:type="dxa"/>
            <w:shd w:val="clear" w:color="auto" w:fill="auto"/>
          </w:tcPr>
          <w:p w14:paraId="460E7C72" w14:textId="5C69B232" w:rsidR="00802D13" w:rsidRPr="00AD0A1D" w:rsidRDefault="006418FC" w:rsidP="00752E1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7</w:t>
            </w:r>
            <w:r w:rsidR="00802D13" w:rsidRPr="00AD0A1D">
              <w:rPr>
                <w:rFonts w:ascii="Arial" w:hAnsi="Arial" w:cs="Arial"/>
                <w:sz w:val="22"/>
                <w:szCs w:val="22"/>
              </w:rPr>
              <w:t xml:space="preserve">.1 </w:t>
            </w:r>
            <w:r w:rsidRPr="00AD0A1D">
              <w:rPr>
                <w:rFonts w:ascii="Arial" w:hAnsi="Arial" w:cs="Arial"/>
                <w:sz w:val="22"/>
                <w:szCs w:val="22"/>
              </w:rPr>
              <w:t>Seminar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AD0A1D" w:rsidRDefault="00802D13" w:rsidP="00752E1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AD0A1D" w:rsidRDefault="00802D13" w:rsidP="00752E1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Observații</w:t>
            </w:r>
          </w:p>
        </w:tc>
      </w:tr>
      <w:tr w:rsidR="006418FC" w:rsidRPr="00AD0A1D" w14:paraId="668108F7" w14:textId="77777777" w:rsidTr="00915640">
        <w:tc>
          <w:tcPr>
            <w:tcW w:w="3128" w:type="dxa"/>
          </w:tcPr>
          <w:p w14:paraId="26E38808" w14:textId="77777777" w:rsidR="006418FC" w:rsidRPr="00AD0A1D" w:rsidRDefault="006418FC" w:rsidP="006418F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 xml:space="preserve">Seminar introductiv (2 ore) </w:t>
            </w:r>
          </w:p>
          <w:p w14:paraId="01E66324" w14:textId="77777777" w:rsidR="006418FC" w:rsidRPr="00AD0A1D" w:rsidRDefault="006418FC" w:rsidP="006418F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Stabilirea detaliilor organizatorice</w:t>
            </w:r>
          </w:p>
          <w:p w14:paraId="7E761372" w14:textId="77777777" w:rsidR="006418FC" w:rsidRPr="00AD0A1D" w:rsidRDefault="006418FC" w:rsidP="006418F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înscrierea pe classroom</w:t>
            </w:r>
          </w:p>
          <w:p w14:paraId="12D5058A" w14:textId="77777777" w:rsidR="006418FC" w:rsidRPr="00AD0A1D" w:rsidRDefault="006418FC" w:rsidP="006418F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prezentarea fișei disciplinei</w:t>
            </w:r>
          </w:p>
          <w:p w14:paraId="114232C3" w14:textId="77777777" w:rsidR="006418FC" w:rsidRPr="00AD0A1D" w:rsidRDefault="006418FC" w:rsidP="006418F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detalii despre evaluarea finală, respectiv componența portofoliului de practică</w:t>
            </w:r>
          </w:p>
          <w:p w14:paraId="33A21C16" w14:textId="77777777" w:rsidR="006418FC" w:rsidRPr="00AD0A1D" w:rsidRDefault="006418FC" w:rsidP="006418F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repartizarea pe tutori</w:t>
            </w:r>
          </w:p>
          <w:p w14:paraId="7ABBE449" w14:textId="6D1C4923" w:rsidR="006418FC" w:rsidRPr="00AD0A1D" w:rsidRDefault="006418FC" w:rsidP="006418F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completarea convențiilor de practică</w:t>
            </w:r>
          </w:p>
        </w:tc>
        <w:tc>
          <w:tcPr>
            <w:tcW w:w="3128" w:type="dxa"/>
            <w:shd w:val="clear" w:color="auto" w:fill="FFFFFF"/>
          </w:tcPr>
          <w:p w14:paraId="1531B178" w14:textId="712EB90D" w:rsidR="006418FC" w:rsidRPr="00AD0A1D" w:rsidRDefault="006418FC" w:rsidP="006418F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Conversația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87E12F2" w14:textId="77777777" w:rsidR="006418FC" w:rsidRPr="00AD0A1D" w:rsidRDefault="006418FC" w:rsidP="00641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Activitatea este dedicată prezentării modului în care se va lucra la seminar. Totodată, va fi prezentat sistemul de comunicare cadru didactic supervizor– studenți – cadru didactic tutore.</w:t>
            </w:r>
          </w:p>
          <w:p w14:paraId="07A9A50F" w14:textId="77777777" w:rsidR="006418FC" w:rsidRPr="00AD0A1D" w:rsidRDefault="006418FC" w:rsidP="00641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20044" w14:textId="04ABE90C" w:rsidR="006418FC" w:rsidRPr="00AD0A1D" w:rsidRDefault="006418FC" w:rsidP="006418F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iCs/>
                <w:sz w:val="22"/>
                <w:szCs w:val="22"/>
              </w:rPr>
              <w:t>Principalele aplicații utilizate: Google Classroom</w:t>
            </w:r>
            <w:r w:rsidR="00E274E3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6418FC" w:rsidRPr="00AD0A1D" w14:paraId="67C8F17B" w14:textId="77777777" w:rsidTr="00915640">
        <w:tc>
          <w:tcPr>
            <w:tcW w:w="3128" w:type="dxa"/>
            <w:vAlign w:val="center"/>
          </w:tcPr>
          <w:p w14:paraId="1FE7055E" w14:textId="233C22DC" w:rsidR="006418FC" w:rsidRPr="00AD0A1D" w:rsidRDefault="006418FC" w:rsidP="006418F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Activități de cunoaștere a școlii, a activității didactice propriu-zise. (</w:t>
            </w:r>
            <w:r w:rsidR="00645E49">
              <w:rPr>
                <w:rFonts w:ascii="Arial" w:hAnsi="Arial" w:cs="Arial"/>
                <w:sz w:val="22"/>
                <w:szCs w:val="22"/>
              </w:rPr>
              <w:t>5</w:t>
            </w:r>
            <w:r w:rsidRPr="00AD0A1D">
              <w:rPr>
                <w:rFonts w:ascii="Arial" w:hAnsi="Arial" w:cs="Arial"/>
                <w:sz w:val="22"/>
                <w:szCs w:val="22"/>
              </w:rPr>
              <w:t xml:space="preserve"> ore)</w:t>
            </w:r>
          </w:p>
        </w:tc>
        <w:tc>
          <w:tcPr>
            <w:tcW w:w="3128" w:type="dxa"/>
            <w:shd w:val="clear" w:color="auto" w:fill="FFFFFF"/>
          </w:tcPr>
          <w:p w14:paraId="7CC5BAD7" w14:textId="60E40312" w:rsidR="006418FC" w:rsidRPr="00AD0A1D" w:rsidRDefault="006418FC" w:rsidP="006418F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Conversația, Observația</w:t>
            </w:r>
          </w:p>
        </w:tc>
        <w:tc>
          <w:tcPr>
            <w:tcW w:w="3129" w:type="dxa"/>
            <w:shd w:val="clear" w:color="auto" w:fill="auto"/>
          </w:tcPr>
          <w:p w14:paraId="489DC630" w14:textId="61654243" w:rsidR="006418FC" w:rsidRPr="00AD0A1D" w:rsidRDefault="006418FC" w:rsidP="006418F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iCs/>
                <w:sz w:val="22"/>
                <w:szCs w:val="22"/>
              </w:rPr>
              <w:t>Principalele aplicații utilizate: Google Classroom</w:t>
            </w:r>
            <w:r w:rsidR="00E274E3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6418FC" w:rsidRPr="00AD0A1D" w14:paraId="04894FAF" w14:textId="77777777" w:rsidTr="00915640">
        <w:tc>
          <w:tcPr>
            <w:tcW w:w="3128" w:type="dxa"/>
            <w:vAlign w:val="center"/>
          </w:tcPr>
          <w:p w14:paraId="646A960C" w14:textId="03D74A61" w:rsidR="006418FC" w:rsidRPr="00AD0A1D" w:rsidRDefault="006418FC" w:rsidP="00645E49">
            <w:pPr>
              <w:pStyle w:val="BodyText"/>
              <w:rPr>
                <w:highlight w:val="yellow"/>
              </w:rPr>
            </w:pPr>
            <w:r w:rsidRPr="00AD0A1D">
              <w:t>Activități instructiv-educative de observație, desfășurate în clasă/online (asistență) (</w:t>
            </w:r>
            <w:r w:rsidR="00645E49">
              <w:t>7</w:t>
            </w:r>
            <w:r w:rsidRPr="00AD0A1D">
              <w:t xml:space="preserve"> ore)</w:t>
            </w:r>
          </w:p>
          <w:p w14:paraId="5DEFB08A" w14:textId="77777777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128" w:type="dxa"/>
            <w:shd w:val="clear" w:color="auto" w:fill="FFFFFF"/>
          </w:tcPr>
          <w:p w14:paraId="4F5484C9" w14:textId="680B3488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Conversația, Observația</w:t>
            </w:r>
          </w:p>
        </w:tc>
        <w:tc>
          <w:tcPr>
            <w:tcW w:w="3129" w:type="dxa"/>
            <w:shd w:val="clear" w:color="auto" w:fill="auto"/>
          </w:tcPr>
          <w:p w14:paraId="7876E703" w14:textId="534A3878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AD0A1D">
              <w:rPr>
                <w:rFonts w:ascii="Arial" w:hAnsi="Arial" w:cs="Arial"/>
                <w:iCs/>
                <w:lang w:val="ro-RO"/>
              </w:rPr>
              <w:t>Principalele aplicații utilizate: Microsoft PowerPoint, Google Classroom</w:t>
            </w:r>
            <w:r w:rsidR="00E274E3">
              <w:rPr>
                <w:rFonts w:ascii="Arial" w:hAnsi="Arial" w:cs="Arial"/>
                <w:iCs/>
                <w:lang w:val="ro-RO"/>
              </w:rPr>
              <w:t>.</w:t>
            </w:r>
          </w:p>
        </w:tc>
      </w:tr>
      <w:tr w:rsidR="006418FC" w:rsidRPr="00AD0A1D" w14:paraId="276DF170" w14:textId="77777777" w:rsidTr="00915640">
        <w:tc>
          <w:tcPr>
            <w:tcW w:w="3128" w:type="dxa"/>
            <w:vAlign w:val="center"/>
          </w:tcPr>
          <w:p w14:paraId="533757AB" w14:textId="2950CC15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Activități de reflecție asupra lecțiilor observate (4 ore)</w:t>
            </w:r>
          </w:p>
        </w:tc>
        <w:tc>
          <w:tcPr>
            <w:tcW w:w="3128" w:type="dxa"/>
            <w:shd w:val="clear" w:color="auto" w:fill="FFFFFF"/>
          </w:tcPr>
          <w:p w14:paraId="0D2B21B4" w14:textId="1BB214CD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Conversația, Exercițiul, Problematizarea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AB89D0E" w14:textId="5454C659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AD0A1D">
              <w:rPr>
                <w:rFonts w:ascii="Arial" w:hAnsi="Arial" w:cs="Arial"/>
                <w:iCs/>
                <w:lang w:val="ro-RO"/>
              </w:rPr>
              <w:t>Principalele aplicații utilizate: Microsoft PowerPoint, Google Classroom</w:t>
            </w:r>
            <w:r w:rsidR="00E274E3">
              <w:rPr>
                <w:rFonts w:ascii="Arial" w:hAnsi="Arial" w:cs="Arial"/>
                <w:iCs/>
                <w:lang w:val="ro-RO"/>
              </w:rPr>
              <w:t>.</w:t>
            </w:r>
          </w:p>
        </w:tc>
      </w:tr>
      <w:tr w:rsidR="006418FC" w:rsidRPr="00AD0A1D" w14:paraId="766ADB52" w14:textId="77777777" w:rsidTr="00915640">
        <w:tc>
          <w:tcPr>
            <w:tcW w:w="3128" w:type="dxa"/>
            <w:vAlign w:val="center"/>
          </w:tcPr>
          <w:p w14:paraId="4EAB0866" w14:textId="5DC837DB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Proiectarea și elaborarea </w:t>
            </w:r>
            <w:r w:rsidR="00645E49" w:rsidRPr="00645E49">
              <w:rPr>
                <w:rFonts w:ascii="Arial" w:hAnsi="Arial" w:cs="Arial"/>
                <w:lang w:val="ro-RO"/>
              </w:rPr>
              <w:t>fiș</w:t>
            </w:r>
            <w:r w:rsidR="00645E49">
              <w:rPr>
                <w:rFonts w:ascii="Arial" w:hAnsi="Arial" w:cs="Arial"/>
                <w:lang w:val="ro-RO"/>
              </w:rPr>
              <w:t>ei</w:t>
            </w:r>
            <w:r w:rsidR="00645E49" w:rsidRPr="00645E49">
              <w:rPr>
                <w:rFonts w:ascii="Arial" w:hAnsi="Arial" w:cs="Arial"/>
                <w:lang w:val="ro-RO"/>
              </w:rPr>
              <w:t xml:space="preserve"> de observație și caracterizare a elevului, precum și </w:t>
            </w:r>
            <w:r w:rsidR="00645E49">
              <w:rPr>
                <w:rFonts w:ascii="Arial" w:hAnsi="Arial" w:cs="Arial"/>
                <w:lang w:val="ro-RO"/>
              </w:rPr>
              <w:t>a</w:t>
            </w:r>
            <w:r w:rsidR="00645E49" w:rsidRPr="00645E49">
              <w:rPr>
                <w:rFonts w:ascii="Arial" w:hAnsi="Arial" w:cs="Arial"/>
                <w:lang w:val="ro-RO"/>
              </w:rPr>
              <w:t xml:space="preserve"> plan</w:t>
            </w:r>
            <w:r w:rsidR="00645E49">
              <w:rPr>
                <w:rFonts w:ascii="Arial" w:hAnsi="Arial" w:cs="Arial"/>
                <w:lang w:val="ro-RO"/>
              </w:rPr>
              <w:t>ului</w:t>
            </w:r>
            <w:r w:rsidR="00645E49" w:rsidRPr="00645E49">
              <w:rPr>
                <w:rFonts w:ascii="Arial" w:hAnsi="Arial" w:cs="Arial"/>
                <w:lang w:val="ro-RO"/>
              </w:rPr>
              <w:t xml:space="preserve"> de intervenție </w:t>
            </w:r>
            <w:r w:rsidRPr="00AD0A1D">
              <w:rPr>
                <w:rFonts w:ascii="Arial" w:hAnsi="Arial" w:cs="Arial"/>
                <w:lang w:val="ro-RO"/>
              </w:rPr>
              <w:t>(14 ore)</w:t>
            </w:r>
          </w:p>
        </w:tc>
        <w:tc>
          <w:tcPr>
            <w:tcW w:w="3128" w:type="dxa"/>
            <w:shd w:val="clear" w:color="auto" w:fill="FFFFFF"/>
          </w:tcPr>
          <w:p w14:paraId="247DA2E6" w14:textId="77777777" w:rsidR="006418FC" w:rsidRPr="00AD0A1D" w:rsidRDefault="006418FC" w:rsidP="006418F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Conversația, Problematizarea,</w:t>
            </w:r>
          </w:p>
          <w:p w14:paraId="126E1CF4" w14:textId="02DF23D4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Exercițiul, Munca în echipă.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55985B3" w14:textId="767C60F5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AD0A1D">
              <w:rPr>
                <w:rFonts w:ascii="Arial" w:hAnsi="Arial" w:cs="Arial"/>
                <w:iCs/>
                <w:lang w:val="ro-RO"/>
              </w:rPr>
              <w:t>Principalele aplicații utilizate: Microsoft PowerPoint, Google Classroom</w:t>
            </w:r>
            <w:r w:rsidR="00E274E3">
              <w:rPr>
                <w:rFonts w:ascii="Arial" w:hAnsi="Arial" w:cs="Arial"/>
                <w:iCs/>
                <w:lang w:val="ro-RO"/>
              </w:rPr>
              <w:t>.</w:t>
            </w:r>
          </w:p>
        </w:tc>
      </w:tr>
      <w:tr w:rsidR="006418FC" w:rsidRPr="00AD0A1D" w14:paraId="18DD56B5" w14:textId="77777777" w:rsidTr="00915640">
        <w:tc>
          <w:tcPr>
            <w:tcW w:w="3128" w:type="dxa"/>
          </w:tcPr>
          <w:p w14:paraId="03C669FA" w14:textId="5C20C5CE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Activități de reflecție asupra </w:t>
            </w:r>
            <w:r w:rsidR="00645E49">
              <w:rPr>
                <w:rFonts w:ascii="Arial" w:hAnsi="Arial" w:cs="Arial"/>
                <w:lang w:val="ro-RO"/>
              </w:rPr>
              <w:t>experienței practicii de pe parcursul semestrului</w:t>
            </w:r>
            <w:r w:rsidRPr="00AD0A1D">
              <w:rPr>
                <w:rFonts w:ascii="Arial" w:hAnsi="Arial" w:cs="Arial"/>
                <w:lang w:val="ro-RO"/>
              </w:rPr>
              <w:t>. Feedback din partea profesorului supervizor și profesorului tutore. (4 ore)</w:t>
            </w:r>
          </w:p>
        </w:tc>
        <w:tc>
          <w:tcPr>
            <w:tcW w:w="3128" w:type="dxa"/>
            <w:shd w:val="clear" w:color="auto" w:fill="FFFFFF"/>
          </w:tcPr>
          <w:p w14:paraId="6DDC5DAE" w14:textId="33B093A1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AD0A1D">
              <w:rPr>
                <w:rFonts w:ascii="Arial" w:hAnsi="Arial" w:cs="Arial"/>
              </w:rPr>
              <w:t>Conversația</w:t>
            </w:r>
            <w:proofErr w:type="spellEnd"/>
            <w:r w:rsidRPr="00AD0A1D">
              <w:rPr>
                <w:rFonts w:ascii="Arial" w:hAnsi="Arial" w:cs="Arial"/>
              </w:rPr>
              <w:t xml:space="preserve">, </w:t>
            </w:r>
            <w:proofErr w:type="spellStart"/>
            <w:r w:rsidRPr="00AD0A1D">
              <w:rPr>
                <w:rFonts w:ascii="Arial" w:hAnsi="Arial" w:cs="Arial"/>
              </w:rPr>
              <w:t>Observația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3A02CF74" w14:textId="517B5F2F" w:rsidR="006418FC" w:rsidRPr="00AD0A1D" w:rsidRDefault="006418FC" w:rsidP="006418FC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AD0A1D">
              <w:rPr>
                <w:rFonts w:ascii="Arial" w:hAnsi="Arial" w:cs="Arial"/>
              </w:rPr>
              <w:t>Principalele</w:t>
            </w:r>
            <w:proofErr w:type="spellEnd"/>
            <w:r w:rsidRPr="00AD0A1D">
              <w:rPr>
                <w:rFonts w:ascii="Arial" w:hAnsi="Arial" w:cs="Arial"/>
              </w:rPr>
              <w:t xml:space="preserve"> </w:t>
            </w:r>
            <w:proofErr w:type="spellStart"/>
            <w:r w:rsidRPr="00AD0A1D">
              <w:rPr>
                <w:rFonts w:ascii="Arial" w:hAnsi="Arial" w:cs="Arial"/>
              </w:rPr>
              <w:t>aplicații</w:t>
            </w:r>
            <w:proofErr w:type="spellEnd"/>
            <w:r w:rsidRPr="00AD0A1D">
              <w:rPr>
                <w:rFonts w:ascii="Arial" w:hAnsi="Arial" w:cs="Arial"/>
              </w:rPr>
              <w:t xml:space="preserve"> </w:t>
            </w:r>
            <w:proofErr w:type="spellStart"/>
            <w:r w:rsidRPr="00AD0A1D">
              <w:rPr>
                <w:rFonts w:ascii="Arial" w:hAnsi="Arial" w:cs="Arial"/>
              </w:rPr>
              <w:t>utilizate</w:t>
            </w:r>
            <w:proofErr w:type="spellEnd"/>
            <w:r w:rsidRPr="00AD0A1D">
              <w:rPr>
                <w:rFonts w:ascii="Arial" w:hAnsi="Arial" w:cs="Arial"/>
              </w:rPr>
              <w:t>: Google Classroom</w:t>
            </w:r>
            <w:r w:rsidR="00E274E3">
              <w:rPr>
                <w:rFonts w:ascii="Arial" w:hAnsi="Arial" w:cs="Arial"/>
              </w:rPr>
              <w:t>.</w:t>
            </w:r>
          </w:p>
        </w:tc>
      </w:tr>
      <w:tr w:rsidR="006418FC" w:rsidRPr="00AD0A1D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08FB17ED" w14:textId="783C9FF3" w:rsidR="006418FC" w:rsidRPr="00AD0A1D" w:rsidRDefault="006418FC" w:rsidP="006418FC">
            <w:pPr>
              <w:pStyle w:val="NoSpacing"/>
              <w:shd w:val="clear" w:color="auto" w:fill="FFFFFF"/>
              <w:rPr>
                <w:rFonts w:ascii="Arial" w:hAnsi="Arial" w:cs="Arial"/>
                <w:b/>
                <w:lang w:val="ro-RO"/>
              </w:rPr>
            </w:pPr>
            <w:r w:rsidRPr="00AD0A1D">
              <w:rPr>
                <w:rFonts w:ascii="Arial" w:hAnsi="Arial" w:cs="Arial"/>
                <w:b/>
                <w:lang w:val="ro-RO"/>
              </w:rPr>
              <w:t>Bibliografie</w:t>
            </w:r>
            <w:r w:rsidR="0023752F">
              <w:rPr>
                <w:rFonts w:ascii="Arial" w:hAnsi="Arial" w:cs="Arial"/>
                <w:b/>
                <w:lang w:val="ro-RO"/>
              </w:rPr>
              <w:t xml:space="preserve"> </w:t>
            </w:r>
            <w:r w:rsidR="0023752F">
              <w:rPr>
                <w:rFonts w:ascii="Arial" w:hAnsi="Arial" w:cs="Arial"/>
                <w:b/>
              </w:rPr>
              <w:t>(</w:t>
            </w:r>
            <w:proofErr w:type="spellStart"/>
            <w:r w:rsidR="0023752F">
              <w:rPr>
                <w:rFonts w:ascii="Arial" w:hAnsi="Arial" w:cs="Arial"/>
                <w:b/>
              </w:rPr>
              <w:t>poate</w:t>
            </w:r>
            <w:proofErr w:type="spellEnd"/>
            <w:r w:rsidR="0023752F">
              <w:rPr>
                <w:rFonts w:ascii="Arial" w:hAnsi="Arial" w:cs="Arial"/>
                <w:b/>
              </w:rPr>
              <w:t xml:space="preserve"> fi </w:t>
            </w:r>
            <w:proofErr w:type="spellStart"/>
            <w:r w:rsidR="0023752F">
              <w:rPr>
                <w:rFonts w:ascii="Arial" w:hAnsi="Arial" w:cs="Arial"/>
                <w:b/>
              </w:rPr>
              <w:t>consultată</w:t>
            </w:r>
            <w:proofErr w:type="spellEnd"/>
            <w:r w:rsidR="002375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3752F">
              <w:rPr>
                <w:rFonts w:ascii="Arial" w:hAnsi="Arial" w:cs="Arial"/>
                <w:b/>
              </w:rPr>
              <w:t>în</w:t>
            </w:r>
            <w:proofErr w:type="spellEnd"/>
            <w:r w:rsidR="0023752F">
              <w:rPr>
                <w:rFonts w:ascii="Arial" w:hAnsi="Arial" w:cs="Arial"/>
                <w:b/>
              </w:rPr>
              <w:t xml:space="preserve"> format electronic/</w:t>
            </w:r>
            <w:proofErr w:type="spellStart"/>
            <w:r w:rsidR="0023752F">
              <w:rPr>
                <w:rFonts w:ascii="Arial" w:hAnsi="Arial" w:cs="Arial"/>
                <w:b/>
              </w:rPr>
              <w:t>fizic</w:t>
            </w:r>
            <w:proofErr w:type="spellEnd"/>
            <w:r w:rsidR="002375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3752F">
              <w:rPr>
                <w:rFonts w:ascii="Arial" w:hAnsi="Arial" w:cs="Arial"/>
                <w:b/>
              </w:rPr>
              <w:t>prin</w:t>
            </w:r>
            <w:proofErr w:type="spellEnd"/>
            <w:r w:rsidR="002375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3752F">
              <w:rPr>
                <w:rFonts w:ascii="Arial" w:hAnsi="Arial" w:cs="Arial"/>
                <w:b/>
              </w:rPr>
              <w:t>platforma</w:t>
            </w:r>
            <w:proofErr w:type="spellEnd"/>
            <w:r w:rsidR="0023752F">
              <w:rPr>
                <w:rFonts w:ascii="Arial" w:hAnsi="Arial" w:cs="Arial"/>
                <w:b/>
              </w:rPr>
              <w:t xml:space="preserve"> BCUT)</w:t>
            </w:r>
            <w:r w:rsidRPr="00AD0A1D">
              <w:rPr>
                <w:rFonts w:ascii="Arial" w:hAnsi="Arial" w:cs="Arial"/>
                <w:b/>
                <w:lang w:val="ro-RO"/>
              </w:rPr>
              <w:t>:</w:t>
            </w:r>
          </w:p>
          <w:p w14:paraId="23D19187" w14:textId="77777777" w:rsidR="006418FC" w:rsidRPr="00AD0A1D" w:rsidRDefault="006418FC" w:rsidP="006418FC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Florea, A., </w:t>
            </w:r>
            <w:r w:rsidRPr="00AD0A1D">
              <w:rPr>
                <w:rFonts w:ascii="Arial" w:hAnsi="Arial" w:cs="Arial"/>
                <w:i/>
                <w:lang w:val="ro-RO"/>
              </w:rPr>
              <w:t>Didactica educației muzicale în gimnaziu</w:t>
            </w:r>
            <w:r w:rsidRPr="00AD0A1D">
              <w:rPr>
                <w:rFonts w:ascii="Arial" w:hAnsi="Arial" w:cs="Arial"/>
                <w:lang w:val="ro-RO"/>
              </w:rPr>
              <w:t>, Timişoara, Editura Eurostampa, 2011.</w:t>
            </w:r>
          </w:p>
          <w:p w14:paraId="39C8A4E3" w14:textId="77777777" w:rsidR="006418FC" w:rsidRPr="00AD0A1D" w:rsidRDefault="006418FC" w:rsidP="006418FC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lang w:val="ro-RO"/>
              </w:rPr>
            </w:pPr>
            <w:proofErr w:type="spellStart"/>
            <w:r w:rsidRPr="00AD0A1D">
              <w:rPr>
                <w:rFonts w:ascii="Arial" w:hAnsi="Arial" w:cs="Arial"/>
              </w:rPr>
              <w:t>Florea</w:t>
            </w:r>
            <w:proofErr w:type="spellEnd"/>
            <w:r w:rsidRPr="00AD0A1D">
              <w:rPr>
                <w:rFonts w:ascii="Arial" w:hAnsi="Arial" w:cs="Arial"/>
              </w:rPr>
              <w:t xml:space="preserve">, A. (2018). </w:t>
            </w:r>
            <w:proofErr w:type="spellStart"/>
            <w:r w:rsidRPr="00AD0A1D">
              <w:rPr>
                <w:rFonts w:ascii="Arial" w:hAnsi="Arial" w:cs="Arial"/>
                <w:i/>
                <w:iCs/>
              </w:rPr>
              <w:t>Didactică</w:t>
            </w:r>
            <w:proofErr w:type="spellEnd"/>
            <w:r w:rsidRPr="00AD0A1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D0A1D">
              <w:rPr>
                <w:rFonts w:ascii="Arial" w:hAnsi="Arial" w:cs="Arial"/>
                <w:i/>
                <w:iCs/>
              </w:rPr>
              <w:t>muzicală</w:t>
            </w:r>
            <w:proofErr w:type="spellEnd"/>
            <w:r w:rsidRPr="00AD0A1D">
              <w:rPr>
                <w:rFonts w:ascii="Arial" w:hAnsi="Arial" w:cs="Arial"/>
              </w:rPr>
              <w:t xml:space="preserve">. </w:t>
            </w:r>
            <w:proofErr w:type="spellStart"/>
            <w:r w:rsidRPr="00AD0A1D">
              <w:rPr>
                <w:rFonts w:ascii="Arial" w:hAnsi="Arial" w:cs="Arial"/>
              </w:rPr>
              <w:t>Timișoara</w:t>
            </w:r>
            <w:proofErr w:type="spellEnd"/>
            <w:r w:rsidRPr="00AD0A1D">
              <w:rPr>
                <w:rFonts w:ascii="Arial" w:hAnsi="Arial" w:cs="Arial"/>
              </w:rPr>
              <w:t xml:space="preserve">: </w:t>
            </w:r>
            <w:proofErr w:type="spellStart"/>
            <w:r w:rsidRPr="00AD0A1D">
              <w:rPr>
                <w:rFonts w:ascii="Arial" w:hAnsi="Arial" w:cs="Arial"/>
              </w:rPr>
              <w:t>Editura</w:t>
            </w:r>
            <w:proofErr w:type="spellEnd"/>
            <w:r w:rsidRPr="00AD0A1D">
              <w:rPr>
                <w:rFonts w:ascii="Arial" w:hAnsi="Arial" w:cs="Arial"/>
              </w:rPr>
              <w:t xml:space="preserve"> </w:t>
            </w:r>
            <w:proofErr w:type="spellStart"/>
            <w:r w:rsidRPr="00AD0A1D">
              <w:rPr>
                <w:rFonts w:ascii="Arial" w:hAnsi="Arial" w:cs="Arial"/>
              </w:rPr>
              <w:t>Waldpress</w:t>
            </w:r>
            <w:proofErr w:type="spellEnd"/>
            <w:r w:rsidRPr="00AD0A1D">
              <w:rPr>
                <w:rFonts w:ascii="Arial" w:hAnsi="Arial" w:cs="Arial"/>
              </w:rPr>
              <w:t>.</w:t>
            </w:r>
          </w:p>
          <w:p w14:paraId="616A5ED2" w14:textId="77777777" w:rsidR="006418FC" w:rsidRPr="00AD0A1D" w:rsidRDefault="006418FC" w:rsidP="006418FC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lastRenderedPageBreak/>
              <w:t xml:space="preserve">Munteanu, G., </w:t>
            </w:r>
            <w:r w:rsidRPr="00AD0A1D">
              <w:rPr>
                <w:rFonts w:ascii="Arial" w:hAnsi="Arial" w:cs="Arial"/>
                <w:i/>
                <w:lang w:val="ro-RO"/>
              </w:rPr>
              <w:t xml:space="preserve">Metodica predătii muzicii în gimnaziu şi liceu, </w:t>
            </w:r>
            <w:r w:rsidRPr="00AD0A1D">
              <w:rPr>
                <w:rFonts w:ascii="Arial" w:hAnsi="Arial" w:cs="Arial"/>
                <w:lang w:val="ro-RO"/>
              </w:rPr>
              <w:t>Bucureşti, Editura Sigma, 1999.</w:t>
            </w:r>
          </w:p>
          <w:p w14:paraId="48C48DA2" w14:textId="77777777" w:rsidR="006418FC" w:rsidRPr="00AD0A1D" w:rsidRDefault="006418FC" w:rsidP="006418FC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Munteanu, L., </w:t>
            </w:r>
            <w:r w:rsidRPr="00AD0A1D">
              <w:rPr>
                <w:rFonts w:ascii="Arial" w:hAnsi="Arial" w:cs="Arial"/>
                <w:i/>
                <w:lang w:val="ro-RO"/>
              </w:rPr>
              <w:t xml:space="preserve">Muzica în școala de azi, </w:t>
            </w:r>
            <w:r w:rsidRPr="00AD0A1D">
              <w:rPr>
                <w:rFonts w:ascii="Arial" w:hAnsi="Arial" w:cs="Arial"/>
                <w:lang w:val="ro-RO"/>
              </w:rPr>
              <w:t>Cluj-Napoca, Editura Media Musica, 2013.</w:t>
            </w:r>
          </w:p>
          <w:p w14:paraId="377A568B" w14:textId="77777777" w:rsidR="006418FC" w:rsidRPr="00AD0A1D" w:rsidRDefault="006418FC" w:rsidP="006418FC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Munteanu, L., </w:t>
            </w:r>
            <w:r w:rsidRPr="00AD0A1D">
              <w:rPr>
                <w:rFonts w:ascii="Arial" w:hAnsi="Arial" w:cs="Arial"/>
                <w:i/>
                <w:lang w:val="ro-RO"/>
              </w:rPr>
              <w:t xml:space="preserve">Noi tehnologii în educația muzicală, </w:t>
            </w:r>
            <w:r w:rsidRPr="00AD0A1D">
              <w:rPr>
                <w:rFonts w:ascii="Arial" w:hAnsi="Arial" w:cs="Arial"/>
                <w:lang w:val="ro-RO"/>
              </w:rPr>
              <w:t>Cluj-Napoca, Editura Media Musica, 2013.</w:t>
            </w:r>
          </w:p>
          <w:p w14:paraId="2D75A569" w14:textId="77777777" w:rsidR="006418FC" w:rsidRPr="00AD0A1D" w:rsidRDefault="006418FC" w:rsidP="006418FC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Neagu, G., </w:t>
            </w:r>
            <w:r w:rsidRPr="00AD0A1D">
              <w:rPr>
                <w:rFonts w:ascii="Arial" w:hAnsi="Arial" w:cs="Arial"/>
                <w:i/>
                <w:lang w:val="ro-RO"/>
              </w:rPr>
              <w:t xml:space="preserve">Resurse TIC în educația muzicală, </w:t>
            </w:r>
            <w:r w:rsidRPr="00AD0A1D">
              <w:rPr>
                <w:rFonts w:ascii="Arial" w:hAnsi="Arial" w:cs="Arial"/>
                <w:lang w:val="ro-RO"/>
              </w:rPr>
              <w:t>București, Casa de editură Grafoprint, 2012.</w:t>
            </w:r>
          </w:p>
          <w:p w14:paraId="5E328A2F" w14:textId="79578426" w:rsidR="006418FC" w:rsidRPr="00AD0A1D" w:rsidRDefault="006418FC" w:rsidP="006418FC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 xml:space="preserve">Vasile, V., </w:t>
            </w:r>
            <w:r w:rsidRPr="00AD0A1D">
              <w:rPr>
                <w:rFonts w:ascii="Arial" w:hAnsi="Arial" w:cs="Arial"/>
                <w:i/>
                <w:lang w:val="ro-RO"/>
              </w:rPr>
              <w:t xml:space="preserve">Metodica educației muzicale, </w:t>
            </w:r>
            <w:r w:rsidRPr="00AD0A1D">
              <w:rPr>
                <w:rFonts w:ascii="Arial" w:hAnsi="Arial" w:cs="Arial"/>
                <w:lang w:val="ro-RO"/>
              </w:rPr>
              <w:t>București, Editura Muzicală, 2004.</w:t>
            </w:r>
          </w:p>
        </w:tc>
      </w:tr>
    </w:tbl>
    <w:p w14:paraId="072152BC" w14:textId="77777777" w:rsidR="00802D13" w:rsidRPr="00AD0A1D" w:rsidRDefault="00802D13" w:rsidP="00802D13">
      <w:pPr>
        <w:pStyle w:val="ListParagraph"/>
        <w:spacing w:line="276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14:paraId="5DCD796C" w14:textId="7EF138EA" w:rsidR="00E0255D" w:rsidRPr="00AD0A1D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AD0A1D">
        <w:rPr>
          <w:rFonts w:ascii="Arial" w:hAnsi="Arial" w:cs="Arial"/>
          <w:b/>
          <w:sz w:val="22"/>
          <w:szCs w:val="22"/>
        </w:rPr>
        <w:t>Coroborarea con</w:t>
      </w:r>
      <w:r w:rsidR="00C4385C" w:rsidRPr="00AD0A1D">
        <w:rPr>
          <w:rFonts w:ascii="Arial" w:hAnsi="Arial" w:cs="Arial"/>
          <w:b/>
          <w:sz w:val="22"/>
          <w:szCs w:val="22"/>
        </w:rPr>
        <w:t>ț</w:t>
      </w:r>
      <w:r w:rsidRPr="00AD0A1D">
        <w:rPr>
          <w:rFonts w:ascii="Arial" w:hAnsi="Arial" w:cs="Arial"/>
          <w:b/>
          <w:sz w:val="22"/>
          <w:szCs w:val="22"/>
        </w:rPr>
        <w:t>inuturilor disciplinei cu a</w:t>
      </w:r>
      <w:r w:rsidR="00C4385C" w:rsidRPr="00AD0A1D">
        <w:rPr>
          <w:rFonts w:ascii="Arial" w:hAnsi="Arial" w:cs="Arial"/>
          <w:b/>
          <w:sz w:val="22"/>
          <w:szCs w:val="22"/>
        </w:rPr>
        <w:t>ș</w:t>
      </w:r>
      <w:r w:rsidRPr="00AD0A1D">
        <w:rPr>
          <w:rFonts w:ascii="Arial" w:hAnsi="Arial" w:cs="Arial"/>
          <w:b/>
          <w:sz w:val="22"/>
          <w:szCs w:val="22"/>
        </w:rPr>
        <w:t>teptările reprezentan</w:t>
      </w:r>
      <w:r w:rsidR="00C4385C" w:rsidRPr="00AD0A1D">
        <w:rPr>
          <w:rFonts w:ascii="Arial" w:hAnsi="Arial" w:cs="Arial"/>
          <w:b/>
          <w:sz w:val="22"/>
          <w:szCs w:val="22"/>
        </w:rPr>
        <w:t>ț</w:t>
      </w:r>
      <w:r w:rsidRPr="00AD0A1D">
        <w:rPr>
          <w:rFonts w:ascii="Arial" w:hAnsi="Arial" w:cs="Arial"/>
          <w:b/>
          <w:sz w:val="22"/>
          <w:szCs w:val="22"/>
        </w:rPr>
        <w:t>ilor comunită</w:t>
      </w:r>
      <w:r w:rsidR="00C4385C" w:rsidRPr="00AD0A1D">
        <w:rPr>
          <w:rFonts w:ascii="Arial" w:hAnsi="Arial" w:cs="Arial"/>
          <w:b/>
          <w:sz w:val="22"/>
          <w:szCs w:val="22"/>
        </w:rPr>
        <w:t>ț</w:t>
      </w:r>
      <w:r w:rsidRPr="00AD0A1D">
        <w:rPr>
          <w:rFonts w:ascii="Arial" w:hAnsi="Arial" w:cs="Arial"/>
          <w:b/>
          <w:sz w:val="22"/>
          <w:szCs w:val="22"/>
        </w:rPr>
        <w:t>ii epistemice, asocia</w:t>
      </w:r>
      <w:r w:rsidR="00C4385C" w:rsidRPr="00AD0A1D">
        <w:rPr>
          <w:rFonts w:ascii="Arial" w:hAnsi="Arial" w:cs="Arial"/>
          <w:b/>
          <w:sz w:val="22"/>
          <w:szCs w:val="22"/>
        </w:rPr>
        <w:t>ț</w:t>
      </w:r>
      <w:r w:rsidRPr="00AD0A1D">
        <w:rPr>
          <w:rFonts w:ascii="Arial" w:hAnsi="Arial" w:cs="Arial"/>
          <w:b/>
          <w:sz w:val="22"/>
          <w:szCs w:val="22"/>
        </w:rPr>
        <w:t xml:space="preserve">iilor profesionale </w:t>
      </w:r>
      <w:r w:rsidR="00C4385C" w:rsidRPr="00AD0A1D">
        <w:rPr>
          <w:rFonts w:ascii="Arial" w:hAnsi="Arial" w:cs="Arial"/>
          <w:b/>
          <w:sz w:val="22"/>
          <w:szCs w:val="22"/>
        </w:rPr>
        <w:t>ș</w:t>
      </w:r>
      <w:r w:rsidRPr="00AD0A1D">
        <w:rPr>
          <w:rFonts w:ascii="Arial" w:hAnsi="Arial" w:cs="Arial"/>
          <w:b/>
          <w:sz w:val="22"/>
          <w:szCs w:val="22"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AD0A1D" w14:paraId="616C5A3F" w14:textId="77777777" w:rsidTr="00E0255D">
        <w:tc>
          <w:tcPr>
            <w:tcW w:w="9389" w:type="dxa"/>
          </w:tcPr>
          <w:p w14:paraId="573D3022" w14:textId="62B4F1E8" w:rsidR="00E0255D" w:rsidRPr="00AD0A1D" w:rsidRDefault="006418FC" w:rsidP="00802D13">
            <w:pPr>
              <w:pStyle w:val="NoSpacing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eastAsia="Calibri" w:hAnsi="Arial" w:cs="Arial"/>
                <w:bCs/>
                <w:lang w:val="ro-RO"/>
              </w:rPr>
              <w:t xml:space="preserve">Întreaga activitate didactică aferentă disciplinei </w:t>
            </w:r>
            <w:r w:rsidRPr="00AD0A1D">
              <w:rPr>
                <w:rFonts w:ascii="Arial" w:eastAsia="Calibri" w:hAnsi="Arial" w:cs="Arial"/>
                <w:bCs/>
                <w:i/>
                <w:iCs/>
                <w:lang w:val="ro-RO"/>
              </w:rPr>
              <w:t>Practica pedagogică</w:t>
            </w:r>
            <w:r w:rsidRPr="00AD0A1D">
              <w:rPr>
                <w:rFonts w:ascii="Arial" w:eastAsia="Calibri" w:hAnsi="Arial" w:cs="Arial"/>
                <w:bCs/>
                <w:lang w:val="ro-RO"/>
              </w:rPr>
              <w:t xml:space="preserve"> este îndreptată înspre dobândirea de către studenți a unor competențe profesionale și transversale, spre integrarea cât mai facilă a acestora pe piața muncii.</w:t>
            </w:r>
          </w:p>
        </w:tc>
      </w:tr>
    </w:tbl>
    <w:p w14:paraId="6C85CEF1" w14:textId="77777777" w:rsidR="00802D13" w:rsidRPr="00AD0A1D" w:rsidRDefault="00802D13" w:rsidP="00802D13">
      <w:pPr>
        <w:pStyle w:val="ListParagraph"/>
        <w:spacing w:line="276" w:lineRule="auto"/>
        <w:ind w:left="714"/>
        <w:rPr>
          <w:rFonts w:ascii="Arial" w:hAnsi="Arial" w:cs="Arial"/>
          <w:b/>
          <w:sz w:val="22"/>
          <w:szCs w:val="22"/>
        </w:rPr>
      </w:pPr>
    </w:p>
    <w:p w14:paraId="14CF112F" w14:textId="246FB52A" w:rsidR="00E0255D" w:rsidRPr="00AD0A1D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AD0A1D">
        <w:rPr>
          <w:rFonts w:ascii="Arial" w:hAnsi="Arial" w:cs="Arial"/>
          <w:b/>
          <w:sz w:val="22"/>
          <w:szCs w:val="22"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3838"/>
        <w:gridCol w:w="1265"/>
        <w:gridCol w:w="1695"/>
      </w:tblGrid>
      <w:tr w:rsidR="00E0255D" w:rsidRPr="00AD0A1D" w14:paraId="580DDEA8" w14:textId="77777777" w:rsidTr="00701E28">
        <w:tc>
          <w:tcPr>
            <w:tcW w:w="2581" w:type="dxa"/>
            <w:shd w:val="clear" w:color="auto" w:fill="auto"/>
          </w:tcPr>
          <w:p w14:paraId="66D2F9EF" w14:textId="77777777" w:rsidR="00E0255D" w:rsidRPr="00AD0A1D" w:rsidRDefault="00E0255D" w:rsidP="00752E1C">
            <w:pPr>
              <w:pStyle w:val="NoSpacing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Tip activitate</w:t>
            </w:r>
          </w:p>
        </w:tc>
        <w:tc>
          <w:tcPr>
            <w:tcW w:w="3838" w:type="dxa"/>
            <w:shd w:val="clear" w:color="auto" w:fill="auto"/>
          </w:tcPr>
          <w:p w14:paraId="46CB3910" w14:textId="503CEECD" w:rsidR="00E0255D" w:rsidRPr="00AD0A1D" w:rsidRDefault="00701E28" w:rsidP="00752E1C">
            <w:pPr>
              <w:pStyle w:val="NoSpacing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9</w:t>
            </w:r>
            <w:r w:rsidR="00E0255D" w:rsidRPr="00AD0A1D">
              <w:rPr>
                <w:rFonts w:ascii="Arial" w:hAnsi="Arial" w:cs="Arial"/>
                <w:lang w:val="ro-RO"/>
              </w:rPr>
              <w:t>.1 Criterii de evaluare</w:t>
            </w:r>
          </w:p>
        </w:tc>
        <w:tc>
          <w:tcPr>
            <w:tcW w:w="1265" w:type="dxa"/>
            <w:shd w:val="clear" w:color="auto" w:fill="auto"/>
          </w:tcPr>
          <w:p w14:paraId="7D590296" w14:textId="011140A0" w:rsidR="00E0255D" w:rsidRPr="00AD0A1D" w:rsidRDefault="00701E28" w:rsidP="00752E1C">
            <w:pPr>
              <w:pStyle w:val="NoSpacing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9</w:t>
            </w:r>
            <w:r w:rsidR="00E0255D" w:rsidRPr="00AD0A1D">
              <w:rPr>
                <w:rFonts w:ascii="Arial" w:hAnsi="Arial" w:cs="Arial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39BF77D6" w:rsidR="00E0255D" w:rsidRPr="00AD0A1D" w:rsidRDefault="00701E28" w:rsidP="00752E1C">
            <w:pPr>
              <w:pStyle w:val="NoSpacing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9</w:t>
            </w:r>
            <w:r w:rsidR="00E0255D" w:rsidRPr="00AD0A1D">
              <w:rPr>
                <w:rFonts w:ascii="Arial" w:hAnsi="Arial" w:cs="Arial"/>
                <w:lang w:val="ro-RO"/>
              </w:rPr>
              <w:t>.3 Pondere din nota finală</w:t>
            </w:r>
          </w:p>
        </w:tc>
      </w:tr>
      <w:tr w:rsidR="00E0255D" w:rsidRPr="00AD0A1D" w14:paraId="70F082A4" w14:textId="77777777" w:rsidTr="00701E28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5868C27D" w:rsidR="00E0255D" w:rsidRPr="00AD0A1D" w:rsidRDefault="006418FC" w:rsidP="00752E1C">
            <w:pPr>
              <w:pStyle w:val="NoSpacing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9</w:t>
            </w:r>
            <w:r w:rsidR="00E0255D" w:rsidRPr="00AD0A1D">
              <w:rPr>
                <w:rFonts w:ascii="Arial" w:hAnsi="Arial" w:cs="Arial"/>
                <w:lang w:val="ro-RO"/>
              </w:rPr>
              <w:t>.4 Curs</w:t>
            </w:r>
          </w:p>
        </w:tc>
        <w:tc>
          <w:tcPr>
            <w:tcW w:w="3838" w:type="dxa"/>
            <w:shd w:val="clear" w:color="auto" w:fill="auto"/>
          </w:tcPr>
          <w:p w14:paraId="219FB6AC" w14:textId="2EA539C5" w:rsidR="00E0255D" w:rsidRPr="00AD0A1D" w:rsidRDefault="00701E28" w:rsidP="00752E1C">
            <w:pPr>
              <w:rPr>
                <w:rFonts w:ascii="Arial" w:hAnsi="Arial" w:cs="Arial"/>
                <w:sz w:val="22"/>
                <w:szCs w:val="22"/>
              </w:rPr>
            </w:pPr>
            <w:r w:rsidRPr="00AD0A1D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C213948" w14:textId="7E396215" w:rsidR="00E0255D" w:rsidRPr="00AD0A1D" w:rsidRDefault="00E0255D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1265" w:type="dxa"/>
            <w:shd w:val="clear" w:color="auto" w:fill="auto"/>
          </w:tcPr>
          <w:p w14:paraId="319F6BCE" w14:textId="7A74C54C" w:rsidR="00E0255D" w:rsidRPr="00AD0A1D" w:rsidRDefault="00E0255D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4BF77FD9" w14:textId="6CC1F69C" w:rsidR="00E0255D" w:rsidRPr="00AD0A1D" w:rsidRDefault="00E0255D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</w:tr>
      <w:tr w:rsidR="00E0255D" w:rsidRPr="00AD0A1D" w14:paraId="51B60B6B" w14:textId="77777777" w:rsidTr="00701E28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360A40C1" w:rsidR="00E0255D" w:rsidRPr="00AD0A1D" w:rsidRDefault="00701E28" w:rsidP="00752E1C">
            <w:pPr>
              <w:pStyle w:val="NoSpacing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9</w:t>
            </w:r>
            <w:r w:rsidR="00E0255D" w:rsidRPr="00AD0A1D">
              <w:rPr>
                <w:rFonts w:ascii="Arial" w:hAnsi="Arial" w:cs="Arial"/>
                <w:lang w:val="ro-RO"/>
              </w:rPr>
              <w:t>.5 Seminar / laborator</w:t>
            </w:r>
          </w:p>
        </w:tc>
        <w:tc>
          <w:tcPr>
            <w:tcW w:w="3838" w:type="dxa"/>
            <w:shd w:val="clear" w:color="auto" w:fill="auto"/>
          </w:tcPr>
          <w:p w14:paraId="68EE679B" w14:textId="77777777" w:rsidR="00645E49" w:rsidRP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Așa cum este specificat și în convenția de practică, portofoliul final va conține următoarele:</w:t>
            </w:r>
          </w:p>
          <w:p w14:paraId="1D09A5F7" w14:textId="593FEFE6" w:rsid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- Planul cadru de învățământ și programa școlară* a disciplinei pe care urmează să o predea</w:t>
            </w:r>
            <w:r w:rsidR="00E274E3">
              <w:rPr>
                <w:rFonts w:ascii="Arial" w:hAnsi="Arial" w:cs="Arial"/>
                <w:lang w:val="ro-RO"/>
              </w:rPr>
              <w:t>.</w:t>
            </w:r>
          </w:p>
          <w:p w14:paraId="1E392013" w14:textId="77777777" w:rsidR="00645E49" w:rsidRP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1630A37D" w14:textId="6C6C7FAB" w:rsid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- Planificarea calendaristică anuală și pe o unitate de învățare</w:t>
            </w:r>
            <w:r w:rsidR="00E274E3">
              <w:rPr>
                <w:rFonts w:ascii="Arial" w:hAnsi="Arial" w:cs="Arial"/>
                <w:lang w:val="ro-RO"/>
              </w:rPr>
              <w:t>.</w:t>
            </w:r>
          </w:p>
          <w:p w14:paraId="79DB0463" w14:textId="77777777" w:rsidR="00645E49" w:rsidRP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62FCB312" w14:textId="69CE7A79" w:rsid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- Un proiect de lecție model de la tutorele de practică pedagogică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313D6E51" w14:textId="77777777" w:rsidR="00645E49" w:rsidRP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136EB061" w14:textId="77777777" w:rsidR="00645E49" w:rsidRP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- Fișa de evidență a practicii pedagogice în care se vor trece activitățile de mai jos: (total 12 ore)</w:t>
            </w:r>
          </w:p>
          <w:p w14:paraId="18712FDD" w14:textId="77777777" w:rsidR="00645E49" w:rsidRP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7 asistențe la lecție/ activități în online cu fișe de asistență</w:t>
            </w:r>
          </w:p>
          <w:p w14:paraId="4945F4B8" w14:textId="77777777" w:rsidR="00645E49" w:rsidRP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1 asistență la o activitate nonformală;</w:t>
            </w:r>
          </w:p>
          <w:p w14:paraId="1BCA22F8" w14:textId="2B806EA2" w:rsid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1 fișă de observație și caracterizare a elevului însoțită de plan de intervenție (realizată pe durata a 4 ore/ activități)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792118C9" w14:textId="77777777" w:rsidR="00645E49" w:rsidRP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08D4D674" w14:textId="77777777" w:rsidR="00E0255D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  <w:r w:rsidRPr="00645E49">
              <w:rPr>
                <w:rFonts w:ascii="Arial" w:hAnsi="Arial" w:cs="Arial"/>
                <w:lang w:val="ro-RO"/>
              </w:rPr>
              <w:t>- O pagină de catalog completată ( cu absențe, note si medii).</w:t>
            </w:r>
          </w:p>
          <w:p w14:paraId="7FD3C7FD" w14:textId="77777777" w:rsidR="00645E49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474DB993" w14:textId="436E76E3" w:rsidR="00645E49" w:rsidRPr="00AD0A1D" w:rsidRDefault="00645E49" w:rsidP="00645E49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1265" w:type="dxa"/>
            <w:shd w:val="clear" w:color="auto" w:fill="auto"/>
          </w:tcPr>
          <w:p w14:paraId="5721B87E" w14:textId="77777777" w:rsidR="00E0255D" w:rsidRDefault="00E0255D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4317B030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661A5DFF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18F44621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38BDCB0F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4C057963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0F9C1E1E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64FB5B79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53E3CFFB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0BD51678" w14:textId="7542B151" w:rsidR="00645E49" w:rsidRPr="00AD0A1D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Portofoliul</w:t>
            </w:r>
          </w:p>
        </w:tc>
        <w:tc>
          <w:tcPr>
            <w:tcW w:w="1695" w:type="dxa"/>
            <w:shd w:val="clear" w:color="auto" w:fill="auto"/>
          </w:tcPr>
          <w:p w14:paraId="0C48F93D" w14:textId="77777777" w:rsidR="00E0255D" w:rsidRDefault="00E0255D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7F6ED4BB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1E1D7E9A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3701B54F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18D5E7F7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24F078B7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0400876A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736039DF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05A0F94D" w14:textId="77777777" w:rsidR="00645E49" w:rsidRDefault="00645E49" w:rsidP="00752E1C">
            <w:pPr>
              <w:pStyle w:val="NoSpacing"/>
              <w:rPr>
                <w:rFonts w:ascii="Arial" w:hAnsi="Arial" w:cs="Arial"/>
                <w:lang w:val="ro-RO"/>
              </w:rPr>
            </w:pPr>
          </w:p>
          <w:p w14:paraId="0AA4073B" w14:textId="1D3AAC38" w:rsidR="00645E49" w:rsidRPr="00AD0A1D" w:rsidRDefault="00645E49" w:rsidP="00645E4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100%</w:t>
            </w:r>
          </w:p>
        </w:tc>
      </w:tr>
      <w:tr w:rsidR="00802D13" w:rsidRPr="00AD0A1D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6A573550" w:rsidR="00802D13" w:rsidRPr="00AD0A1D" w:rsidRDefault="00701E28" w:rsidP="00752E1C">
            <w:pPr>
              <w:pStyle w:val="NoSpacing"/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9</w:t>
            </w:r>
            <w:r w:rsidR="00802D13" w:rsidRPr="00AD0A1D">
              <w:rPr>
                <w:rFonts w:ascii="Arial" w:hAnsi="Arial" w:cs="Arial"/>
                <w:lang w:val="ro-RO"/>
              </w:rPr>
              <w:t>.6 Standard minim de performanță</w:t>
            </w:r>
          </w:p>
        </w:tc>
      </w:tr>
      <w:tr w:rsidR="00802D13" w:rsidRPr="00AD0A1D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4424963" w14:textId="0AB8773A" w:rsidR="00701E28" w:rsidRPr="00AD0A1D" w:rsidRDefault="00701E28" w:rsidP="00701E2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Semnarea și predarea la timp a convențiilor de practică pedagogică;</w:t>
            </w:r>
          </w:p>
          <w:p w14:paraId="32B8C2F4" w14:textId="3DA2AC80" w:rsidR="00802D13" w:rsidRPr="00AD0A1D" w:rsidRDefault="00701E28" w:rsidP="00701E2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Semnarea și predarea la timp a declarațiilor de confidențialitate cerute de școli (dacă este cazul);</w:t>
            </w:r>
          </w:p>
          <w:p w14:paraId="0FC58AF0" w14:textId="58CB6053" w:rsidR="00701E28" w:rsidRPr="00AD0A1D" w:rsidRDefault="00701E28" w:rsidP="00701E2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Participarea la activitățile didactice din cadrul clasei de elevi și completarea fișelor de asistență la lecție</w:t>
            </w:r>
            <w:r w:rsidR="00D67877" w:rsidRPr="00AD0A1D">
              <w:rPr>
                <w:rFonts w:ascii="Arial" w:hAnsi="Arial" w:cs="Arial"/>
                <w:lang w:val="ro-RO"/>
              </w:rPr>
              <w:t xml:space="preserve">. Numărul total de ore de practică este </w:t>
            </w:r>
            <w:r w:rsidR="00023376">
              <w:rPr>
                <w:rFonts w:ascii="Arial" w:hAnsi="Arial" w:cs="Arial"/>
                <w:lang w:val="ro-RO"/>
              </w:rPr>
              <w:t>12</w:t>
            </w:r>
            <w:r w:rsidR="00D67877" w:rsidRPr="00AD0A1D">
              <w:rPr>
                <w:rFonts w:ascii="Arial" w:hAnsi="Arial" w:cs="Arial"/>
                <w:lang w:val="ro-RO"/>
              </w:rPr>
              <w:t xml:space="preserve"> (</w:t>
            </w:r>
            <w:r w:rsidR="00023376">
              <w:rPr>
                <w:rFonts w:ascii="Arial" w:hAnsi="Arial" w:cs="Arial"/>
                <w:lang w:val="ro-RO"/>
              </w:rPr>
              <w:t>7</w:t>
            </w:r>
            <w:r w:rsidR="00D67877" w:rsidRPr="00AD0A1D">
              <w:rPr>
                <w:rFonts w:ascii="Arial" w:hAnsi="Arial" w:cs="Arial"/>
                <w:lang w:val="ro-RO"/>
              </w:rPr>
              <w:t xml:space="preserve"> ore asistență, </w:t>
            </w:r>
            <w:r w:rsidR="00023376">
              <w:rPr>
                <w:rFonts w:ascii="Arial" w:hAnsi="Arial" w:cs="Arial"/>
                <w:lang w:val="ro-RO"/>
              </w:rPr>
              <w:t>1</w:t>
            </w:r>
            <w:r w:rsidR="00D67877" w:rsidRPr="00AD0A1D">
              <w:rPr>
                <w:rFonts w:ascii="Arial" w:hAnsi="Arial" w:cs="Arial"/>
                <w:lang w:val="ro-RO"/>
              </w:rPr>
              <w:t xml:space="preserve"> ore</w:t>
            </w:r>
            <w:r w:rsidR="00023376">
              <w:rPr>
                <w:rFonts w:ascii="Arial" w:hAnsi="Arial" w:cs="Arial"/>
                <w:lang w:val="ro-RO"/>
              </w:rPr>
              <w:t xml:space="preserve"> participarea la activitate nonformală, 4 ore aferente completării fișei de caracterizare a unui elev și planului de intervenție</w:t>
            </w:r>
            <w:r w:rsidR="00D67877" w:rsidRPr="00AD0A1D">
              <w:rPr>
                <w:rFonts w:ascii="Arial" w:hAnsi="Arial" w:cs="Arial"/>
                <w:lang w:val="ro-RO"/>
              </w:rPr>
              <w:t>)</w:t>
            </w:r>
            <w:r w:rsidRPr="00AD0A1D">
              <w:rPr>
                <w:rFonts w:ascii="Arial" w:hAnsi="Arial" w:cs="Arial"/>
                <w:lang w:val="ro-RO"/>
              </w:rPr>
              <w:t>;</w:t>
            </w:r>
          </w:p>
          <w:p w14:paraId="34BDA4CE" w14:textId="4C309641" w:rsidR="00023376" w:rsidRDefault="00023376" w:rsidP="00701E2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Participarea cu rigurozitate la activitățile de practică observativă;</w:t>
            </w:r>
          </w:p>
          <w:p w14:paraId="63D51674" w14:textId="0D3B3DC7" w:rsidR="00701E28" w:rsidRPr="00AD0A1D" w:rsidRDefault="00701E28" w:rsidP="00701E2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lang w:val="ro-RO"/>
              </w:rPr>
            </w:pPr>
            <w:r w:rsidRPr="00AD0A1D">
              <w:rPr>
                <w:rFonts w:ascii="Arial" w:hAnsi="Arial" w:cs="Arial"/>
                <w:lang w:val="ro-RO"/>
              </w:rPr>
              <w:t>Participarea la activitățile reflexive realizate după efectuarea orelor de predare.</w:t>
            </w:r>
          </w:p>
        </w:tc>
      </w:tr>
    </w:tbl>
    <w:p w14:paraId="4FE0EF6C" w14:textId="77777777" w:rsidR="00E0255D" w:rsidRPr="00AD0A1D" w:rsidRDefault="00E0255D" w:rsidP="00752E1C">
      <w:pPr>
        <w:jc w:val="center"/>
        <w:rPr>
          <w:rFonts w:ascii="Arial" w:hAnsi="Arial" w:cs="Arial"/>
          <w:sz w:val="22"/>
          <w:szCs w:val="22"/>
        </w:rPr>
      </w:pPr>
    </w:p>
    <w:p w14:paraId="4DF397D7" w14:textId="77777777" w:rsidR="005F6BF6" w:rsidRPr="00AD0A1D" w:rsidRDefault="005F6BF6" w:rsidP="00802D13">
      <w:pPr>
        <w:rPr>
          <w:rFonts w:ascii="Arial" w:eastAsia="Calibri" w:hAnsi="Arial" w:cs="Arial"/>
          <w:sz w:val="22"/>
          <w:szCs w:val="22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1745"/>
        <w:gridCol w:w="3578"/>
        <w:gridCol w:w="4072"/>
        <w:gridCol w:w="222"/>
      </w:tblGrid>
      <w:tr w:rsidR="00701E28" w:rsidRPr="00701E28" w14:paraId="041FFC36" w14:textId="77777777" w:rsidTr="00701E28">
        <w:trPr>
          <w:gridAfter w:val="1"/>
          <w:wAfter w:w="205" w:type="dxa"/>
          <w:trHeight w:val="2543"/>
        </w:trPr>
        <w:tc>
          <w:tcPr>
            <w:tcW w:w="1745" w:type="dxa"/>
          </w:tcPr>
          <w:p w14:paraId="39899330" w14:textId="77777777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1E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Data completării: </w:t>
            </w:r>
          </w:p>
          <w:p w14:paraId="6DE060AA" w14:textId="354651AC" w:rsidR="00701E28" w:rsidRPr="00701E28" w:rsidRDefault="00C507AF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  <w:r w:rsidR="00701E28" w:rsidRPr="00701E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.0</w:t>
            </w:r>
            <w:r w:rsidR="00701E28" w:rsidRPr="00AD0A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="00701E28" w:rsidRPr="00701E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8" w:type="dxa"/>
          </w:tcPr>
          <w:p w14:paraId="53E95DDB" w14:textId="77777777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01E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/>
            </w:r>
            <w:r w:rsidRPr="00701E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INCLUDEPICTURE "/var/folders/55/tnzl538d6tdg_mbf_npvq0nm0000gn/T/com.microsoft.Word/WebArchiveCopyPasteTempFiles/page11image9572416" \* MERGEFORMATINET </w:instrText>
            </w:r>
            <w:r w:rsidRPr="00701E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4079" w:type="dxa"/>
          </w:tcPr>
          <w:p w14:paraId="3AC27D64" w14:textId="77777777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1E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Semnătura titularului de seminar</w:t>
            </w:r>
          </w:p>
          <w:p w14:paraId="52512F35" w14:textId="740F47DB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1E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Drd. Daniela Georgiana </w:t>
            </w:r>
            <w:r w:rsidRPr="00AD0A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Voinescu</w:t>
            </w:r>
          </w:p>
          <w:p w14:paraId="0F8CE1D8" w14:textId="6374114C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AC0C9ED" w14:textId="77777777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01E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/>
            </w:r>
            <w:r w:rsidRPr="00701E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INCLUDEPICTURE "/var/folders/55/tnzl538d6tdg_mbf_npvq0nm0000gn/T/com.microsoft.Word/WebArchiveCopyPasteTempFiles/page11image9572624" \* MERGEFORMATINET </w:instrText>
            </w:r>
            <w:r w:rsidRPr="00701E2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  <w:p w14:paraId="410F5440" w14:textId="77777777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01E28" w:rsidRPr="00701E28" w14:paraId="5FBAF62A" w14:textId="77777777" w:rsidTr="00701E28">
        <w:trPr>
          <w:trHeight w:val="947"/>
        </w:trPr>
        <w:tc>
          <w:tcPr>
            <w:tcW w:w="1745" w:type="dxa"/>
          </w:tcPr>
          <w:p w14:paraId="5A1B58BD" w14:textId="77777777" w:rsidR="00701E28" w:rsidRPr="00701E28" w:rsidRDefault="00701E28" w:rsidP="00D05CC7">
            <w:pPr>
              <w:shd w:val="clear" w:color="auto" w:fill="FFFFFF"/>
              <w:spacing w:after="200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701E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Data avizării în departament</w:t>
            </w:r>
          </w:p>
        </w:tc>
        <w:tc>
          <w:tcPr>
            <w:tcW w:w="3588" w:type="dxa"/>
          </w:tcPr>
          <w:p w14:paraId="6628428B" w14:textId="77777777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079" w:type="dxa"/>
            <w:vAlign w:val="center"/>
          </w:tcPr>
          <w:p w14:paraId="318DC050" w14:textId="77777777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1E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Semnătura șefului departamentului</w:t>
            </w:r>
          </w:p>
          <w:p w14:paraId="73712FF0" w14:textId="77777777" w:rsid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1E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Conf. univ. dr. habil. Marian D. ILIE</w:t>
            </w:r>
          </w:p>
          <w:p w14:paraId="26179388" w14:textId="76C869FF" w:rsidR="00D05CC7" w:rsidRPr="00701E28" w:rsidRDefault="00D05CC7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" w:type="dxa"/>
            <w:vAlign w:val="center"/>
          </w:tcPr>
          <w:p w14:paraId="71839368" w14:textId="77777777" w:rsidR="00701E28" w:rsidRPr="00701E28" w:rsidRDefault="00701E28" w:rsidP="00701E28">
            <w:pPr>
              <w:shd w:val="clear" w:color="auto" w:fill="FFFFFF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39B2856" w14:textId="4CF3A18E" w:rsidR="005F6BF6" w:rsidRPr="00802D13" w:rsidRDefault="005F6BF6" w:rsidP="00701E28">
      <w:pPr>
        <w:rPr>
          <w:rFonts w:asciiTheme="minorHAnsi" w:eastAsia="Calibri" w:hAnsiTheme="minorHAnsi" w:cstheme="minorHAnsi"/>
        </w:rPr>
      </w:pPr>
    </w:p>
    <w:sectPr w:rsidR="005F6BF6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7BF4" w14:textId="77777777" w:rsidR="0057608A" w:rsidRDefault="0057608A" w:rsidP="003E226A">
      <w:r>
        <w:separator/>
      </w:r>
    </w:p>
  </w:endnote>
  <w:endnote w:type="continuationSeparator" w:id="0">
    <w:p w14:paraId="673BAE80" w14:textId="77777777" w:rsidR="0057608A" w:rsidRDefault="0057608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A44C" w14:textId="77777777" w:rsidR="0057608A" w:rsidRDefault="0057608A" w:rsidP="003E226A">
      <w:r>
        <w:separator/>
      </w:r>
    </w:p>
  </w:footnote>
  <w:footnote w:type="continuationSeparator" w:id="0">
    <w:p w14:paraId="79806F95" w14:textId="77777777" w:rsidR="0057608A" w:rsidRDefault="0057608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D31"/>
    <w:multiLevelType w:val="hybridMultilevel"/>
    <w:tmpl w:val="0C709C64"/>
    <w:lvl w:ilvl="0" w:tplc="1AB8864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2598"/>
    <w:multiLevelType w:val="hybridMultilevel"/>
    <w:tmpl w:val="F66A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47D4"/>
    <w:multiLevelType w:val="hybridMultilevel"/>
    <w:tmpl w:val="AA9CC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6B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84F5D6C"/>
    <w:multiLevelType w:val="hybridMultilevel"/>
    <w:tmpl w:val="967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367D3"/>
    <w:multiLevelType w:val="hybridMultilevel"/>
    <w:tmpl w:val="AECEB8E8"/>
    <w:lvl w:ilvl="0" w:tplc="223CC3F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838469">
    <w:abstractNumId w:val="27"/>
  </w:num>
  <w:num w:numId="2" w16cid:durableId="963268883">
    <w:abstractNumId w:val="0"/>
  </w:num>
  <w:num w:numId="3" w16cid:durableId="1745686771">
    <w:abstractNumId w:val="14"/>
  </w:num>
  <w:num w:numId="4" w16cid:durableId="615992403">
    <w:abstractNumId w:val="8"/>
  </w:num>
  <w:num w:numId="5" w16cid:durableId="833570422">
    <w:abstractNumId w:val="30"/>
  </w:num>
  <w:num w:numId="6" w16cid:durableId="829449263">
    <w:abstractNumId w:val="15"/>
  </w:num>
  <w:num w:numId="7" w16cid:durableId="819463588">
    <w:abstractNumId w:val="9"/>
  </w:num>
  <w:num w:numId="8" w16cid:durableId="1976518402">
    <w:abstractNumId w:val="6"/>
  </w:num>
  <w:num w:numId="9" w16cid:durableId="2116245412">
    <w:abstractNumId w:val="21"/>
  </w:num>
  <w:num w:numId="10" w16cid:durableId="951860065">
    <w:abstractNumId w:val="19"/>
  </w:num>
  <w:num w:numId="11" w16cid:durableId="2139837407">
    <w:abstractNumId w:val="16"/>
  </w:num>
  <w:num w:numId="12" w16cid:durableId="1387216863">
    <w:abstractNumId w:val="12"/>
  </w:num>
  <w:num w:numId="13" w16cid:durableId="1974484592">
    <w:abstractNumId w:val="28"/>
  </w:num>
  <w:num w:numId="14" w16cid:durableId="705373938">
    <w:abstractNumId w:val="4"/>
  </w:num>
  <w:num w:numId="15" w16cid:durableId="1806238155">
    <w:abstractNumId w:val="13"/>
  </w:num>
  <w:num w:numId="16" w16cid:durableId="784350273">
    <w:abstractNumId w:val="23"/>
  </w:num>
  <w:num w:numId="17" w16cid:durableId="1999769412">
    <w:abstractNumId w:val="32"/>
  </w:num>
  <w:num w:numId="18" w16cid:durableId="844250218">
    <w:abstractNumId w:val="10"/>
  </w:num>
  <w:num w:numId="19" w16cid:durableId="889926930">
    <w:abstractNumId w:val="5"/>
  </w:num>
  <w:num w:numId="20" w16cid:durableId="2123912044">
    <w:abstractNumId w:val="17"/>
  </w:num>
  <w:num w:numId="21" w16cid:durableId="1421178466">
    <w:abstractNumId w:val="25"/>
  </w:num>
  <w:num w:numId="22" w16cid:durableId="1042902364">
    <w:abstractNumId w:val="31"/>
  </w:num>
  <w:num w:numId="23" w16cid:durableId="1877499457">
    <w:abstractNumId w:val="20"/>
  </w:num>
  <w:num w:numId="24" w16cid:durableId="1412434485">
    <w:abstractNumId w:val="29"/>
  </w:num>
  <w:num w:numId="25" w16cid:durableId="1829058760">
    <w:abstractNumId w:val="33"/>
  </w:num>
  <w:num w:numId="26" w16cid:durableId="287470530">
    <w:abstractNumId w:val="3"/>
  </w:num>
  <w:num w:numId="27" w16cid:durableId="741564496">
    <w:abstractNumId w:val="22"/>
  </w:num>
  <w:num w:numId="28" w16cid:durableId="1436317824">
    <w:abstractNumId w:val="24"/>
  </w:num>
  <w:num w:numId="29" w16cid:durableId="1748575105">
    <w:abstractNumId w:val="7"/>
  </w:num>
  <w:num w:numId="30" w16cid:durableId="1363018857">
    <w:abstractNumId w:val="1"/>
  </w:num>
  <w:num w:numId="31" w16cid:durableId="1326786572">
    <w:abstractNumId w:val="11"/>
  </w:num>
  <w:num w:numId="32" w16cid:durableId="1141575743">
    <w:abstractNumId w:val="18"/>
  </w:num>
  <w:num w:numId="33" w16cid:durableId="1220287470">
    <w:abstractNumId w:val="26"/>
  </w:num>
  <w:num w:numId="34" w16cid:durableId="1953702835">
    <w:abstractNumId w:val="2"/>
  </w:num>
  <w:num w:numId="35" w16cid:durableId="27703489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NTI1MDI3MTI3N7JQ0lEKTi0uzszPAykwrAUA0+sjuCwAAAA="/>
  </w:docVars>
  <w:rsids>
    <w:rsidRoot w:val="00C81D57"/>
    <w:rsid w:val="00001FE1"/>
    <w:rsid w:val="00006384"/>
    <w:rsid w:val="00006A11"/>
    <w:rsid w:val="00017556"/>
    <w:rsid w:val="0002337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A73FE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A9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31917"/>
    <w:rsid w:val="0023752F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16DAC"/>
    <w:rsid w:val="00322C5C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87919"/>
    <w:rsid w:val="003918B5"/>
    <w:rsid w:val="003A1386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B5713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67864"/>
    <w:rsid w:val="0057608A"/>
    <w:rsid w:val="00576777"/>
    <w:rsid w:val="0058625E"/>
    <w:rsid w:val="005868A7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D65D8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18FC"/>
    <w:rsid w:val="00645141"/>
    <w:rsid w:val="006454F6"/>
    <w:rsid w:val="00645E49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1E28"/>
    <w:rsid w:val="0070415C"/>
    <w:rsid w:val="00704752"/>
    <w:rsid w:val="00711409"/>
    <w:rsid w:val="00713E4D"/>
    <w:rsid w:val="0072653D"/>
    <w:rsid w:val="00735E50"/>
    <w:rsid w:val="00747C6D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0CBC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08E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0294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0EBB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8774B"/>
    <w:rsid w:val="00A918A2"/>
    <w:rsid w:val="00AB1520"/>
    <w:rsid w:val="00AB35C8"/>
    <w:rsid w:val="00AC1C05"/>
    <w:rsid w:val="00AC6D5B"/>
    <w:rsid w:val="00AD0A1D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072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07AF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B7DC3"/>
    <w:rsid w:val="00CC18CF"/>
    <w:rsid w:val="00CD1B6F"/>
    <w:rsid w:val="00CE7C12"/>
    <w:rsid w:val="00CF39F6"/>
    <w:rsid w:val="00D05CC7"/>
    <w:rsid w:val="00D0772B"/>
    <w:rsid w:val="00D0784A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3600"/>
    <w:rsid w:val="00D64A96"/>
    <w:rsid w:val="00D67877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274E3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645E49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45E49"/>
    <w:rPr>
      <w:rFonts w:ascii="Arial" w:eastAsia="Times New Roman" w:hAnsi="Arial" w:cs="Arial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21</cp:revision>
  <cp:lastPrinted>2017-11-08T12:05:00Z</cp:lastPrinted>
  <dcterms:created xsi:type="dcterms:W3CDTF">2021-04-21T13:10:00Z</dcterms:created>
  <dcterms:modified xsi:type="dcterms:W3CDTF">2022-10-15T10:31:00Z</dcterms:modified>
</cp:coreProperties>
</file>