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C3A" w14:textId="77777777" w:rsidR="00C4385C" w:rsidRPr="00C4385C" w:rsidRDefault="00C4385C" w:rsidP="00752E1C">
      <w:pPr>
        <w:tabs>
          <w:tab w:val="left" w:pos="2023"/>
        </w:tabs>
        <w:spacing w:line="276" w:lineRule="auto"/>
        <w:rPr>
          <w:rFonts w:asciiTheme="minorHAnsi" w:hAnsiTheme="minorHAnsi" w:cstheme="minorHAnsi"/>
          <w:b/>
          <w:bCs/>
          <w:sz w:val="20"/>
          <w:szCs w:val="20"/>
        </w:rPr>
      </w:pPr>
    </w:p>
    <w:p w14:paraId="1A4AF4A1" w14:textId="083461BE" w:rsidR="00E0255D" w:rsidRPr="00C4385C" w:rsidRDefault="00E0255D" w:rsidP="00E0255D">
      <w:pPr>
        <w:jc w:val="center"/>
        <w:rPr>
          <w:rFonts w:asciiTheme="minorHAnsi" w:hAnsiTheme="minorHAnsi" w:cstheme="minorHAnsi"/>
          <w:b/>
          <w:sz w:val="28"/>
          <w:szCs w:val="28"/>
        </w:rPr>
      </w:pPr>
      <w:r w:rsidRPr="00C4385C">
        <w:rPr>
          <w:rFonts w:asciiTheme="minorHAnsi" w:hAnsiTheme="minorHAnsi" w:cstheme="minorHAnsi"/>
          <w:b/>
          <w:sz w:val="28"/>
          <w:szCs w:val="28"/>
        </w:rPr>
        <w:t>FI</w:t>
      </w:r>
      <w:r w:rsidR="00C4385C">
        <w:rPr>
          <w:rFonts w:asciiTheme="minorHAnsi" w:hAnsiTheme="minorHAnsi" w:cstheme="minorHAnsi"/>
          <w:b/>
          <w:sz w:val="28"/>
          <w:szCs w:val="28"/>
        </w:rPr>
        <w:t>Ș</w:t>
      </w:r>
      <w:r w:rsidRPr="00C4385C">
        <w:rPr>
          <w:rFonts w:asciiTheme="minorHAnsi" w:hAnsiTheme="minorHAnsi" w:cstheme="minorHAnsi"/>
          <w:b/>
          <w:sz w:val="28"/>
          <w:szCs w:val="28"/>
        </w:rPr>
        <w:t>A DISCIPLINEI</w:t>
      </w:r>
    </w:p>
    <w:p w14:paraId="16E71824" w14:textId="77777777" w:rsidR="00C4385C" w:rsidRPr="00C4385C" w:rsidRDefault="00C4385C" w:rsidP="00C4385C">
      <w:pPr>
        <w:rPr>
          <w:rFonts w:asciiTheme="minorHAnsi" w:hAnsiTheme="minorHAnsi" w:cstheme="minorHAnsi"/>
          <w:b/>
          <w:sz w:val="28"/>
          <w:szCs w:val="28"/>
        </w:rPr>
      </w:pPr>
    </w:p>
    <w:p w14:paraId="48979124"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5781"/>
      </w:tblGrid>
      <w:tr w:rsidR="00FF7DFE" w:rsidRPr="00C4385C" w14:paraId="5F99CFA1" w14:textId="77777777" w:rsidTr="00FF7DFE">
        <w:tc>
          <w:tcPr>
            <w:tcW w:w="1907" w:type="pct"/>
            <w:vAlign w:val="center"/>
          </w:tcPr>
          <w:p w14:paraId="79A7E4F2" w14:textId="4F0814BD" w:rsidR="00FF7DFE" w:rsidRPr="00C4385C" w:rsidRDefault="00FF7DFE" w:rsidP="00D2158B">
            <w:pPr>
              <w:pStyle w:val="NoSpacing"/>
              <w:numPr>
                <w:ilvl w:val="1"/>
                <w:numId w:val="27"/>
              </w:numPr>
              <w:spacing w:line="276" w:lineRule="auto"/>
              <w:rPr>
                <w:rFonts w:asciiTheme="minorHAnsi" w:hAnsiTheme="minorHAnsi" w:cstheme="minorHAnsi"/>
                <w:lang w:val="ro-RO"/>
              </w:rPr>
            </w:pPr>
            <w:r w:rsidRPr="00C4385C">
              <w:rPr>
                <w:rFonts w:asciiTheme="minorHAnsi" w:hAnsiTheme="minorHAnsi" w:cstheme="minorHAnsi"/>
                <w:lang w:val="ro-RO"/>
              </w:rPr>
              <w:t>Institu</w:t>
            </w:r>
            <w:r>
              <w:rPr>
                <w:rFonts w:asciiTheme="minorHAnsi" w:hAnsiTheme="minorHAnsi" w:cstheme="minorHAnsi"/>
                <w:lang w:val="ro-RO"/>
              </w:rPr>
              <w:t>ț</w:t>
            </w:r>
            <w:r w:rsidRPr="00C4385C">
              <w:rPr>
                <w:rFonts w:asciiTheme="minorHAnsi" w:hAnsiTheme="minorHAnsi" w:cstheme="minorHAnsi"/>
                <w:lang w:val="ro-RO"/>
              </w:rPr>
              <w:t>ia de învă</w:t>
            </w:r>
            <w:r>
              <w:rPr>
                <w:rFonts w:asciiTheme="minorHAnsi" w:hAnsiTheme="minorHAnsi" w:cstheme="minorHAnsi"/>
                <w:lang w:val="ro-RO"/>
              </w:rPr>
              <w:t>ț</w:t>
            </w:r>
            <w:r w:rsidRPr="00C4385C">
              <w:rPr>
                <w:rFonts w:asciiTheme="minorHAnsi" w:hAnsiTheme="minorHAnsi" w:cstheme="minorHAnsi"/>
                <w:lang w:val="ro-RO"/>
              </w:rPr>
              <w:t>ământ superior</w:t>
            </w:r>
          </w:p>
        </w:tc>
        <w:tc>
          <w:tcPr>
            <w:tcW w:w="3093" w:type="pct"/>
            <w:vAlign w:val="center"/>
          </w:tcPr>
          <w:p w14:paraId="6B6FC6D1" w14:textId="2EBDC5C8" w:rsidR="00FF7DFE" w:rsidRPr="00C4385C" w:rsidRDefault="00FF7DFE" w:rsidP="00D2158B">
            <w:pPr>
              <w:pStyle w:val="NoSpacing"/>
              <w:spacing w:line="276" w:lineRule="auto"/>
              <w:rPr>
                <w:rFonts w:asciiTheme="minorHAnsi" w:hAnsiTheme="minorHAnsi" w:cstheme="minorHAnsi"/>
                <w:lang w:val="ro-RO"/>
              </w:rPr>
            </w:pPr>
            <w:r w:rsidRPr="00283326">
              <w:rPr>
                <w:rFonts w:ascii="Times New Roman" w:hAnsi="Times New Roman"/>
                <w:sz w:val="24"/>
                <w:szCs w:val="24"/>
                <w:lang w:val="ro-RO"/>
              </w:rPr>
              <w:t>Universitatea de Vest Timisoara</w:t>
            </w:r>
          </w:p>
        </w:tc>
      </w:tr>
      <w:tr w:rsidR="00FF7DFE" w:rsidRPr="00C4385C" w14:paraId="09F1F378" w14:textId="77777777" w:rsidTr="00FF7DFE">
        <w:tc>
          <w:tcPr>
            <w:tcW w:w="1907" w:type="pct"/>
            <w:vAlign w:val="center"/>
          </w:tcPr>
          <w:p w14:paraId="2ABF2C34" w14:textId="77777777" w:rsidR="00FF7DFE" w:rsidRPr="00C4385C" w:rsidRDefault="00FF7DFE" w:rsidP="00D2158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1.2 Facultatea / Departamentul</w:t>
            </w:r>
          </w:p>
        </w:tc>
        <w:tc>
          <w:tcPr>
            <w:tcW w:w="3093" w:type="pct"/>
            <w:vAlign w:val="center"/>
          </w:tcPr>
          <w:p w14:paraId="278A4C46" w14:textId="415958EE" w:rsidR="00FF7DFE" w:rsidRPr="00C4385C" w:rsidRDefault="00FF7DFE" w:rsidP="00D2158B">
            <w:pPr>
              <w:pStyle w:val="NoSpacing"/>
              <w:spacing w:line="276" w:lineRule="auto"/>
              <w:rPr>
                <w:rFonts w:asciiTheme="minorHAnsi" w:hAnsiTheme="minorHAnsi" w:cstheme="minorHAnsi"/>
                <w:lang w:val="ro-RO"/>
              </w:rPr>
            </w:pPr>
            <w:r>
              <w:rPr>
                <w:rFonts w:ascii="Times New Roman" w:hAnsi="Times New Roman"/>
                <w:sz w:val="24"/>
                <w:szCs w:val="24"/>
                <w:lang w:val="ro-RO"/>
              </w:rPr>
              <w:t>-</w:t>
            </w:r>
          </w:p>
        </w:tc>
      </w:tr>
      <w:tr w:rsidR="00FF7DFE" w:rsidRPr="00C4385C" w14:paraId="3E2ECC7F" w14:textId="77777777" w:rsidTr="00FF7DFE">
        <w:tc>
          <w:tcPr>
            <w:tcW w:w="1907" w:type="pct"/>
            <w:vAlign w:val="center"/>
          </w:tcPr>
          <w:p w14:paraId="22160B34" w14:textId="77777777" w:rsidR="00FF7DFE" w:rsidRPr="00C4385C" w:rsidRDefault="00FF7DFE" w:rsidP="00D2158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1.3 Departamentul</w:t>
            </w:r>
          </w:p>
        </w:tc>
        <w:tc>
          <w:tcPr>
            <w:tcW w:w="3093" w:type="pct"/>
            <w:vAlign w:val="center"/>
          </w:tcPr>
          <w:p w14:paraId="3EEC00C1" w14:textId="1BB5830C" w:rsidR="00FF7DFE" w:rsidRPr="00C4385C" w:rsidRDefault="00FF7DFE" w:rsidP="00D2158B">
            <w:pPr>
              <w:pStyle w:val="NoSpacing"/>
              <w:spacing w:line="276" w:lineRule="auto"/>
              <w:rPr>
                <w:rFonts w:asciiTheme="minorHAnsi" w:hAnsiTheme="minorHAnsi" w:cstheme="minorHAnsi"/>
                <w:lang w:val="ro-RO"/>
              </w:rPr>
            </w:pPr>
            <w:r>
              <w:rPr>
                <w:rFonts w:ascii="Times New Roman" w:hAnsi="Times New Roman"/>
                <w:sz w:val="24"/>
                <w:szCs w:val="24"/>
                <w:lang w:val="ro-RO"/>
              </w:rPr>
              <w:t>Departamentul pentru Pregătirea Personalului Didactic</w:t>
            </w:r>
          </w:p>
        </w:tc>
      </w:tr>
      <w:tr w:rsidR="00FF7DFE" w:rsidRPr="00C4385C" w14:paraId="38E2999E" w14:textId="77777777" w:rsidTr="00FF7DFE">
        <w:tc>
          <w:tcPr>
            <w:tcW w:w="1907" w:type="pct"/>
            <w:vAlign w:val="center"/>
          </w:tcPr>
          <w:p w14:paraId="2467FE5A" w14:textId="77777777" w:rsidR="00FF7DFE" w:rsidRPr="00C4385C" w:rsidRDefault="00FF7DFE" w:rsidP="00D2158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1.4 Domeniul de studii</w:t>
            </w:r>
          </w:p>
        </w:tc>
        <w:tc>
          <w:tcPr>
            <w:tcW w:w="3093" w:type="pct"/>
            <w:vAlign w:val="center"/>
          </w:tcPr>
          <w:p w14:paraId="4E3306F8" w14:textId="1D711C02" w:rsidR="00FF7DFE" w:rsidRPr="00C4385C" w:rsidRDefault="00FF7DFE" w:rsidP="00D2158B">
            <w:pPr>
              <w:pStyle w:val="NoSpacing"/>
              <w:spacing w:line="276" w:lineRule="auto"/>
              <w:rPr>
                <w:rFonts w:asciiTheme="minorHAnsi" w:hAnsiTheme="minorHAnsi" w:cstheme="minorHAnsi"/>
                <w:lang w:val="ro-RO"/>
              </w:rPr>
            </w:pPr>
            <w:r>
              <w:rPr>
                <w:rFonts w:ascii="Times New Roman" w:hAnsi="Times New Roman"/>
                <w:sz w:val="24"/>
                <w:szCs w:val="24"/>
                <w:lang w:val="ro-RO"/>
              </w:rPr>
              <w:t>-</w:t>
            </w:r>
          </w:p>
        </w:tc>
      </w:tr>
      <w:tr w:rsidR="00FF7DFE" w:rsidRPr="00C4385C" w14:paraId="7410FBFB" w14:textId="77777777" w:rsidTr="00FF7DFE">
        <w:tc>
          <w:tcPr>
            <w:tcW w:w="1907" w:type="pct"/>
            <w:vAlign w:val="center"/>
          </w:tcPr>
          <w:p w14:paraId="682C127F" w14:textId="77777777" w:rsidR="00FF7DFE" w:rsidRPr="00C4385C" w:rsidRDefault="00FF7DFE" w:rsidP="00D2158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1.5 Ciclul de studii</w:t>
            </w:r>
          </w:p>
        </w:tc>
        <w:tc>
          <w:tcPr>
            <w:tcW w:w="3093" w:type="pct"/>
            <w:vAlign w:val="center"/>
          </w:tcPr>
          <w:p w14:paraId="7622DA49" w14:textId="02FBD69B" w:rsidR="00FF7DFE" w:rsidRPr="00C4385C" w:rsidRDefault="00FF7DFE" w:rsidP="00D2158B">
            <w:pPr>
              <w:pStyle w:val="NoSpacing"/>
              <w:spacing w:line="276" w:lineRule="auto"/>
              <w:rPr>
                <w:rFonts w:asciiTheme="minorHAnsi" w:hAnsiTheme="minorHAnsi" w:cstheme="minorHAnsi"/>
                <w:lang w:val="ro-RO"/>
              </w:rPr>
            </w:pPr>
            <w:proofErr w:type="spellStart"/>
            <w:r>
              <w:rPr>
                <w:rFonts w:ascii="Times New Roman" w:hAnsi="Times New Roman"/>
                <w:color w:val="181818"/>
                <w:spacing w:val="-1"/>
                <w:sz w:val="24"/>
                <w:szCs w:val="24"/>
              </w:rPr>
              <w:t>N</w:t>
            </w:r>
            <w:r>
              <w:rPr>
                <w:rFonts w:ascii="Times New Roman" w:hAnsi="Times New Roman"/>
                <w:color w:val="181818"/>
                <w:spacing w:val="2"/>
                <w:sz w:val="24"/>
                <w:szCs w:val="24"/>
              </w:rPr>
              <w:t>i</w:t>
            </w:r>
            <w:r>
              <w:rPr>
                <w:rFonts w:ascii="Times New Roman" w:hAnsi="Times New Roman"/>
                <w:color w:val="181818"/>
                <w:spacing w:val="-3"/>
                <w:sz w:val="24"/>
                <w:szCs w:val="24"/>
              </w:rPr>
              <w:t>ve</w:t>
            </w:r>
            <w:r>
              <w:rPr>
                <w:rFonts w:ascii="Times New Roman" w:hAnsi="Times New Roman"/>
                <w:color w:val="181818"/>
                <w:spacing w:val="2"/>
                <w:sz w:val="24"/>
                <w:szCs w:val="24"/>
              </w:rPr>
              <w:t>l</w:t>
            </w:r>
            <w:r>
              <w:rPr>
                <w:rFonts w:ascii="Times New Roman" w:hAnsi="Times New Roman"/>
                <w:color w:val="181818"/>
                <w:sz w:val="24"/>
                <w:szCs w:val="24"/>
              </w:rPr>
              <w:t>ul</w:t>
            </w:r>
            <w:proofErr w:type="spellEnd"/>
            <w:r>
              <w:rPr>
                <w:rFonts w:ascii="Times New Roman" w:hAnsi="Times New Roman"/>
                <w:color w:val="181818"/>
                <w:spacing w:val="21"/>
                <w:sz w:val="24"/>
                <w:szCs w:val="24"/>
              </w:rPr>
              <w:t xml:space="preserve"> </w:t>
            </w:r>
            <w:r>
              <w:rPr>
                <w:rFonts w:ascii="Times New Roman" w:hAnsi="Times New Roman"/>
                <w:color w:val="181818"/>
                <w:sz w:val="24"/>
                <w:szCs w:val="24"/>
              </w:rPr>
              <w:t>I</w:t>
            </w:r>
            <w:r>
              <w:rPr>
                <w:rFonts w:ascii="Times New Roman" w:hAnsi="Times New Roman"/>
                <w:color w:val="181818"/>
                <w:spacing w:val="3"/>
                <w:sz w:val="24"/>
                <w:szCs w:val="24"/>
              </w:rPr>
              <w:t xml:space="preserve"> </w:t>
            </w:r>
            <w:proofErr w:type="spellStart"/>
            <w:r>
              <w:rPr>
                <w:rFonts w:ascii="Times New Roman" w:hAnsi="Times New Roman"/>
                <w:color w:val="181818"/>
                <w:spacing w:val="1"/>
                <w:sz w:val="24"/>
                <w:szCs w:val="24"/>
              </w:rPr>
              <w:t>Licen</w:t>
            </w:r>
            <w:proofErr w:type="spellEnd"/>
            <w:r>
              <w:rPr>
                <w:rFonts w:ascii="Times New Roman" w:hAnsi="Times New Roman"/>
                <w:color w:val="181818"/>
                <w:spacing w:val="1"/>
                <w:sz w:val="24"/>
                <w:szCs w:val="24"/>
                <w:lang w:val="ro-RO"/>
              </w:rPr>
              <w:t>ță</w:t>
            </w:r>
            <w:r w:rsidR="005C5026">
              <w:rPr>
                <w:rFonts w:ascii="Times New Roman" w:hAnsi="Times New Roman"/>
                <w:color w:val="181818"/>
                <w:spacing w:val="1"/>
                <w:sz w:val="24"/>
                <w:szCs w:val="24"/>
                <w:lang w:val="ro-RO"/>
              </w:rPr>
              <w:t xml:space="preserve"> - Istorie</w:t>
            </w:r>
            <w:r w:rsidR="00016722">
              <w:rPr>
                <w:rFonts w:ascii="Times New Roman" w:hAnsi="Times New Roman"/>
                <w:color w:val="181818"/>
                <w:spacing w:val="1"/>
                <w:sz w:val="24"/>
                <w:szCs w:val="24"/>
                <w:lang w:val="ro-RO"/>
              </w:rPr>
              <w:t xml:space="preserve">, Nivelul 1 PU </w:t>
            </w:r>
            <w:r w:rsidR="005C5026">
              <w:rPr>
                <w:rFonts w:ascii="Times New Roman" w:hAnsi="Times New Roman"/>
                <w:color w:val="181818"/>
                <w:spacing w:val="1"/>
                <w:sz w:val="24"/>
                <w:szCs w:val="24"/>
                <w:lang w:val="ro-RO"/>
              </w:rPr>
              <w:t>- Istorie</w:t>
            </w:r>
          </w:p>
        </w:tc>
      </w:tr>
      <w:tr w:rsidR="00FF7DFE" w:rsidRPr="00C4385C" w14:paraId="0BC03568" w14:textId="77777777" w:rsidTr="00FF7DFE">
        <w:tc>
          <w:tcPr>
            <w:tcW w:w="1907" w:type="pct"/>
            <w:vAlign w:val="center"/>
          </w:tcPr>
          <w:p w14:paraId="4A9FB682" w14:textId="77777777" w:rsidR="00FF7DFE" w:rsidRPr="00C4385C" w:rsidRDefault="00FF7DFE" w:rsidP="00D2158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1.6 Programul de studii / Calificarea</w:t>
            </w:r>
          </w:p>
        </w:tc>
        <w:tc>
          <w:tcPr>
            <w:tcW w:w="3093" w:type="pct"/>
            <w:vAlign w:val="center"/>
          </w:tcPr>
          <w:p w14:paraId="1F2C4E99" w14:textId="6220035A" w:rsidR="00FF7DFE" w:rsidRPr="00C4385C" w:rsidRDefault="00FF7DFE" w:rsidP="00D2158B">
            <w:pPr>
              <w:pStyle w:val="NoSpacing"/>
              <w:spacing w:line="276" w:lineRule="auto"/>
              <w:rPr>
                <w:rFonts w:asciiTheme="minorHAnsi" w:hAnsiTheme="minorHAnsi" w:cstheme="minorHAnsi"/>
                <w:lang w:val="ro-RO"/>
              </w:rPr>
            </w:pPr>
            <w:r>
              <w:rPr>
                <w:rFonts w:ascii="Times New Roman" w:hAnsi="Times New Roman"/>
                <w:sz w:val="24"/>
                <w:szCs w:val="24"/>
                <w:lang w:val="ro-RO"/>
              </w:rPr>
              <w:t>Program de formare psihopedagogică în vederea certificării pentru profesia didactică</w:t>
            </w:r>
          </w:p>
        </w:tc>
      </w:tr>
    </w:tbl>
    <w:p w14:paraId="67CD805D" w14:textId="77777777" w:rsidR="00E0255D" w:rsidRPr="00C4385C" w:rsidRDefault="00E0255D" w:rsidP="00E0255D">
      <w:pPr>
        <w:rPr>
          <w:rFonts w:asciiTheme="minorHAnsi" w:hAnsiTheme="minorHAnsi" w:cstheme="minorHAnsi"/>
        </w:rPr>
      </w:pPr>
    </w:p>
    <w:p w14:paraId="51C268B8"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disciplină</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1418"/>
        <w:gridCol w:w="283"/>
        <w:gridCol w:w="567"/>
        <w:gridCol w:w="1651"/>
        <w:gridCol w:w="591"/>
        <w:gridCol w:w="1839"/>
        <w:gridCol w:w="630"/>
      </w:tblGrid>
      <w:tr w:rsidR="00E0255D" w:rsidRPr="00C4385C" w14:paraId="4013AFE0" w14:textId="77777777" w:rsidTr="00E0255D">
        <w:tc>
          <w:tcPr>
            <w:tcW w:w="3828" w:type="dxa"/>
            <w:gridSpan w:val="3"/>
          </w:tcPr>
          <w:p w14:paraId="2A383B21"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2.1 Denumirea disciplinei</w:t>
            </w:r>
          </w:p>
        </w:tc>
        <w:tc>
          <w:tcPr>
            <w:tcW w:w="5561" w:type="dxa"/>
            <w:gridSpan w:val="6"/>
          </w:tcPr>
          <w:p w14:paraId="4A412420" w14:textId="7DABA940" w:rsidR="00E0255D" w:rsidRPr="00C4385C" w:rsidRDefault="00D2158B" w:rsidP="00080D22">
            <w:pPr>
              <w:pStyle w:val="NoSpacing"/>
              <w:spacing w:line="276" w:lineRule="auto"/>
              <w:rPr>
                <w:rFonts w:asciiTheme="minorHAnsi" w:hAnsiTheme="minorHAnsi" w:cstheme="minorHAnsi"/>
                <w:b/>
                <w:lang w:val="ro-RO"/>
              </w:rPr>
            </w:pPr>
            <w:r>
              <w:rPr>
                <w:rFonts w:ascii="Times New Roman" w:hAnsi="Times New Roman"/>
                <w:sz w:val="24"/>
                <w:szCs w:val="24"/>
                <w:lang w:val="ro-RO"/>
              </w:rPr>
              <w:t>Practica pedagogică</w:t>
            </w:r>
            <w:r w:rsidR="00CE64F6">
              <w:rPr>
                <w:rFonts w:ascii="Times New Roman" w:hAnsi="Times New Roman"/>
                <w:sz w:val="24"/>
                <w:szCs w:val="24"/>
                <w:lang w:val="ro-RO"/>
              </w:rPr>
              <w:t xml:space="preserve"> </w:t>
            </w:r>
            <w:r w:rsidR="00CE64F6">
              <w:rPr>
                <w:rFonts w:ascii="Times New Roman" w:hAnsi="Times New Roman"/>
                <w:color w:val="181818"/>
                <w:spacing w:val="1"/>
                <w:sz w:val="24"/>
                <w:szCs w:val="24"/>
                <w:lang w:val="ro-RO"/>
              </w:rPr>
              <w:t>- Istorie</w:t>
            </w:r>
          </w:p>
        </w:tc>
      </w:tr>
      <w:tr w:rsidR="00E0255D" w:rsidRPr="00C4385C" w14:paraId="4A61B8F8" w14:textId="77777777" w:rsidTr="00E0255D">
        <w:tc>
          <w:tcPr>
            <w:tcW w:w="3828" w:type="dxa"/>
            <w:gridSpan w:val="3"/>
          </w:tcPr>
          <w:p w14:paraId="4E4EEC75" w14:textId="73DF2536"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2.2 Titularul activită</w:t>
            </w:r>
            <w:r w:rsidR="00C4385C">
              <w:rPr>
                <w:rFonts w:asciiTheme="minorHAnsi" w:hAnsiTheme="minorHAnsi" w:cstheme="minorHAnsi"/>
                <w:lang w:val="ro-RO"/>
              </w:rPr>
              <w:t>ț</w:t>
            </w:r>
            <w:r w:rsidRPr="00C4385C">
              <w:rPr>
                <w:rFonts w:asciiTheme="minorHAnsi" w:hAnsiTheme="minorHAnsi" w:cstheme="minorHAnsi"/>
                <w:lang w:val="ro-RO"/>
              </w:rPr>
              <w:t>ilor de curs</w:t>
            </w:r>
          </w:p>
        </w:tc>
        <w:tc>
          <w:tcPr>
            <w:tcW w:w="5561" w:type="dxa"/>
            <w:gridSpan w:val="6"/>
          </w:tcPr>
          <w:p w14:paraId="44D2144D" w14:textId="377C6FE2" w:rsidR="00E0255D" w:rsidRPr="00C4385C" w:rsidRDefault="00D2158B" w:rsidP="00080D22">
            <w:pPr>
              <w:pStyle w:val="NoSpacing"/>
              <w:spacing w:line="276" w:lineRule="auto"/>
              <w:rPr>
                <w:rFonts w:asciiTheme="minorHAnsi" w:hAnsiTheme="minorHAnsi" w:cstheme="minorHAnsi"/>
                <w:lang w:val="ro-RO"/>
              </w:rPr>
            </w:pPr>
            <w:r>
              <w:rPr>
                <w:rFonts w:asciiTheme="minorHAnsi" w:hAnsiTheme="minorHAnsi" w:cstheme="minorHAnsi"/>
                <w:lang w:val="ro-RO"/>
              </w:rPr>
              <w:t>-</w:t>
            </w:r>
          </w:p>
        </w:tc>
      </w:tr>
      <w:tr w:rsidR="00E0255D" w:rsidRPr="00C4385C" w14:paraId="18E3C119" w14:textId="77777777" w:rsidTr="00E0255D">
        <w:tc>
          <w:tcPr>
            <w:tcW w:w="3828" w:type="dxa"/>
            <w:gridSpan w:val="3"/>
          </w:tcPr>
          <w:p w14:paraId="2201EA9F" w14:textId="67BBE6E9"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2.3 Titularul activită</w:t>
            </w:r>
            <w:r w:rsidR="00C4385C">
              <w:rPr>
                <w:rFonts w:asciiTheme="minorHAnsi" w:hAnsiTheme="minorHAnsi" w:cstheme="minorHAnsi"/>
                <w:lang w:val="ro-RO"/>
              </w:rPr>
              <w:t>ț</w:t>
            </w:r>
            <w:r w:rsidRPr="00C4385C">
              <w:rPr>
                <w:rFonts w:asciiTheme="minorHAnsi" w:hAnsiTheme="minorHAnsi" w:cstheme="minorHAnsi"/>
                <w:lang w:val="ro-RO"/>
              </w:rPr>
              <w:t>ilor de seminar</w:t>
            </w:r>
          </w:p>
        </w:tc>
        <w:tc>
          <w:tcPr>
            <w:tcW w:w="5561" w:type="dxa"/>
            <w:gridSpan w:val="6"/>
          </w:tcPr>
          <w:p w14:paraId="3E929826" w14:textId="12DBA992" w:rsidR="00E0255D" w:rsidRPr="00C4385C" w:rsidRDefault="00D2158B" w:rsidP="00080D22">
            <w:pPr>
              <w:pStyle w:val="NoSpacing"/>
              <w:spacing w:line="276" w:lineRule="auto"/>
              <w:rPr>
                <w:rFonts w:asciiTheme="minorHAnsi" w:hAnsiTheme="minorHAnsi" w:cstheme="minorHAnsi"/>
                <w:lang w:val="ro-RO"/>
              </w:rPr>
            </w:pPr>
            <w:r>
              <w:rPr>
                <w:rFonts w:ascii="Times New Roman" w:hAnsi="Times New Roman"/>
                <w:sz w:val="24"/>
                <w:szCs w:val="24"/>
                <w:lang w:val="ro-RO"/>
              </w:rPr>
              <w:t>Lector univ. dr</w:t>
            </w:r>
            <w:r w:rsidR="008162B9">
              <w:rPr>
                <w:rFonts w:ascii="Times New Roman" w:hAnsi="Times New Roman"/>
                <w:sz w:val="24"/>
                <w:szCs w:val="24"/>
                <w:lang w:val="ro-RO"/>
              </w:rPr>
              <w:t>.</w:t>
            </w:r>
            <w:r>
              <w:rPr>
                <w:rFonts w:ascii="Times New Roman" w:hAnsi="Times New Roman"/>
                <w:sz w:val="24"/>
                <w:szCs w:val="24"/>
                <w:lang w:val="ro-RO"/>
              </w:rPr>
              <w:t xml:space="preserve"> Nicolae HURDUZEU</w:t>
            </w:r>
          </w:p>
        </w:tc>
      </w:tr>
      <w:tr w:rsidR="00E0255D" w:rsidRPr="00C4385C" w14:paraId="2D85BC83" w14:textId="77777777" w:rsidTr="00C4385C">
        <w:tc>
          <w:tcPr>
            <w:tcW w:w="1843" w:type="dxa"/>
          </w:tcPr>
          <w:p w14:paraId="7473A702"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2.4 Anul de studiu</w:t>
            </w:r>
          </w:p>
        </w:tc>
        <w:tc>
          <w:tcPr>
            <w:tcW w:w="567" w:type="dxa"/>
          </w:tcPr>
          <w:p w14:paraId="13DAEA25" w14:textId="469FAD01" w:rsidR="00E0255D" w:rsidRPr="00C4385C" w:rsidRDefault="00D2158B" w:rsidP="00080D22">
            <w:pPr>
              <w:pStyle w:val="NoSpacing"/>
              <w:spacing w:line="276" w:lineRule="auto"/>
              <w:rPr>
                <w:rFonts w:asciiTheme="minorHAnsi" w:hAnsiTheme="minorHAnsi" w:cstheme="minorHAnsi"/>
                <w:lang w:val="ro-RO"/>
              </w:rPr>
            </w:pPr>
            <w:r>
              <w:rPr>
                <w:rFonts w:asciiTheme="minorHAnsi" w:hAnsiTheme="minorHAnsi" w:cstheme="minorHAnsi"/>
                <w:lang w:val="ro-RO"/>
              </w:rPr>
              <w:t>III</w:t>
            </w:r>
          </w:p>
        </w:tc>
        <w:tc>
          <w:tcPr>
            <w:tcW w:w="1701" w:type="dxa"/>
            <w:gridSpan w:val="2"/>
          </w:tcPr>
          <w:p w14:paraId="50554F01" w14:textId="77777777" w:rsidR="00E0255D" w:rsidRPr="00C4385C" w:rsidRDefault="00E0255D" w:rsidP="00080D22">
            <w:pPr>
              <w:pStyle w:val="NoSpacing"/>
              <w:spacing w:line="276" w:lineRule="auto"/>
              <w:ind w:right="-108"/>
              <w:rPr>
                <w:rFonts w:asciiTheme="minorHAnsi" w:hAnsiTheme="minorHAnsi" w:cstheme="minorHAnsi"/>
                <w:lang w:val="ro-RO"/>
              </w:rPr>
            </w:pPr>
            <w:r w:rsidRPr="00C4385C">
              <w:rPr>
                <w:rFonts w:asciiTheme="minorHAnsi" w:hAnsiTheme="minorHAnsi" w:cstheme="minorHAnsi"/>
                <w:lang w:val="ro-RO"/>
              </w:rPr>
              <w:t>2.5 Semestrul</w:t>
            </w:r>
          </w:p>
        </w:tc>
        <w:tc>
          <w:tcPr>
            <w:tcW w:w="567" w:type="dxa"/>
          </w:tcPr>
          <w:p w14:paraId="73C4B0BA" w14:textId="76BCE94F" w:rsidR="00E0255D" w:rsidRPr="00C4385C" w:rsidRDefault="00D2158B" w:rsidP="00080D22">
            <w:pPr>
              <w:pStyle w:val="NoSpacing"/>
              <w:spacing w:line="276" w:lineRule="auto"/>
              <w:rPr>
                <w:rFonts w:asciiTheme="minorHAnsi" w:hAnsiTheme="minorHAnsi" w:cstheme="minorHAnsi"/>
                <w:lang w:val="ro-RO"/>
              </w:rPr>
            </w:pPr>
            <w:r>
              <w:rPr>
                <w:rFonts w:asciiTheme="minorHAnsi" w:hAnsiTheme="minorHAnsi" w:cstheme="minorHAnsi"/>
                <w:lang w:val="ro-RO"/>
              </w:rPr>
              <w:t>1</w:t>
            </w:r>
          </w:p>
        </w:tc>
        <w:tc>
          <w:tcPr>
            <w:tcW w:w="1651" w:type="dxa"/>
          </w:tcPr>
          <w:p w14:paraId="5BBCC7D4" w14:textId="427A378A" w:rsidR="00E0255D" w:rsidRPr="00C4385C" w:rsidRDefault="00C4385C" w:rsidP="00080D22">
            <w:pPr>
              <w:pStyle w:val="NoSpacing"/>
              <w:spacing w:line="276" w:lineRule="auto"/>
              <w:ind w:right="-108" w:hanging="108"/>
              <w:rPr>
                <w:rFonts w:asciiTheme="minorHAnsi" w:hAnsiTheme="minorHAnsi" w:cstheme="minorHAnsi"/>
                <w:lang w:val="ro-RO"/>
              </w:rPr>
            </w:pPr>
            <w:r>
              <w:rPr>
                <w:rFonts w:asciiTheme="minorHAnsi" w:hAnsiTheme="minorHAnsi" w:cstheme="minorHAnsi"/>
                <w:lang w:val="ro-RO"/>
              </w:rPr>
              <w:t xml:space="preserve"> </w:t>
            </w:r>
            <w:r w:rsidR="00E0255D" w:rsidRPr="00C4385C">
              <w:rPr>
                <w:rFonts w:asciiTheme="minorHAnsi" w:hAnsiTheme="minorHAnsi" w:cstheme="minorHAnsi"/>
                <w:lang w:val="ro-RO"/>
              </w:rPr>
              <w:t>2.6 Tipul de evaluare</w:t>
            </w:r>
          </w:p>
        </w:tc>
        <w:tc>
          <w:tcPr>
            <w:tcW w:w="591" w:type="dxa"/>
          </w:tcPr>
          <w:p w14:paraId="744AFE62" w14:textId="6C845514" w:rsidR="00E0255D" w:rsidRPr="00C4385C" w:rsidRDefault="00D2158B" w:rsidP="00080D22">
            <w:pPr>
              <w:pStyle w:val="NoSpacing"/>
              <w:spacing w:line="276" w:lineRule="auto"/>
              <w:rPr>
                <w:rFonts w:asciiTheme="minorHAnsi" w:hAnsiTheme="minorHAnsi" w:cstheme="minorHAnsi"/>
                <w:lang w:val="ro-RO"/>
              </w:rPr>
            </w:pPr>
            <w:r>
              <w:rPr>
                <w:rFonts w:asciiTheme="minorHAnsi" w:hAnsiTheme="minorHAnsi" w:cstheme="minorHAnsi"/>
                <w:lang w:val="ro-RO"/>
              </w:rPr>
              <w:t>COL</w:t>
            </w:r>
          </w:p>
        </w:tc>
        <w:tc>
          <w:tcPr>
            <w:tcW w:w="1839" w:type="dxa"/>
          </w:tcPr>
          <w:p w14:paraId="7C0DE4CB" w14:textId="77777777" w:rsidR="00E0255D" w:rsidRPr="00C4385C" w:rsidRDefault="00E0255D" w:rsidP="00080D22">
            <w:pPr>
              <w:pStyle w:val="NoSpacing"/>
              <w:spacing w:line="276" w:lineRule="auto"/>
              <w:ind w:right="-108" w:hanging="42"/>
              <w:rPr>
                <w:rFonts w:asciiTheme="minorHAnsi" w:hAnsiTheme="minorHAnsi" w:cstheme="minorHAnsi"/>
                <w:lang w:val="ro-RO"/>
              </w:rPr>
            </w:pPr>
            <w:r w:rsidRPr="00C4385C">
              <w:rPr>
                <w:rFonts w:asciiTheme="minorHAnsi" w:hAnsiTheme="minorHAnsi" w:cstheme="minorHAnsi"/>
                <w:lang w:val="ro-RO"/>
              </w:rPr>
              <w:t>2.7 Regimul disciplinei</w:t>
            </w:r>
          </w:p>
        </w:tc>
        <w:tc>
          <w:tcPr>
            <w:tcW w:w="630" w:type="dxa"/>
          </w:tcPr>
          <w:p w14:paraId="3C0F2EDE" w14:textId="2039BB4F" w:rsidR="00E0255D" w:rsidRPr="00C4385C" w:rsidRDefault="00D2158B" w:rsidP="00080D22">
            <w:pPr>
              <w:pStyle w:val="NoSpacing"/>
              <w:spacing w:line="276" w:lineRule="auto"/>
              <w:rPr>
                <w:rFonts w:asciiTheme="minorHAnsi" w:hAnsiTheme="minorHAnsi" w:cstheme="minorHAnsi"/>
                <w:lang w:val="ro-RO"/>
              </w:rPr>
            </w:pPr>
            <w:r>
              <w:rPr>
                <w:rFonts w:asciiTheme="minorHAnsi" w:hAnsiTheme="minorHAnsi" w:cstheme="minorHAnsi"/>
                <w:lang w:val="ro-RO"/>
              </w:rPr>
              <w:t>OB</w:t>
            </w:r>
          </w:p>
        </w:tc>
      </w:tr>
    </w:tbl>
    <w:p w14:paraId="7E9DBA76" w14:textId="77777777" w:rsidR="00E0255D" w:rsidRPr="00C4385C" w:rsidRDefault="00E0255D" w:rsidP="00E0255D">
      <w:pPr>
        <w:rPr>
          <w:rFonts w:asciiTheme="minorHAnsi" w:hAnsiTheme="minorHAnsi" w:cstheme="minorHAnsi"/>
        </w:rPr>
      </w:pPr>
    </w:p>
    <w:p w14:paraId="04074F03" w14:textId="5D42530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Timpul total estimat (ore pe semestru al activită</w:t>
      </w:r>
      <w:r w:rsidR="00C4385C">
        <w:rPr>
          <w:rFonts w:asciiTheme="minorHAnsi" w:hAnsiTheme="minorHAnsi" w:cstheme="minorHAnsi"/>
          <w:b/>
        </w:rPr>
        <w:t>ț</w:t>
      </w:r>
      <w:r w:rsidRPr="00C4385C">
        <w:rPr>
          <w:rFonts w:asciiTheme="minorHAnsi" w:hAnsiTheme="minorHAnsi" w:cstheme="minorHAnsi"/>
          <w:b/>
        </w:rPr>
        <w:t>ilor didactice)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3"/>
        <w:gridCol w:w="440"/>
        <w:gridCol w:w="295"/>
        <w:gridCol w:w="1685"/>
        <w:gridCol w:w="425"/>
        <w:gridCol w:w="2313"/>
        <w:gridCol w:w="524"/>
      </w:tblGrid>
      <w:tr w:rsidR="00E0255D" w:rsidRPr="00C4385C" w14:paraId="5B1575BC" w14:textId="77777777" w:rsidTr="00D2158B">
        <w:tc>
          <w:tcPr>
            <w:tcW w:w="3673" w:type="dxa"/>
          </w:tcPr>
          <w:p w14:paraId="276EC93C"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3.1 Număr de ore pe săptămână</w:t>
            </w:r>
          </w:p>
        </w:tc>
        <w:tc>
          <w:tcPr>
            <w:tcW w:w="440" w:type="dxa"/>
          </w:tcPr>
          <w:p w14:paraId="602ABD8A" w14:textId="71D6275A" w:rsidR="00E0255D" w:rsidRPr="00C4385C" w:rsidRDefault="00E72927" w:rsidP="00080D22">
            <w:pPr>
              <w:pStyle w:val="NoSpacing"/>
              <w:spacing w:line="276" w:lineRule="auto"/>
              <w:rPr>
                <w:rFonts w:asciiTheme="minorHAnsi" w:hAnsiTheme="minorHAnsi" w:cstheme="minorHAnsi"/>
                <w:lang w:val="ro-RO"/>
              </w:rPr>
            </w:pPr>
            <w:r>
              <w:rPr>
                <w:rFonts w:asciiTheme="minorHAnsi" w:hAnsiTheme="minorHAnsi" w:cstheme="minorHAnsi"/>
                <w:lang w:val="ro-RO"/>
              </w:rPr>
              <w:t>3</w:t>
            </w:r>
          </w:p>
        </w:tc>
        <w:tc>
          <w:tcPr>
            <w:tcW w:w="1980" w:type="dxa"/>
            <w:gridSpan w:val="2"/>
          </w:tcPr>
          <w:p w14:paraId="62B6408E"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3.2 curs</w:t>
            </w:r>
          </w:p>
        </w:tc>
        <w:tc>
          <w:tcPr>
            <w:tcW w:w="425" w:type="dxa"/>
          </w:tcPr>
          <w:p w14:paraId="04D7773C" w14:textId="0D4BF1F0" w:rsidR="00E0255D" w:rsidRPr="00C4385C" w:rsidRDefault="00D2158B" w:rsidP="00080D22">
            <w:pPr>
              <w:pStyle w:val="NoSpacing"/>
              <w:spacing w:line="276" w:lineRule="auto"/>
              <w:rPr>
                <w:rFonts w:asciiTheme="minorHAnsi" w:hAnsiTheme="minorHAnsi" w:cstheme="minorHAnsi"/>
                <w:lang w:val="ro-RO"/>
              </w:rPr>
            </w:pPr>
            <w:r>
              <w:rPr>
                <w:rFonts w:asciiTheme="minorHAnsi" w:hAnsiTheme="minorHAnsi" w:cstheme="minorHAnsi"/>
                <w:lang w:val="ro-RO"/>
              </w:rPr>
              <w:t>-</w:t>
            </w:r>
          </w:p>
        </w:tc>
        <w:tc>
          <w:tcPr>
            <w:tcW w:w="2313" w:type="dxa"/>
          </w:tcPr>
          <w:p w14:paraId="5905DEA2"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3.3 seminar/laborator</w:t>
            </w:r>
          </w:p>
        </w:tc>
        <w:tc>
          <w:tcPr>
            <w:tcW w:w="524" w:type="dxa"/>
          </w:tcPr>
          <w:p w14:paraId="513AE2A3" w14:textId="358D4D05" w:rsidR="00E0255D" w:rsidRPr="00C4385C" w:rsidRDefault="00D2158B" w:rsidP="00080D22">
            <w:pPr>
              <w:pStyle w:val="NoSpacing"/>
              <w:spacing w:line="276" w:lineRule="auto"/>
              <w:rPr>
                <w:rFonts w:asciiTheme="minorHAnsi" w:hAnsiTheme="minorHAnsi" w:cstheme="minorHAnsi"/>
                <w:lang w:val="ro-RO"/>
              </w:rPr>
            </w:pPr>
            <w:r>
              <w:rPr>
                <w:rFonts w:asciiTheme="minorHAnsi" w:hAnsiTheme="minorHAnsi" w:cstheme="minorHAnsi"/>
                <w:lang w:val="ro-RO"/>
              </w:rPr>
              <w:t>3</w:t>
            </w:r>
          </w:p>
        </w:tc>
      </w:tr>
      <w:tr w:rsidR="00E0255D" w:rsidRPr="00C4385C" w14:paraId="1D8AE468" w14:textId="77777777" w:rsidTr="00D2158B">
        <w:tc>
          <w:tcPr>
            <w:tcW w:w="3673" w:type="dxa"/>
          </w:tcPr>
          <w:p w14:paraId="61528410" w14:textId="5D90CB72"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3.4 Total ore din planul de învă</w:t>
            </w:r>
            <w:r w:rsidR="00C4385C">
              <w:rPr>
                <w:rFonts w:asciiTheme="minorHAnsi" w:hAnsiTheme="minorHAnsi" w:cstheme="minorHAnsi"/>
                <w:lang w:val="ro-RO"/>
              </w:rPr>
              <w:t>ț</w:t>
            </w:r>
            <w:r w:rsidRPr="00C4385C">
              <w:rPr>
                <w:rFonts w:asciiTheme="minorHAnsi" w:hAnsiTheme="minorHAnsi" w:cstheme="minorHAnsi"/>
                <w:lang w:val="ro-RO"/>
              </w:rPr>
              <w:t>ământ</w:t>
            </w:r>
          </w:p>
        </w:tc>
        <w:tc>
          <w:tcPr>
            <w:tcW w:w="440" w:type="dxa"/>
          </w:tcPr>
          <w:p w14:paraId="35A140B1" w14:textId="3B1A3404" w:rsidR="00E0255D" w:rsidRPr="00C4385C" w:rsidRDefault="0090200B" w:rsidP="00080D22">
            <w:pPr>
              <w:pStyle w:val="NoSpacing"/>
              <w:spacing w:line="276" w:lineRule="auto"/>
              <w:rPr>
                <w:rFonts w:asciiTheme="minorHAnsi" w:hAnsiTheme="minorHAnsi" w:cstheme="minorHAnsi"/>
                <w:lang w:val="ro-RO"/>
              </w:rPr>
            </w:pPr>
            <w:r>
              <w:rPr>
                <w:rFonts w:asciiTheme="minorHAnsi" w:hAnsiTheme="minorHAnsi" w:cstheme="minorHAnsi"/>
                <w:lang w:val="ro-RO"/>
              </w:rPr>
              <w:t>36</w:t>
            </w:r>
          </w:p>
        </w:tc>
        <w:tc>
          <w:tcPr>
            <w:tcW w:w="1980" w:type="dxa"/>
            <w:gridSpan w:val="2"/>
          </w:tcPr>
          <w:p w14:paraId="063B88D7"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3.5 curs</w:t>
            </w:r>
          </w:p>
        </w:tc>
        <w:tc>
          <w:tcPr>
            <w:tcW w:w="425" w:type="dxa"/>
          </w:tcPr>
          <w:p w14:paraId="34FD5EF9" w14:textId="3A7F6BB6" w:rsidR="00E0255D" w:rsidRPr="00C4385C" w:rsidRDefault="00D2158B" w:rsidP="00080D22">
            <w:pPr>
              <w:pStyle w:val="NoSpacing"/>
              <w:spacing w:line="276" w:lineRule="auto"/>
              <w:rPr>
                <w:rFonts w:asciiTheme="minorHAnsi" w:hAnsiTheme="minorHAnsi" w:cstheme="minorHAnsi"/>
                <w:lang w:val="ro-RO"/>
              </w:rPr>
            </w:pPr>
            <w:r>
              <w:rPr>
                <w:rFonts w:asciiTheme="minorHAnsi" w:hAnsiTheme="minorHAnsi" w:cstheme="minorHAnsi"/>
                <w:lang w:val="ro-RO"/>
              </w:rPr>
              <w:t>-</w:t>
            </w:r>
          </w:p>
        </w:tc>
        <w:tc>
          <w:tcPr>
            <w:tcW w:w="2313" w:type="dxa"/>
          </w:tcPr>
          <w:p w14:paraId="77313924"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3.6 seminar/laborator</w:t>
            </w:r>
          </w:p>
        </w:tc>
        <w:tc>
          <w:tcPr>
            <w:tcW w:w="524" w:type="dxa"/>
          </w:tcPr>
          <w:p w14:paraId="366A0D3E" w14:textId="6B63147D" w:rsidR="00E0255D" w:rsidRPr="00C4385C" w:rsidRDefault="0090200B" w:rsidP="00080D22">
            <w:pPr>
              <w:pStyle w:val="NoSpacing"/>
              <w:spacing w:line="276" w:lineRule="auto"/>
              <w:rPr>
                <w:rFonts w:asciiTheme="minorHAnsi" w:hAnsiTheme="minorHAnsi" w:cstheme="minorHAnsi"/>
                <w:lang w:val="ro-RO"/>
              </w:rPr>
            </w:pPr>
            <w:r>
              <w:rPr>
                <w:rFonts w:asciiTheme="minorHAnsi" w:hAnsiTheme="minorHAnsi" w:cstheme="minorHAnsi"/>
                <w:lang w:val="ro-RO"/>
              </w:rPr>
              <w:t>36</w:t>
            </w:r>
          </w:p>
        </w:tc>
      </w:tr>
      <w:tr w:rsidR="00E0255D" w:rsidRPr="00C4385C" w14:paraId="6C80A98D" w14:textId="77777777" w:rsidTr="00802D13">
        <w:tc>
          <w:tcPr>
            <w:tcW w:w="8831" w:type="dxa"/>
            <w:gridSpan w:val="6"/>
          </w:tcPr>
          <w:p w14:paraId="74693E4C" w14:textId="3857E14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Distribu</w:t>
            </w:r>
            <w:r w:rsidR="00C4385C" w:rsidRPr="00802D13">
              <w:rPr>
                <w:rFonts w:asciiTheme="minorHAnsi" w:hAnsiTheme="minorHAnsi" w:cstheme="minorHAnsi"/>
                <w:bCs/>
                <w:lang w:val="ro-RO"/>
              </w:rPr>
              <w:t>ț</w:t>
            </w:r>
            <w:r w:rsidRPr="00802D13">
              <w:rPr>
                <w:rFonts w:asciiTheme="minorHAnsi" w:hAnsiTheme="minorHAnsi" w:cstheme="minorHAnsi"/>
                <w:bCs/>
                <w:lang w:val="ro-RO"/>
              </w:rPr>
              <w:t>ia fondului de timp:</w:t>
            </w:r>
          </w:p>
        </w:tc>
        <w:tc>
          <w:tcPr>
            <w:tcW w:w="524" w:type="dxa"/>
          </w:tcPr>
          <w:p w14:paraId="0487E59F" w14:textId="46E8B2B5"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ore</w:t>
            </w:r>
          </w:p>
        </w:tc>
      </w:tr>
      <w:tr w:rsidR="00D2158B" w:rsidRPr="00C4385C" w14:paraId="347FD4CB" w14:textId="77777777" w:rsidTr="00802D13">
        <w:tc>
          <w:tcPr>
            <w:tcW w:w="8831" w:type="dxa"/>
            <w:gridSpan w:val="6"/>
          </w:tcPr>
          <w:p w14:paraId="1EF5672F" w14:textId="254E03CD" w:rsidR="00D2158B" w:rsidRPr="00C4385C" w:rsidRDefault="00D2158B" w:rsidP="00D2158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Studiul după manual, suport de curs, bibliografie </w:t>
            </w:r>
            <w:r>
              <w:rPr>
                <w:rFonts w:asciiTheme="minorHAnsi" w:hAnsiTheme="minorHAnsi" w:cstheme="minorHAnsi"/>
                <w:lang w:val="ro-RO"/>
              </w:rPr>
              <w:t>ș</w:t>
            </w:r>
            <w:r w:rsidRPr="00C4385C">
              <w:rPr>
                <w:rFonts w:asciiTheme="minorHAnsi" w:hAnsiTheme="minorHAnsi" w:cstheme="minorHAnsi"/>
                <w:lang w:val="ro-RO"/>
              </w:rPr>
              <w:t>i noti</w:t>
            </w:r>
            <w:r>
              <w:rPr>
                <w:rFonts w:asciiTheme="minorHAnsi" w:hAnsiTheme="minorHAnsi" w:cstheme="minorHAnsi"/>
                <w:lang w:val="ro-RO"/>
              </w:rPr>
              <w:t>ț</w:t>
            </w:r>
            <w:r w:rsidRPr="00C4385C">
              <w:rPr>
                <w:rFonts w:asciiTheme="minorHAnsi" w:hAnsiTheme="minorHAnsi" w:cstheme="minorHAnsi"/>
                <w:lang w:val="ro-RO"/>
              </w:rPr>
              <w:t>e</w:t>
            </w:r>
          </w:p>
        </w:tc>
        <w:tc>
          <w:tcPr>
            <w:tcW w:w="524" w:type="dxa"/>
          </w:tcPr>
          <w:p w14:paraId="47842B59" w14:textId="32271546" w:rsidR="00D2158B" w:rsidRPr="00C4385C" w:rsidRDefault="0090200B" w:rsidP="00D2158B">
            <w:pPr>
              <w:pStyle w:val="NoSpacing"/>
              <w:spacing w:line="276" w:lineRule="auto"/>
              <w:rPr>
                <w:rFonts w:asciiTheme="minorHAnsi" w:hAnsiTheme="minorHAnsi" w:cstheme="minorHAnsi"/>
                <w:lang w:val="ro-RO"/>
              </w:rPr>
            </w:pPr>
            <w:r>
              <w:rPr>
                <w:rFonts w:asciiTheme="minorHAnsi" w:hAnsiTheme="minorHAnsi" w:cstheme="minorHAnsi"/>
                <w:lang w:val="ro-RO"/>
              </w:rPr>
              <w:t>4</w:t>
            </w:r>
          </w:p>
        </w:tc>
      </w:tr>
      <w:tr w:rsidR="00D2158B" w:rsidRPr="00C4385C" w14:paraId="7F2626AA" w14:textId="77777777" w:rsidTr="00802D13">
        <w:tc>
          <w:tcPr>
            <w:tcW w:w="8831" w:type="dxa"/>
            <w:gridSpan w:val="6"/>
          </w:tcPr>
          <w:p w14:paraId="271332F5" w14:textId="77777777" w:rsidR="00D2158B" w:rsidRPr="00C4385C" w:rsidRDefault="00D2158B" w:rsidP="00D2158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Documentare suplimentară în bibliotecă, pe platformele electronice de specialitate / pe teren</w:t>
            </w:r>
          </w:p>
        </w:tc>
        <w:tc>
          <w:tcPr>
            <w:tcW w:w="524" w:type="dxa"/>
          </w:tcPr>
          <w:p w14:paraId="2696B839" w14:textId="7E9707F5" w:rsidR="00D2158B" w:rsidRPr="00C4385C" w:rsidRDefault="0090200B" w:rsidP="00D2158B">
            <w:pPr>
              <w:pStyle w:val="NoSpacing"/>
              <w:spacing w:line="276" w:lineRule="auto"/>
              <w:rPr>
                <w:rFonts w:asciiTheme="minorHAnsi" w:hAnsiTheme="minorHAnsi" w:cstheme="minorHAnsi"/>
                <w:lang w:val="ro-RO"/>
              </w:rPr>
            </w:pPr>
            <w:r>
              <w:rPr>
                <w:rFonts w:asciiTheme="minorHAnsi" w:hAnsiTheme="minorHAnsi" w:cstheme="minorHAnsi"/>
                <w:lang w:val="ro-RO"/>
              </w:rPr>
              <w:t>4</w:t>
            </w:r>
          </w:p>
        </w:tc>
      </w:tr>
      <w:tr w:rsidR="00D2158B" w:rsidRPr="00C4385C" w14:paraId="65980EF1" w14:textId="77777777" w:rsidTr="00802D13">
        <w:tc>
          <w:tcPr>
            <w:tcW w:w="8831" w:type="dxa"/>
            <w:gridSpan w:val="6"/>
          </w:tcPr>
          <w:p w14:paraId="75A63E4B" w14:textId="7CBFA162" w:rsidR="00D2158B" w:rsidRPr="00C4385C" w:rsidRDefault="00D2158B" w:rsidP="00D2158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Pregătire seminar</w:t>
            </w:r>
            <w:r>
              <w:rPr>
                <w:rFonts w:asciiTheme="minorHAnsi" w:hAnsiTheme="minorHAnsi" w:cstheme="minorHAnsi"/>
                <w:lang w:val="ro-RO"/>
              </w:rPr>
              <w:t>e</w:t>
            </w:r>
            <w:r w:rsidRPr="00C4385C">
              <w:rPr>
                <w:rFonts w:asciiTheme="minorHAnsi" w:hAnsiTheme="minorHAnsi" w:cstheme="minorHAnsi"/>
                <w:lang w:val="ro-RO"/>
              </w:rPr>
              <w:t xml:space="preserve"> / laboratoare, teme, referate, portofolii </w:t>
            </w:r>
            <w:r>
              <w:rPr>
                <w:rFonts w:asciiTheme="minorHAnsi" w:hAnsiTheme="minorHAnsi" w:cstheme="minorHAnsi"/>
                <w:lang w:val="ro-RO"/>
              </w:rPr>
              <w:t>ș</w:t>
            </w:r>
            <w:r w:rsidRPr="00C4385C">
              <w:rPr>
                <w:rFonts w:asciiTheme="minorHAnsi" w:hAnsiTheme="minorHAnsi" w:cstheme="minorHAnsi"/>
                <w:lang w:val="ro-RO"/>
              </w:rPr>
              <w:t>i eseuri</w:t>
            </w:r>
          </w:p>
        </w:tc>
        <w:tc>
          <w:tcPr>
            <w:tcW w:w="524" w:type="dxa"/>
          </w:tcPr>
          <w:p w14:paraId="05B0AAE0" w14:textId="696A8FB4" w:rsidR="00D2158B" w:rsidRPr="00C4385C" w:rsidRDefault="0090200B" w:rsidP="00D2158B">
            <w:pPr>
              <w:pStyle w:val="NoSpacing"/>
              <w:spacing w:line="276" w:lineRule="auto"/>
              <w:rPr>
                <w:rFonts w:asciiTheme="minorHAnsi" w:hAnsiTheme="minorHAnsi" w:cstheme="minorHAnsi"/>
                <w:lang w:val="ro-RO"/>
              </w:rPr>
            </w:pPr>
            <w:r>
              <w:rPr>
                <w:rFonts w:asciiTheme="minorHAnsi" w:hAnsiTheme="minorHAnsi" w:cstheme="minorHAnsi"/>
                <w:lang w:val="ro-RO"/>
              </w:rPr>
              <w:t>4</w:t>
            </w:r>
          </w:p>
        </w:tc>
      </w:tr>
      <w:tr w:rsidR="00D2158B" w:rsidRPr="00C4385C" w14:paraId="595F83C1" w14:textId="77777777" w:rsidTr="00802D13">
        <w:tc>
          <w:tcPr>
            <w:tcW w:w="8831" w:type="dxa"/>
            <w:gridSpan w:val="6"/>
          </w:tcPr>
          <w:p w14:paraId="15821CE7" w14:textId="77777777" w:rsidR="00D2158B" w:rsidRPr="00C4385C" w:rsidRDefault="00D2158B" w:rsidP="00D2158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Tutoriat </w:t>
            </w:r>
          </w:p>
        </w:tc>
        <w:tc>
          <w:tcPr>
            <w:tcW w:w="524" w:type="dxa"/>
          </w:tcPr>
          <w:p w14:paraId="3B9B8C3B" w14:textId="78B8A1EB" w:rsidR="00D2158B" w:rsidRPr="00C4385C" w:rsidRDefault="0090200B" w:rsidP="00D2158B">
            <w:pPr>
              <w:pStyle w:val="NoSpacing"/>
              <w:spacing w:line="276" w:lineRule="auto"/>
              <w:rPr>
                <w:rFonts w:asciiTheme="minorHAnsi" w:hAnsiTheme="minorHAnsi" w:cstheme="minorHAnsi"/>
                <w:lang w:val="ro-RO"/>
              </w:rPr>
            </w:pPr>
            <w:r>
              <w:rPr>
                <w:rFonts w:asciiTheme="minorHAnsi" w:hAnsiTheme="minorHAnsi" w:cstheme="minorHAnsi"/>
                <w:lang w:val="ro-RO"/>
              </w:rPr>
              <w:t>4</w:t>
            </w:r>
          </w:p>
        </w:tc>
      </w:tr>
      <w:tr w:rsidR="00D2158B" w:rsidRPr="00C4385C" w14:paraId="513FE437" w14:textId="77777777" w:rsidTr="00802D13">
        <w:tc>
          <w:tcPr>
            <w:tcW w:w="8831" w:type="dxa"/>
            <w:gridSpan w:val="6"/>
          </w:tcPr>
          <w:p w14:paraId="404E7887" w14:textId="77777777" w:rsidR="00D2158B" w:rsidRPr="00C4385C" w:rsidRDefault="00D2158B" w:rsidP="00D2158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Examinări </w:t>
            </w:r>
          </w:p>
        </w:tc>
        <w:tc>
          <w:tcPr>
            <w:tcW w:w="524" w:type="dxa"/>
          </w:tcPr>
          <w:p w14:paraId="1D729EB9" w14:textId="7F8969DA" w:rsidR="00D2158B" w:rsidRPr="00C4385C" w:rsidRDefault="00D2158B" w:rsidP="00D2158B">
            <w:pPr>
              <w:pStyle w:val="NoSpacing"/>
              <w:spacing w:line="276" w:lineRule="auto"/>
              <w:rPr>
                <w:rFonts w:asciiTheme="minorHAnsi" w:hAnsiTheme="minorHAnsi" w:cstheme="minorHAnsi"/>
                <w:lang w:val="ro-RO"/>
              </w:rPr>
            </w:pPr>
            <w:r w:rsidRPr="00C77916">
              <w:rPr>
                <w:rFonts w:ascii="Times New Roman" w:hAnsi="Times New Roman"/>
                <w:sz w:val="24"/>
                <w:szCs w:val="24"/>
                <w:lang w:val="ro-RO"/>
              </w:rPr>
              <w:t>2</w:t>
            </w:r>
          </w:p>
        </w:tc>
      </w:tr>
      <w:tr w:rsidR="00D2158B" w:rsidRPr="00C4385C" w14:paraId="27036078" w14:textId="77777777" w:rsidTr="00802D13">
        <w:tc>
          <w:tcPr>
            <w:tcW w:w="8831" w:type="dxa"/>
            <w:gridSpan w:val="6"/>
          </w:tcPr>
          <w:p w14:paraId="1B22F6FD" w14:textId="4AAE2225" w:rsidR="00D2158B" w:rsidRPr="00C4385C" w:rsidRDefault="00D2158B" w:rsidP="00D2158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Alte activită</w:t>
            </w:r>
            <w:r>
              <w:rPr>
                <w:rFonts w:asciiTheme="minorHAnsi" w:hAnsiTheme="minorHAnsi" w:cstheme="minorHAnsi"/>
                <w:lang w:val="ro-RO"/>
              </w:rPr>
              <w:t>ț</w:t>
            </w:r>
            <w:r w:rsidRPr="00C4385C">
              <w:rPr>
                <w:rFonts w:asciiTheme="minorHAnsi" w:hAnsiTheme="minorHAnsi" w:cstheme="minorHAnsi"/>
                <w:lang w:val="ro-RO"/>
              </w:rPr>
              <w:t>i</w:t>
            </w:r>
          </w:p>
        </w:tc>
        <w:tc>
          <w:tcPr>
            <w:tcW w:w="524" w:type="dxa"/>
          </w:tcPr>
          <w:p w14:paraId="2769F5B1" w14:textId="63B6C520" w:rsidR="00D2158B" w:rsidRPr="00C4385C" w:rsidRDefault="00D2158B" w:rsidP="00D2158B">
            <w:pPr>
              <w:pStyle w:val="NoSpacing"/>
              <w:spacing w:line="276" w:lineRule="auto"/>
              <w:rPr>
                <w:rFonts w:asciiTheme="minorHAnsi" w:hAnsiTheme="minorHAnsi" w:cstheme="minorHAnsi"/>
                <w:lang w:val="ro-RO"/>
              </w:rPr>
            </w:pPr>
          </w:p>
        </w:tc>
      </w:tr>
      <w:tr w:rsidR="00D2158B" w:rsidRPr="00C4385C" w14:paraId="601F6F7A" w14:textId="77777777" w:rsidTr="00D2158B">
        <w:trPr>
          <w:gridAfter w:val="4"/>
          <w:wAfter w:w="4947" w:type="dxa"/>
        </w:trPr>
        <w:tc>
          <w:tcPr>
            <w:tcW w:w="3673" w:type="dxa"/>
            <w:shd w:val="clear" w:color="auto" w:fill="auto"/>
          </w:tcPr>
          <w:p w14:paraId="479894EA" w14:textId="77777777" w:rsidR="00D2158B" w:rsidRPr="00802D13" w:rsidRDefault="00D2158B" w:rsidP="00D2158B">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3.7 Total ore studiu individual</w:t>
            </w:r>
          </w:p>
        </w:tc>
        <w:tc>
          <w:tcPr>
            <w:tcW w:w="735" w:type="dxa"/>
            <w:gridSpan w:val="2"/>
            <w:shd w:val="clear" w:color="auto" w:fill="auto"/>
          </w:tcPr>
          <w:p w14:paraId="4395AD20" w14:textId="2E2A0AFA" w:rsidR="00D2158B" w:rsidRPr="00C4385C" w:rsidRDefault="00E72927" w:rsidP="00D2158B">
            <w:pPr>
              <w:pStyle w:val="NoSpacing"/>
              <w:spacing w:line="276" w:lineRule="auto"/>
              <w:rPr>
                <w:rFonts w:asciiTheme="minorHAnsi" w:hAnsiTheme="minorHAnsi" w:cstheme="minorHAnsi"/>
                <w:b/>
                <w:lang w:val="ro-RO"/>
              </w:rPr>
            </w:pPr>
            <w:r>
              <w:rPr>
                <w:rFonts w:asciiTheme="minorHAnsi" w:hAnsiTheme="minorHAnsi" w:cstheme="minorHAnsi"/>
                <w:b/>
                <w:lang w:val="ro-RO"/>
              </w:rPr>
              <w:t>1</w:t>
            </w:r>
            <w:r w:rsidR="0090200B">
              <w:rPr>
                <w:rFonts w:asciiTheme="minorHAnsi" w:hAnsiTheme="minorHAnsi" w:cstheme="minorHAnsi"/>
                <w:b/>
                <w:lang w:val="ro-RO"/>
              </w:rPr>
              <w:t>8</w:t>
            </w:r>
          </w:p>
        </w:tc>
      </w:tr>
      <w:tr w:rsidR="00D2158B" w:rsidRPr="00C4385C" w14:paraId="0E0E0360" w14:textId="77777777" w:rsidTr="00D2158B">
        <w:trPr>
          <w:gridAfter w:val="4"/>
          <w:wAfter w:w="4947" w:type="dxa"/>
        </w:trPr>
        <w:tc>
          <w:tcPr>
            <w:tcW w:w="3673" w:type="dxa"/>
            <w:shd w:val="clear" w:color="auto" w:fill="auto"/>
          </w:tcPr>
          <w:p w14:paraId="310486C5" w14:textId="77777777" w:rsidR="00D2158B" w:rsidRPr="00802D13" w:rsidRDefault="00D2158B" w:rsidP="00D2158B">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3.8 Total ore pe semestru</w:t>
            </w:r>
          </w:p>
        </w:tc>
        <w:tc>
          <w:tcPr>
            <w:tcW w:w="735" w:type="dxa"/>
            <w:gridSpan w:val="2"/>
            <w:shd w:val="clear" w:color="auto" w:fill="auto"/>
          </w:tcPr>
          <w:p w14:paraId="15B2F92D" w14:textId="1AFF7E21" w:rsidR="00D2158B" w:rsidRPr="00C4385C" w:rsidRDefault="00E72927" w:rsidP="00D2158B">
            <w:pPr>
              <w:pStyle w:val="NoSpacing"/>
              <w:spacing w:line="276" w:lineRule="auto"/>
              <w:rPr>
                <w:rFonts w:asciiTheme="minorHAnsi" w:hAnsiTheme="minorHAnsi" w:cstheme="minorHAnsi"/>
                <w:b/>
                <w:lang w:val="ro-RO"/>
              </w:rPr>
            </w:pPr>
            <w:r>
              <w:rPr>
                <w:rFonts w:asciiTheme="minorHAnsi" w:hAnsiTheme="minorHAnsi" w:cstheme="minorHAnsi"/>
                <w:b/>
                <w:lang w:val="ro-RO"/>
              </w:rPr>
              <w:t>54</w:t>
            </w:r>
          </w:p>
        </w:tc>
      </w:tr>
      <w:tr w:rsidR="00D2158B" w:rsidRPr="00C4385C" w14:paraId="0543F2FB" w14:textId="77777777" w:rsidTr="00D2158B">
        <w:trPr>
          <w:gridAfter w:val="4"/>
          <w:wAfter w:w="4947" w:type="dxa"/>
        </w:trPr>
        <w:tc>
          <w:tcPr>
            <w:tcW w:w="3673" w:type="dxa"/>
            <w:shd w:val="clear" w:color="auto" w:fill="auto"/>
          </w:tcPr>
          <w:p w14:paraId="4AA42D0D" w14:textId="77777777" w:rsidR="00D2158B" w:rsidRPr="00802D13" w:rsidRDefault="00D2158B" w:rsidP="00D2158B">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3.9 Numărul de credite</w:t>
            </w:r>
          </w:p>
        </w:tc>
        <w:tc>
          <w:tcPr>
            <w:tcW w:w="735" w:type="dxa"/>
            <w:gridSpan w:val="2"/>
            <w:shd w:val="clear" w:color="auto" w:fill="auto"/>
          </w:tcPr>
          <w:p w14:paraId="176127E3" w14:textId="1122E94A" w:rsidR="00D2158B" w:rsidRPr="00C4385C" w:rsidRDefault="00FF7525" w:rsidP="00D2158B">
            <w:pPr>
              <w:pStyle w:val="NoSpacing"/>
              <w:spacing w:line="276" w:lineRule="auto"/>
              <w:rPr>
                <w:rFonts w:asciiTheme="minorHAnsi" w:hAnsiTheme="minorHAnsi" w:cstheme="minorHAnsi"/>
                <w:b/>
                <w:lang w:val="ro-RO"/>
              </w:rPr>
            </w:pPr>
            <w:r>
              <w:rPr>
                <w:rFonts w:asciiTheme="minorHAnsi" w:hAnsiTheme="minorHAnsi" w:cstheme="minorHAnsi"/>
                <w:b/>
                <w:lang w:val="ro-RO"/>
              </w:rPr>
              <w:t>2</w:t>
            </w:r>
          </w:p>
        </w:tc>
      </w:tr>
    </w:tbl>
    <w:p w14:paraId="2AFF86C3" w14:textId="77777777" w:rsidR="00C4385C" w:rsidRDefault="00C4385C" w:rsidP="00C4385C">
      <w:pPr>
        <w:pStyle w:val="ListParagraph"/>
        <w:spacing w:line="276" w:lineRule="auto"/>
        <w:ind w:left="714"/>
        <w:rPr>
          <w:rFonts w:asciiTheme="minorHAnsi" w:hAnsiTheme="minorHAnsi" w:cstheme="minorHAnsi"/>
          <w:b/>
        </w:rPr>
      </w:pPr>
    </w:p>
    <w:p w14:paraId="1ACD2D8D" w14:textId="30F46626"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Precondi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04"/>
      </w:tblGrid>
      <w:tr w:rsidR="00FF7DFE" w:rsidRPr="00C4385C" w14:paraId="3623956B" w14:textId="77777777" w:rsidTr="00FF7DFE">
        <w:tc>
          <w:tcPr>
            <w:tcW w:w="1985" w:type="dxa"/>
          </w:tcPr>
          <w:p w14:paraId="4C592DB3" w14:textId="77777777" w:rsidR="00FF7DFE" w:rsidRPr="00C4385C" w:rsidRDefault="00FF7DFE" w:rsidP="00D2158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4.1 de curriculum</w:t>
            </w:r>
          </w:p>
        </w:tc>
        <w:tc>
          <w:tcPr>
            <w:tcW w:w="7404" w:type="dxa"/>
          </w:tcPr>
          <w:p w14:paraId="65EE3CD9" w14:textId="3F982F54" w:rsidR="00FF7DFE" w:rsidRPr="00C4385C" w:rsidRDefault="00FF7DFE" w:rsidP="00D2158B">
            <w:pPr>
              <w:pStyle w:val="NoSpacing"/>
              <w:numPr>
                <w:ilvl w:val="0"/>
                <w:numId w:val="28"/>
              </w:numPr>
              <w:spacing w:line="276" w:lineRule="auto"/>
              <w:ind w:hanging="686"/>
              <w:rPr>
                <w:rFonts w:asciiTheme="minorHAnsi" w:hAnsiTheme="minorHAnsi" w:cstheme="minorHAnsi"/>
                <w:lang w:val="ro-RO"/>
              </w:rPr>
            </w:pPr>
            <w:r w:rsidRPr="002D6F24">
              <w:rPr>
                <w:rFonts w:ascii="Times New Roman" w:hAnsi="Times New Roman"/>
                <w:lang w:val="ro-RO"/>
              </w:rPr>
              <w:t>Cunoştinţe minimale teoretice dob</w:t>
            </w:r>
            <w:r>
              <w:rPr>
                <w:rFonts w:ascii="Times New Roman" w:hAnsi="Times New Roman"/>
                <w:lang w:val="ro-RO"/>
              </w:rPr>
              <w:t>â</w:t>
            </w:r>
            <w:r w:rsidRPr="002D6F24">
              <w:rPr>
                <w:rFonts w:ascii="Times New Roman" w:hAnsi="Times New Roman"/>
                <w:lang w:val="ro-RO"/>
              </w:rPr>
              <w:t>ndite în cadrul programului initial de certificare pentru profesia didactică</w:t>
            </w:r>
          </w:p>
        </w:tc>
      </w:tr>
      <w:tr w:rsidR="00FF7DFE" w:rsidRPr="00C4385C" w14:paraId="0C24B7B9" w14:textId="77777777" w:rsidTr="00FF7DFE">
        <w:tc>
          <w:tcPr>
            <w:tcW w:w="1985" w:type="dxa"/>
          </w:tcPr>
          <w:p w14:paraId="0E27F819" w14:textId="140AA507" w:rsidR="00FF7DFE" w:rsidRPr="00C4385C" w:rsidRDefault="00FF7DFE" w:rsidP="00D2158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4.2 de competen</w:t>
            </w:r>
            <w:r>
              <w:rPr>
                <w:rFonts w:asciiTheme="minorHAnsi" w:hAnsiTheme="minorHAnsi" w:cstheme="minorHAnsi"/>
                <w:lang w:val="ro-RO"/>
              </w:rPr>
              <w:t>ț</w:t>
            </w:r>
            <w:r w:rsidRPr="00C4385C">
              <w:rPr>
                <w:rFonts w:asciiTheme="minorHAnsi" w:hAnsiTheme="minorHAnsi" w:cstheme="minorHAnsi"/>
                <w:lang w:val="ro-RO"/>
              </w:rPr>
              <w:t>e</w:t>
            </w:r>
          </w:p>
        </w:tc>
        <w:tc>
          <w:tcPr>
            <w:tcW w:w="7404" w:type="dxa"/>
          </w:tcPr>
          <w:p w14:paraId="4C5C750B" w14:textId="77777777" w:rsidR="00FF7DFE" w:rsidRPr="002D6F24" w:rsidRDefault="00FF7DFE" w:rsidP="00D2158B">
            <w:pPr>
              <w:pStyle w:val="NoSpacing"/>
              <w:rPr>
                <w:rFonts w:ascii="Times New Roman" w:hAnsi="Times New Roman"/>
                <w:lang w:val="ro-RO"/>
              </w:rPr>
            </w:pPr>
            <w:r w:rsidRPr="002D6F24">
              <w:rPr>
                <w:rFonts w:ascii="Times New Roman" w:hAnsi="Times New Roman"/>
                <w:lang w:val="ro-RO"/>
              </w:rPr>
              <w:t>Abilități de utilizare a conceptelor privind proiectarea didactică, cunoștințe dobândite la disciplinele de pedagogie și didactica specialității</w:t>
            </w:r>
          </w:p>
          <w:p w14:paraId="1203046F" w14:textId="77777777" w:rsidR="00FF7DFE" w:rsidRPr="002D6F24" w:rsidRDefault="00FF7DFE" w:rsidP="00D2158B">
            <w:pPr>
              <w:pStyle w:val="NoSpacing"/>
              <w:rPr>
                <w:rFonts w:ascii="Times New Roman" w:hAnsi="Times New Roman"/>
                <w:lang w:val="ro-RO"/>
              </w:rPr>
            </w:pPr>
            <w:r w:rsidRPr="002D6F24">
              <w:rPr>
                <w:rFonts w:ascii="Times New Roman" w:hAnsi="Times New Roman"/>
                <w:lang w:val="ro-RO"/>
              </w:rPr>
              <w:t>Abilități de utilizare a resurselor și dispozitivelor digitale</w:t>
            </w:r>
          </w:p>
          <w:p w14:paraId="679DDB3F" w14:textId="18CDDD36" w:rsidR="00FF7DFE" w:rsidRPr="00C4385C" w:rsidRDefault="00FF7DFE" w:rsidP="00D2158B">
            <w:pPr>
              <w:pStyle w:val="NoSpacing"/>
              <w:numPr>
                <w:ilvl w:val="0"/>
                <w:numId w:val="28"/>
              </w:numPr>
              <w:spacing w:line="276" w:lineRule="auto"/>
              <w:ind w:hanging="686"/>
              <w:rPr>
                <w:rFonts w:asciiTheme="minorHAnsi" w:hAnsiTheme="minorHAnsi" w:cstheme="minorHAnsi"/>
                <w:lang w:val="ro-RO"/>
              </w:rPr>
            </w:pPr>
            <w:r w:rsidRPr="002D6F24">
              <w:rPr>
                <w:rFonts w:ascii="Times New Roman" w:hAnsi="Times New Roman"/>
                <w:lang w:val="ro-RO"/>
              </w:rPr>
              <w:t xml:space="preserve">Competențe de comunicare și interrelaționare </w:t>
            </w:r>
          </w:p>
        </w:tc>
      </w:tr>
    </w:tbl>
    <w:p w14:paraId="24BAE51E" w14:textId="77777777" w:rsidR="00C4385C" w:rsidRDefault="00C4385C" w:rsidP="00C4385C">
      <w:pPr>
        <w:pStyle w:val="ListParagraph"/>
        <w:spacing w:line="276" w:lineRule="auto"/>
        <w:ind w:left="714"/>
        <w:rPr>
          <w:rFonts w:asciiTheme="minorHAnsi" w:hAnsiTheme="minorHAnsi" w:cstheme="minorHAnsi"/>
          <w:b/>
        </w:rPr>
      </w:pPr>
    </w:p>
    <w:p w14:paraId="77A8EEB9" w14:textId="2BBDA049"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lastRenderedPageBreak/>
        <w:t>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824"/>
      </w:tblGrid>
      <w:tr w:rsidR="00E0255D" w:rsidRPr="00C4385C" w14:paraId="2C5D8739" w14:textId="77777777" w:rsidTr="00802D13">
        <w:tc>
          <w:tcPr>
            <w:tcW w:w="4565" w:type="dxa"/>
          </w:tcPr>
          <w:p w14:paraId="26DB2A17" w14:textId="7EFC29E3" w:rsidR="00E0255D" w:rsidRPr="00C4385C" w:rsidRDefault="00E0255D" w:rsidP="00080D22">
            <w:pPr>
              <w:pStyle w:val="NoSpacing"/>
              <w:spacing w:line="360" w:lineRule="auto"/>
              <w:rPr>
                <w:rFonts w:asciiTheme="minorHAnsi" w:hAnsiTheme="minorHAnsi" w:cstheme="minorHAnsi"/>
                <w:lang w:val="ro-RO"/>
              </w:rPr>
            </w:pPr>
            <w:r w:rsidRPr="00C4385C">
              <w:rPr>
                <w:rFonts w:asciiTheme="minorHAnsi" w:hAnsiTheme="minorHAnsi" w:cstheme="minorHAnsi"/>
                <w:lang w:val="ro-RO"/>
              </w:rPr>
              <w:t>5.1 de desfă</w:t>
            </w:r>
            <w:r w:rsidR="00C4385C">
              <w:rPr>
                <w:rFonts w:asciiTheme="minorHAnsi" w:hAnsiTheme="minorHAnsi" w:cstheme="minorHAnsi"/>
                <w:lang w:val="ro-RO"/>
              </w:rPr>
              <w:t>ș</w:t>
            </w:r>
            <w:r w:rsidRPr="00C4385C">
              <w:rPr>
                <w:rFonts w:asciiTheme="minorHAnsi" w:hAnsiTheme="minorHAnsi" w:cstheme="minorHAnsi"/>
                <w:lang w:val="ro-RO"/>
              </w:rPr>
              <w:t xml:space="preserve">urare a </w:t>
            </w:r>
            <w:r w:rsidR="00802D13">
              <w:rPr>
                <w:rFonts w:asciiTheme="minorHAnsi" w:hAnsiTheme="minorHAnsi" w:cstheme="minorHAnsi"/>
                <w:lang w:val="ro-RO"/>
              </w:rPr>
              <w:t>cursului</w:t>
            </w:r>
          </w:p>
        </w:tc>
        <w:tc>
          <w:tcPr>
            <w:tcW w:w="4824" w:type="dxa"/>
          </w:tcPr>
          <w:p w14:paraId="6ADFF241" w14:textId="5E06791E" w:rsidR="00E0255D" w:rsidRPr="00C4385C" w:rsidRDefault="00D2158B" w:rsidP="00E0255D">
            <w:pPr>
              <w:pStyle w:val="NoSpacing"/>
              <w:numPr>
                <w:ilvl w:val="0"/>
                <w:numId w:val="28"/>
              </w:numPr>
              <w:spacing w:line="360" w:lineRule="auto"/>
              <w:ind w:hanging="686"/>
              <w:rPr>
                <w:rFonts w:asciiTheme="minorHAnsi" w:hAnsiTheme="minorHAnsi" w:cstheme="minorHAnsi"/>
                <w:lang w:val="ro-RO"/>
              </w:rPr>
            </w:pPr>
            <w:r>
              <w:rPr>
                <w:rFonts w:asciiTheme="minorHAnsi" w:hAnsiTheme="minorHAnsi" w:cstheme="minorHAnsi"/>
                <w:lang w:val="ro-RO"/>
              </w:rPr>
              <w:t>-</w:t>
            </w:r>
          </w:p>
        </w:tc>
      </w:tr>
      <w:tr w:rsidR="00802D13" w:rsidRPr="00C4385C" w14:paraId="12F774A5" w14:textId="77777777" w:rsidTr="00802D13">
        <w:tc>
          <w:tcPr>
            <w:tcW w:w="4565" w:type="dxa"/>
          </w:tcPr>
          <w:p w14:paraId="7D3A976E" w14:textId="094647EB" w:rsidR="00802D13" w:rsidRPr="00C4385C" w:rsidRDefault="00802D13" w:rsidP="00802D13">
            <w:pPr>
              <w:pStyle w:val="NoSpacing"/>
              <w:spacing w:line="360" w:lineRule="auto"/>
              <w:rPr>
                <w:rFonts w:asciiTheme="minorHAnsi" w:hAnsiTheme="minorHAnsi" w:cstheme="minorHAnsi"/>
                <w:lang w:val="ro-RO"/>
              </w:rPr>
            </w:pPr>
            <w:r w:rsidRPr="00C4385C">
              <w:rPr>
                <w:rFonts w:asciiTheme="minorHAnsi" w:hAnsiTheme="minorHAnsi" w:cstheme="minorHAnsi"/>
                <w:lang w:val="ro-RO"/>
              </w:rPr>
              <w:t>5.</w:t>
            </w:r>
            <w:r>
              <w:rPr>
                <w:rFonts w:asciiTheme="minorHAnsi" w:hAnsiTheme="minorHAnsi" w:cstheme="minorHAnsi"/>
                <w:lang w:val="ro-RO"/>
              </w:rPr>
              <w:t>2</w:t>
            </w:r>
            <w:r w:rsidRPr="00C4385C">
              <w:rPr>
                <w:rFonts w:asciiTheme="minorHAnsi" w:hAnsiTheme="minorHAnsi" w:cstheme="minorHAnsi"/>
                <w:lang w:val="ro-RO"/>
              </w:rPr>
              <w:t xml:space="preserve"> de desfă</w:t>
            </w:r>
            <w:r>
              <w:rPr>
                <w:rFonts w:asciiTheme="minorHAnsi" w:hAnsiTheme="minorHAnsi" w:cstheme="minorHAnsi"/>
                <w:lang w:val="ro-RO"/>
              </w:rPr>
              <w:t>ș</w:t>
            </w:r>
            <w:r w:rsidRPr="00C4385C">
              <w:rPr>
                <w:rFonts w:asciiTheme="minorHAnsi" w:hAnsiTheme="minorHAnsi" w:cstheme="minorHAnsi"/>
                <w:lang w:val="ro-RO"/>
              </w:rPr>
              <w:t xml:space="preserve">urare a </w:t>
            </w:r>
            <w:r>
              <w:rPr>
                <w:rFonts w:asciiTheme="minorHAnsi" w:hAnsiTheme="minorHAnsi" w:cstheme="minorHAnsi"/>
                <w:lang w:val="ro-RO"/>
              </w:rPr>
              <w:t>seminarului / laboratorului</w:t>
            </w:r>
          </w:p>
        </w:tc>
        <w:tc>
          <w:tcPr>
            <w:tcW w:w="4824" w:type="dxa"/>
          </w:tcPr>
          <w:p w14:paraId="14DCEB30" w14:textId="77777777" w:rsidR="004F1839" w:rsidRDefault="004F1839" w:rsidP="004F1839">
            <w:pPr>
              <w:autoSpaceDE w:val="0"/>
              <w:autoSpaceDN w:val="0"/>
              <w:adjustRightInd w:val="0"/>
              <w:rPr>
                <w:rFonts w:ascii="TimesNewRomanPSMT" w:eastAsia="Calibri" w:hAnsi="TimesNewRomanPSMT" w:cs="TimesNewRomanPSMT"/>
                <w:lang w:val="en-US" w:eastAsia="en-US"/>
              </w:rPr>
            </w:pPr>
            <w:proofErr w:type="spellStart"/>
            <w:r>
              <w:rPr>
                <w:rFonts w:ascii="TimesNewRomanPSMT" w:eastAsia="Calibri" w:hAnsi="TimesNewRomanPSMT" w:cs="TimesNewRomanPSMT"/>
                <w:lang w:val="en-US" w:eastAsia="en-US"/>
              </w:rPr>
              <w:t>Sală</w:t>
            </w:r>
            <w:proofErr w:type="spellEnd"/>
            <w:r>
              <w:rPr>
                <w:rFonts w:ascii="TimesNewRomanPSMT" w:eastAsia="Calibri" w:hAnsi="TimesNewRomanPSMT" w:cs="TimesNewRomanPSMT"/>
                <w:lang w:val="en-US" w:eastAsia="en-US"/>
              </w:rPr>
              <w:t xml:space="preserve"> de curs </w:t>
            </w:r>
            <w:proofErr w:type="spellStart"/>
            <w:r>
              <w:rPr>
                <w:rFonts w:ascii="TimesNewRomanPSMT" w:eastAsia="Calibri" w:hAnsi="TimesNewRomanPSMT" w:cs="TimesNewRomanPSMT"/>
                <w:lang w:val="en-US" w:eastAsia="en-US"/>
              </w:rPr>
              <w:t>dotată</w:t>
            </w:r>
            <w:proofErr w:type="spellEnd"/>
            <w:r>
              <w:rPr>
                <w:rFonts w:ascii="TimesNewRomanPSMT" w:eastAsia="Calibri" w:hAnsi="TimesNewRomanPSMT" w:cs="TimesNewRomanPSMT"/>
                <w:lang w:val="en-US" w:eastAsia="en-US"/>
              </w:rPr>
              <w:t xml:space="preserve"> </w:t>
            </w:r>
            <w:proofErr w:type="spellStart"/>
            <w:r>
              <w:rPr>
                <w:rFonts w:ascii="TimesNewRomanPSMT" w:eastAsia="Calibri" w:hAnsi="TimesNewRomanPSMT" w:cs="TimesNewRomanPSMT"/>
                <w:lang w:val="en-US" w:eastAsia="en-US"/>
              </w:rPr>
              <w:t>pentru</w:t>
            </w:r>
            <w:proofErr w:type="spellEnd"/>
            <w:r>
              <w:rPr>
                <w:rFonts w:ascii="TimesNewRomanPSMT" w:eastAsia="Calibri" w:hAnsi="TimesNewRomanPSMT" w:cs="TimesNewRomanPSMT"/>
                <w:lang w:val="en-US" w:eastAsia="en-US"/>
              </w:rPr>
              <w:t xml:space="preserve"> </w:t>
            </w:r>
            <w:proofErr w:type="spellStart"/>
            <w:r>
              <w:rPr>
                <w:rFonts w:ascii="TimesNewRomanPSMT" w:eastAsia="Calibri" w:hAnsi="TimesNewRomanPSMT" w:cs="TimesNewRomanPSMT"/>
                <w:lang w:val="en-US" w:eastAsia="en-US"/>
              </w:rPr>
              <w:t>folosire</w:t>
            </w:r>
            <w:proofErr w:type="spellEnd"/>
            <w:r>
              <w:rPr>
                <w:rFonts w:ascii="TimesNewRomanPSMT" w:eastAsia="Calibri" w:hAnsi="TimesNewRomanPSMT" w:cs="TimesNewRomanPSMT"/>
                <w:lang w:val="en-US" w:eastAsia="en-US"/>
              </w:rPr>
              <w:t xml:space="preserve"> </w:t>
            </w:r>
            <w:proofErr w:type="spellStart"/>
            <w:r>
              <w:rPr>
                <w:rFonts w:ascii="TimesNewRomanPSMT" w:eastAsia="Calibri" w:hAnsi="TimesNewRomanPSMT" w:cs="TimesNewRomanPSMT"/>
                <w:lang w:val="en-US" w:eastAsia="en-US"/>
              </w:rPr>
              <w:t>echipamente</w:t>
            </w:r>
            <w:proofErr w:type="spellEnd"/>
          </w:p>
          <w:p w14:paraId="6B4E9EE3" w14:textId="77777777" w:rsidR="004F1839" w:rsidRDefault="004F1839" w:rsidP="004F1839">
            <w:pPr>
              <w:pStyle w:val="NoSpacing"/>
              <w:jc w:val="both"/>
              <w:rPr>
                <w:rFonts w:ascii="TimesNewRomanPSMT" w:eastAsia="Calibri" w:hAnsi="TimesNewRomanPSMT" w:cs="TimesNewRomanPSMT"/>
              </w:rPr>
            </w:pPr>
            <w:r>
              <w:rPr>
                <w:rFonts w:ascii="TimesNewRomanPSMT" w:eastAsia="Calibri" w:hAnsi="TimesNewRomanPSMT" w:cs="TimesNewRomanPSMT"/>
              </w:rPr>
              <w:t>(</w:t>
            </w:r>
            <w:proofErr w:type="spellStart"/>
            <w:r>
              <w:rPr>
                <w:rFonts w:ascii="TimesNewRomanPSMT" w:eastAsia="Calibri" w:hAnsi="TimesNewRomanPSMT" w:cs="TimesNewRomanPSMT"/>
              </w:rPr>
              <w:t>videoproiector</w:t>
            </w:r>
            <w:proofErr w:type="spellEnd"/>
            <w:r>
              <w:rPr>
                <w:rFonts w:ascii="TimesNewRomanPSMT" w:eastAsia="Calibri" w:hAnsi="TimesNewRomanPSMT" w:cs="TimesNewRomanPSMT"/>
              </w:rPr>
              <w:t xml:space="preserve">, laptop, </w:t>
            </w:r>
            <w:proofErr w:type="spellStart"/>
            <w:r>
              <w:rPr>
                <w:rFonts w:ascii="TimesNewRomanPSMT" w:eastAsia="Calibri" w:hAnsi="TimesNewRomanPSMT" w:cs="TimesNewRomanPSMT"/>
              </w:rPr>
              <w:t>ecran</w:t>
            </w:r>
            <w:proofErr w:type="spellEnd"/>
            <w:r>
              <w:rPr>
                <w:rFonts w:ascii="TimesNewRomanPSMT" w:eastAsia="Calibri" w:hAnsi="TimesNewRomanPSMT" w:cs="TimesNewRomanPSMT"/>
              </w:rPr>
              <w:t>)</w:t>
            </w:r>
          </w:p>
          <w:p w14:paraId="4BD0591C" w14:textId="4F618596" w:rsidR="00802D13" w:rsidRPr="00C4385C" w:rsidRDefault="00D2158B" w:rsidP="004F1839">
            <w:pPr>
              <w:pStyle w:val="NoSpacing"/>
              <w:jc w:val="both"/>
              <w:rPr>
                <w:rFonts w:asciiTheme="minorHAnsi" w:hAnsiTheme="minorHAnsi" w:cstheme="minorHAnsi"/>
                <w:lang w:val="ro-RO"/>
              </w:rPr>
            </w:pPr>
            <w:r w:rsidRPr="002D6F24">
              <w:rPr>
                <w:rFonts w:ascii="Times New Roman" w:hAnsi="Times New Roman"/>
                <w:lang w:val="ro-RO"/>
              </w:rPr>
              <w:t>Studiul documentelor și materialelor recomandate, de referință pentru</w:t>
            </w:r>
            <w:r>
              <w:rPr>
                <w:rFonts w:ascii="Times New Roman" w:hAnsi="Times New Roman"/>
                <w:lang w:val="ro-RO"/>
              </w:rPr>
              <w:t xml:space="preserve"> </w:t>
            </w:r>
            <w:r w:rsidRPr="002D6F24">
              <w:rPr>
                <w:rFonts w:ascii="Times New Roman" w:hAnsi="Times New Roman"/>
                <w:lang w:val="ro-RO"/>
              </w:rPr>
              <w:t>proiectarea dida</w:t>
            </w:r>
            <w:r>
              <w:rPr>
                <w:rFonts w:ascii="Times New Roman" w:hAnsi="Times New Roman"/>
                <w:lang w:val="ro-RO"/>
              </w:rPr>
              <w:t>c</w:t>
            </w:r>
            <w:r w:rsidRPr="002D6F24">
              <w:rPr>
                <w:rFonts w:ascii="Times New Roman" w:hAnsi="Times New Roman"/>
                <w:lang w:val="ro-RO"/>
              </w:rPr>
              <w:t>tică</w:t>
            </w:r>
          </w:p>
        </w:tc>
      </w:tr>
    </w:tbl>
    <w:p w14:paraId="7FA3D1A2" w14:textId="77777777" w:rsidR="00802D13" w:rsidRPr="00802D13" w:rsidRDefault="00802D13" w:rsidP="00802D13">
      <w:pPr>
        <w:spacing w:line="276" w:lineRule="auto"/>
        <w:rPr>
          <w:rFonts w:asciiTheme="minorHAnsi" w:hAnsiTheme="minorHAnsi" w:cstheme="minorHAnsi"/>
          <w:b/>
        </w:rPr>
      </w:pPr>
    </w:p>
    <w:p w14:paraId="3E28F80F" w14:textId="6466CB5E" w:rsidR="00E0255D" w:rsidRPr="00C4385C" w:rsidRDefault="00C94D71" w:rsidP="00E0255D">
      <w:pPr>
        <w:pStyle w:val="ListParagraph"/>
        <w:numPr>
          <w:ilvl w:val="0"/>
          <w:numId w:val="26"/>
        </w:numPr>
        <w:spacing w:line="276" w:lineRule="auto"/>
        <w:ind w:left="714" w:hanging="357"/>
        <w:rPr>
          <w:rFonts w:asciiTheme="minorHAnsi" w:hAnsiTheme="minorHAnsi" w:cstheme="minorHAnsi"/>
          <w:b/>
        </w:rPr>
      </w:pPr>
      <w:r w:rsidRPr="00C94D71">
        <w:rPr>
          <w:rFonts w:asciiTheme="minorHAnsi" w:hAnsiTheme="minorHAnsi" w:cstheme="minorHAnsi"/>
          <w:b/>
        </w:rPr>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7824"/>
      </w:tblGrid>
      <w:tr w:rsidR="00E0255D" w:rsidRPr="00C4385C" w14:paraId="76694619" w14:textId="77777777" w:rsidTr="00C94D71">
        <w:trPr>
          <w:cantSplit/>
          <w:trHeight w:val="890"/>
        </w:trPr>
        <w:tc>
          <w:tcPr>
            <w:tcW w:w="993" w:type="dxa"/>
            <w:shd w:val="clear" w:color="auto" w:fill="auto"/>
            <w:vAlign w:val="center"/>
          </w:tcPr>
          <w:p w14:paraId="44C132C9" w14:textId="30F06B5E" w:rsidR="00E0255D" w:rsidRPr="00D21906" w:rsidRDefault="00C94D71" w:rsidP="00C94D71">
            <w:pPr>
              <w:pStyle w:val="NoSpacing"/>
              <w:jc w:val="center"/>
              <w:rPr>
                <w:rFonts w:asciiTheme="minorHAnsi" w:hAnsiTheme="minorHAnsi" w:cstheme="minorHAnsi"/>
                <w:sz w:val="20"/>
                <w:szCs w:val="20"/>
                <w:lang w:val="ro-RO"/>
              </w:rPr>
            </w:pPr>
            <w:r w:rsidRPr="00D21906">
              <w:rPr>
                <w:rFonts w:asciiTheme="minorHAnsi" w:hAnsiTheme="minorHAnsi" w:cstheme="minorHAnsi"/>
                <w:sz w:val="20"/>
                <w:szCs w:val="20"/>
                <w:lang w:val="ro-RO"/>
              </w:rPr>
              <w:t>Cunoștințe</w:t>
            </w:r>
          </w:p>
        </w:tc>
        <w:tc>
          <w:tcPr>
            <w:tcW w:w="8396" w:type="dxa"/>
            <w:shd w:val="clear" w:color="auto" w:fill="auto"/>
          </w:tcPr>
          <w:p w14:paraId="489E27CA" w14:textId="578F6DFB" w:rsidR="00E0255D" w:rsidRPr="000B2F8F" w:rsidRDefault="00FF7DFE" w:rsidP="00FF7DFE">
            <w:pPr>
              <w:spacing w:before="100" w:beforeAutospacing="1" w:after="100" w:afterAutospacing="1"/>
              <w:rPr>
                <w:rFonts w:asciiTheme="minorHAnsi" w:hAnsiTheme="minorHAnsi" w:cstheme="minorHAnsi"/>
                <w:sz w:val="20"/>
                <w:szCs w:val="20"/>
              </w:rPr>
            </w:pPr>
            <w:r w:rsidRPr="000B2F8F">
              <w:rPr>
                <w:rFonts w:asciiTheme="minorHAnsi" w:hAnsiTheme="minorHAnsi" w:cstheme="minorHAnsi"/>
                <w:sz w:val="20"/>
                <w:szCs w:val="20"/>
              </w:rPr>
              <w:t xml:space="preserve">R1 Să identifice </w:t>
            </w:r>
            <w:r w:rsidR="00D21906" w:rsidRPr="000B2F8F">
              <w:rPr>
                <w:rFonts w:asciiTheme="minorHAnsi" w:hAnsiTheme="minorHAnsi" w:cstheme="minorHAnsi"/>
                <w:sz w:val="20"/>
                <w:szCs w:val="20"/>
              </w:rPr>
              <w:t>specificul diferitelor activități didactice școlare și extrașcolare</w:t>
            </w:r>
          </w:p>
        </w:tc>
      </w:tr>
      <w:tr w:rsidR="00E0255D" w:rsidRPr="00C4385C" w14:paraId="5C767D8B" w14:textId="77777777" w:rsidTr="00C94D71">
        <w:trPr>
          <w:cantSplit/>
          <w:trHeight w:val="831"/>
        </w:trPr>
        <w:tc>
          <w:tcPr>
            <w:tcW w:w="993" w:type="dxa"/>
            <w:shd w:val="clear" w:color="auto" w:fill="auto"/>
            <w:vAlign w:val="center"/>
          </w:tcPr>
          <w:p w14:paraId="3FB3257E" w14:textId="3557E77D" w:rsidR="00E0255D" w:rsidRPr="00D21906" w:rsidRDefault="00C94D71" w:rsidP="00C94D71">
            <w:pPr>
              <w:pStyle w:val="NoSpacing"/>
              <w:jc w:val="center"/>
              <w:rPr>
                <w:rFonts w:asciiTheme="minorHAnsi" w:hAnsiTheme="minorHAnsi" w:cstheme="minorHAnsi"/>
                <w:sz w:val="20"/>
                <w:szCs w:val="20"/>
                <w:lang w:val="ro-RO"/>
              </w:rPr>
            </w:pPr>
            <w:r w:rsidRPr="00D21906">
              <w:rPr>
                <w:rFonts w:asciiTheme="minorHAnsi" w:hAnsiTheme="minorHAnsi" w:cstheme="minorHAnsi"/>
                <w:sz w:val="20"/>
                <w:szCs w:val="20"/>
                <w:lang w:val="ro-RO"/>
              </w:rPr>
              <w:t>Abilități</w:t>
            </w:r>
          </w:p>
        </w:tc>
        <w:tc>
          <w:tcPr>
            <w:tcW w:w="8396" w:type="dxa"/>
            <w:shd w:val="clear" w:color="auto" w:fill="auto"/>
          </w:tcPr>
          <w:p w14:paraId="79299409" w14:textId="77777777" w:rsidR="00E0255D" w:rsidRPr="000B2F8F" w:rsidRDefault="00D21906" w:rsidP="00D21906">
            <w:pPr>
              <w:rPr>
                <w:rFonts w:asciiTheme="minorHAnsi" w:hAnsiTheme="minorHAnsi" w:cstheme="minorHAnsi"/>
                <w:sz w:val="20"/>
                <w:szCs w:val="20"/>
              </w:rPr>
            </w:pPr>
            <w:r w:rsidRPr="000B2F8F">
              <w:rPr>
                <w:rFonts w:asciiTheme="minorHAnsi" w:hAnsiTheme="minorHAnsi" w:cstheme="minorHAnsi"/>
                <w:sz w:val="20"/>
                <w:szCs w:val="20"/>
              </w:rPr>
              <w:t>R2 Să justifice aspectele proiectării didactice și de managementul clasei utilizând adecvat limbajul pedagogic și de specialitate</w:t>
            </w:r>
          </w:p>
          <w:p w14:paraId="26A3295C" w14:textId="5694072F" w:rsidR="00D21906" w:rsidRPr="000B2F8F" w:rsidRDefault="00D21906" w:rsidP="00D21906">
            <w:pPr>
              <w:rPr>
                <w:rFonts w:asciiTheme="minorHAnsi" w:hAnsiTheme="minorHAnsi" w:cstheme="minorHAnsi"/>
                <w:sz w:val="20"/>
                <w:szCs w:val="20"/>
              </w:rPr>
            </w:pPr>
            <w:r w:rsidRPr="000B2F8F">
              <w:rPr>
                <w:rFonts w:asciiTheme="minorHAnsi" w:hAnsiTheme="minorHAnsi" w:cstheme="minorHAnsi"/>
                <w:sz w:val="20"/>
                <w:szCs w:val="20"/>
              </w:rPr>
              <w:t>R3 Să abordeze activitățile de predare respectând cerințele de elaborare a  proiectelor de lecție și a specificului disciplinei predate</w:t>
            </w:r>
          </w:p>
        </w:tc>
      </w:tr>
      <w:tr w:rsidR="00C94D71" w:rsidRPr="00C4385C" w14:paraId="71758DDA" w14:textId="77777777" w:rsidTr="00C94D71">
        <w:trPr>
          <w:cantSplit/>
          <w:trHeight w:val="984"/>
        </w:trPr>
        <w:tc>
          <w:tcPr>
            <w:tcW w:w="993" w:type="dxa"/>
            <w:shd w:val="clear" w:color="auto" w:fill="auto"/>
            <w:vAlign w:val="center"/>
          </w:tcPr>
          <w:p w14:paraId="5F0C5E8F" w14:textId="26E93F51" w:rsidR="00C94D71" w:rsidRPr="00D21906" w:rsidRDefault="00C94D71" w:rsidP="00C94D71">
            <w:pPr>
              <w:pStyle w:val="NoSpacing"/>
              <w:jc w:val="center"/>
              <w:rPr>
                <w:rFonts w:asciiTheme="minorHAnsi" w:hAnsiTheme="minorHAnsi" w:cstheme="minorHAnsi"/>
                <w:sz w:val="20"/>
                <w:szCs w:val="20"/>
                <w:lang w:val="ro-RO"/>
              </w:rPr>
            </w:pPr>
            <w:r w:rsidRPr="00D21906">
              <w:rPr>
                <w:rFonts w:asciiTheme="minorHAnsi" w:hAnsiTheme="minorHAnsi" w:cstheme="minorHAnsi"/>
                <w:sz w:val="20"/>
                <w:szCs w:val="20"/>
                <w:lang w:val="ro-RO"/>
              </w:rPr>
              <w:t>Responsabilitate și autonomie</w:t>
            </w:r>
          </w:p>
        </w:tc>
        <w:tc>
          <w:tcPr>
            <w:tcW w:w="8396" w:type="dxa"/>
            <w:shd w:val="clear" w:color="auto" w:fill="auto"/>
          </w:tcPr>
          <w:p w14:paraId="06B8D9CC" w14:textId="77777777" w:rsidR="00D21906" w:rsidRPr="000B2F8F" w:rsidRDefault="00D21906" w:rsidP="00D21906">
            <w:pPr>
              <w:tabs>
                <w:tab w:val="left" w:pos="1950"/>
              </w:tabs>
              <w:rPr>
                <w:rFonts w:asciiTheme="minorHAnsi" w:hAnsiTheme="minorHAnsi" w:cstheme="minorHAnsi"/>
                <w:sz w:val="20"/>
                <w:szCs w:val="20"/>
              </w:rPr>
            </w:pPr>
          </w:p>
          <w:p w14:paraId="0E865CB1" w14:textId="36C1422B" w:rsidR="00586D5E" w:rsidRPr="000B2F8F" w:rsidRDefault="00D21906" w:rsidP="00D21906">
            <w:pPr>
              <w:tabs>
                <w:tab w:val="left" w:pos="1950"/>
              </w:tabs>
              <w:rPr>
                <w:rFonts w:asciiTheme="minorHAnsi" w:hAnsiTheme="minorHAnsi" w:cstheme="minorHAnsi"/>
                <w:b/>
                <w:bCs/>
                <w:sz w:val="20"/>
                <w:szCs w:val="20"/>
              </w:rPr>
            </w:pPr>
            <w:r w:rsidRPr="000B2F8F">
              <w:rPr>
                <w:rFonts w:asciiTheme="minorHAnsi" w:hAnsiTheme="minorHAnsi" w:cstheme="minorHAnsi"/>
                <w:sz w:val="20"/>
                <w:szCs w:val="20"/>
              </w:rPr>
              <w:t xml:space="preserve">R4 </w:t>
            </w:r>
            <w:r w:rsidR="00586D5E" w:rsidRPr="000B2F8F">
              <w:rPr>
                <w:rFonts w:asciiTheme="minorHAnsi" w:hAnsiTheme="minorHAnsi" w:cstheme="minorHAnsi"/>
                <w:b/>
                <w:bCs/>
                <w:i/>
                <w:iCs/>
                <w:sz w:val="20"/>
                <w:szCs w:val="20"/>
              </w:rPr>
              <w:t xml:space="preserve">Să elaboreze proiecte de lecție diferențiate în funcție de specificul clasei pornind de la doc. </w:t>
            </w:r>
            <w:r w:rsidR="009D3D2D" w:rsidRPr="000B2F8F">
              <w:rPr>
                <w:rFonts w:asciiTheme="minorHAnsi" w:hAnsiTheme="minorHAnsi" w:cstheme="minorHAnsi"/>
                <w:b/>
                <w:bCs/>
                <w:i/>
                <w:iCs/>
                <w:sz w:val="20"/>
                <w:szCs w:val="20"/>
              </w:rPr>
              <w:t>Ș</w:t>
            </w:r>
            <w:r w:rsidR="00586D5E" w:rsidRPr="000B2F8F">
              <w:rPr>
                <w:rFonts w:asciiTheme="minorHAnsi" w:hAnsiTheme="minorHAnsi" w:cstheme="minorHAnsi"/>
                <w:b/>
                <w:bCs/>
                <w:i/>
                <w:iCs/>
                <w:sz w:val="20"/>
                <w:szCs w:val="20"/>
              </w:rPr>
              <w:t>colare</w:t>
            </w:r>
          </w:p>
          <w:p w14:paraId="78946F0F" w14:textId="702D2236" w:rsidR="009D3D2D" w:rsidRPr="000B2F8F" w:rsidRDefault="009D3D2D" w:rsidP="00D21906">
            <w:pPr>
              <w:tabs>
                <w:tab w:val="left" w:pos="1950"/>
              </w:tabs>
              <w:rPr>
                <w:rFonts w:asciiTheme="minorHAnsi" w:hAnsiTheme="minorHAnsi" w:cstheme="minorHAnsi"/>
                <w:i/>
                <w:iCs/>
                <w:sz w:val="20"/>
                <w:szCs w:val="20"/>
              </w:rPr>
            </w:pPr>
          </w:p>
        </w:tc>
      </w:tr>
    </w:tbl>
    <w:p w14:paraId="50140982" w14:textId="24B0F1A9" w:rsidR="00C4385C" w:rsidRDefault="00C4385C" w:rsidP="002644F8">
      <w:pPr>
        <w:spacing w:line="276" w:lineRule="auto"/>
        <w:rPr>
          <w:rFonts w:asciiTheme="minorHAnsi" w:hAnsiTheme="minorHAnsi" w:cstheme="minorHAnsi"/>
          <w:b/>
        </w:rPr>
      </w:pPr>
    </w:p>
    <w:p w14:paraId="33339C1D" w14:textId="77777777" w:rsidR="00D2158B" w:rsidRPr="002644F8" w:rsidRDefault="00D2158B" w:rsidP="002644F8">
      <w:pPr>
        <w:spacing w:line="276" w:lineRule="auto"/>
        <w:rPr>
          <w:rFonts w:asciiTheme="minorHAnsi" w:hAnsiTheme="minorHAnsi" w:cstheme="minorHAnsi"/>
          <w:b/>
        </w:rPr>
      </w:pPr>
    </w:p>
    <w:p w14:paraId="63A74C04" w14:textId="6A159300" w:rsidR="00E0255D"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w:t>
      </w:r>
      <w:r w:rsidR="00C4385C">
        <w:rPr>
          <w:rFonts w:asciiTheme="minorHAnsi" w:hAnsiTheme="minorHAnsi" w:cstheme="minorHAnsi"/>
          <w:b/>
        </w:rPr>
        <w:t>ț</w:t>
      </w:r>
      <w:r w:rsidRPr="00C4385C">
        <w:rPr>
          <w:rFonts w:asciiTheme="minorHAnsi" w:hAnsiTheme="minorHAnsi" w:cstheme="minorHAnsi"/>
          <w:b/>
        </w:rPr>
        <w:t xml:space="preserve">inuturi </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2250"/>
        <w:gridCol w:w="3870"/>
      </w:tblGrid>
      <w:tr w:rsidR="00D2158B" w:rsidRPr="00D2158B" w14:paraId="7830BC4F" w14:textId="77777777" w:rsidTr="00FF7DFE">
        <w:tc>
          <w:tcPr>
            <w:tcW w:w="3240" w:type="dxa"/>
            <w:shd w:val="clear" w:color="auto" w:fill="auto"/>
          </w:tcPr>
          <w:p w14:paraId="24DE1977" w14:textId="77777777" w:rsidR="00D2158B" w:rsidRPr="00D2158B" w:rsidRDefault="00D2158B" w:rsidP="00B47A70">
            <w:pPr>
              <w:pStyle w:val="NoSpacing"/>
              <w:rPr>
                <w:rFonts w:ascii="Times New Roman" w:hAnsi="Times New Roman"/>
                <w:b/>
                <w:lang w:val="ro-RO"/>
              </w:rPr>
            </w:pPr>
            <w:r w:rsidRPr="00D2158B">
              <w:rPr>
                <w:rFonts w:ascii="Times New Roman" w:hAnsi="Times New Roman"/>
                <w:b/>
                <w:lang w:val="ro-RO"/>
              </w:rPr>
              <w:t>7.1 Curs</w:t>
            </w:r>
          </w:p>
        </w:tc>
        <w:tc>
          <w:tcPr>
            <w:tcW w:w="2250" w:type="dxa"/>
            <w:shd w:val="clear" w:color="auto" w:fill="auto"/>
          </w:tcPr>
          <w:p w14:paraId="7783BB00" w14:textId="77777777" w:rsidR="00D2158B" w:rsidRPr="00D2158B" w:rsidRDefault="00D2158B" w:rsidP="00B47A70">
            <w:pPr>
              <w:pStyle w:val="NoSpacing"/>
              <w:jc w:val="center"/>
              <w:rPr>
                <w:rFonts w:ascii="Times New Roman" w:hAnsi="Times New Roman"/>
                <w:b/>
                <w:lang w:val="ro-RO"/>
              </w:rPr>
            </w:pPr>
            <w:r w:rsidRPr="00D2158B">
              <w:rPr>
                <w:rFonts w:ascii="Times New Roman" w:hAnsi="Times New Roman"/>
                <w:b/>
                <w:lang w:val="ro-RO"/>
              </w:rPr>
              <w:t>Metode de predare</w:t>
            </w:r>
          </w:p>
        </w:tc>
        <w:tc>
          <w:tcPr>
            <w:tcW w:w="3870" w:type="dxa"/>
            <w:shd w:val="clear" w:color="auto" w:fill="auto"/>
          </w:tcPr>
          <w:p w14:paraId="13A9E7DD" w14:textId="77777777" w:rsidR="00D2158B" w:rsidRPr="00D2158B" w:rsidRDefault="00D2158B" w:rsidP="00B47A70">
            <w:pPr>
              <w:pStyle w:val="NoSpacing"/>
              <w:jc w:val="center"/>
              <w:rPr>
                <w:rFonts w:ascii="Times New Roman" w:hAnsi="Times New Roman"/>
                <w:b/>
                <w:lang w:val="ro-RO"/>
              </w:rPr>
            </w:pPr>
            <w:r w:rsidRPr="00D2158B">
              <w:rPr>
                <w:rFonts w:ascii="Times New Roman" w:hAnsi="Times New Roman"/>
                <w:b/>
                <w:lang w:val="ro-RO"/>
              </w:rPr>
              <w:t>Observaţii</w:t>
            </w:r>
          </w:p>
        </w:tc>
      </w:tr>
      <w:tr w:rsidR="00D2158B" w:rsidRPr="00D2158B" w14:paraId="762BDE25" w14:textId="77777777" w:rsidTr="00FF7DFE">
        <w:tc>
          <w:tcPr>
            <w:tcW w:w="3240" w:type="dxa"/>
            <w:shd w:val="clear" w:color="auto" w:fill="auto"/>
          </w:tcPr>
          <w:p w14:paraId="00B5174B"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w:t>
            </w:r>
          </w:p>
        </w:tc>
        <w:tc>
          <w:tcPr>
            <w:tcW w:w="2250" w:type="dxa"/>
            <w:shd w:val="clear" w:color="auto" w:fill="auto"/>
          </w:tcPr>
          <w:p w14:paraId="3E4B3DA3"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w:t>
            </w:r>
          </w:p>
        </w:tc>
        <w:tc>
          <w:tcPr>
            <w:tcW w:w="3870" w:type="dxa"/>
            <w:shd w:val="clear" w:color="auto" w:fill="auto"/>
          </w:tcPr>
          <w:p w14:paraId="67886231"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w:t>
            </w:r>
          </w:p>
        </w:tc>
      </w:tr>
      <w:tr w:rsidR="00D2158B" w:rsidRPr="00D2158B" w14:paraId="12F097C3" w14:textId="77777777" w:rsidTr="00FF7DFE">
        <w:tc>
          <w:tcPr>
            <w:tcW w:w="9360" w:type="dxa"/>
            <w:gridSpan w:val="3"/>
            <w:shd w:val="clear" w:color="auto" w:fill="auto"/>
          </w:tcPr>
          <w:p w14:paraId="0BF6244F" w14:textId="77777777" w:rsidR="00D2158B" w:rsidRPr="00D2158B" w:rsidRDefault="00D2158B" w:rsidP="00B47A70">
            <w:pPr>
              <w:pStyle w:val="NoSpacing"/>
              <w:rPr>
                <w:rFonts w:ascii="Times New Roman" w:hAnsi="Times New Roman"/>
                <w:b/>
                <w:lang w:val="ro-RO"/>
              </w:rPr>
            </w:pPr>
            <w:r w:rsidRPr="00D2158B">
              <w:rPr>
                <w:rFonts w:ascii="Times New Roman" w:hAnsi="Times New Roman"/>
                <w:b/>
                <w:lang w:val="ro-RO"/>
              </w:rPr>
              <w:t>Bibliografie</w:t>
            </w:r>
          </w:p>
          <w:p w14:paraId="7CDBAFB4" w14:textId="77777777" w:rsidR="00D2158B" w:rsidRPr="00D2158B" w:rsidRDefault="00D2158B" w:rsidP="00B47A70">
            <w:pPr>
              <w:pStyle w:val="NoSpacing"/>
              <w:rPr>
                <w:rFonts w:ascii="Times New Roman" w:hAnsi="Times New Roman"/>
                <w:b/>
                <w:lang w:val="ro-RO"/>
              </w:rPr>
            </w:pPr>
          </w:p>
        </w:tc>
      </w:tr>
      <w:tr w:rsidR="00D2158B" w:rsidRPr="00D2158B" w14:paraId="59E598C5" w14:textId="77777777" w:rsidTr="00FF7DFE">
        <w:tc>
          <w:tcPr>
            <w:tcW w:w="3240" w:type="dxa"/>
            <w:shd w:val="clear" w:color="auto" w:fill="auto"/>
          </w:tcPr>
          <w:p w14:paraId="32FAC19F" w14:textId="77777777" w:rsidR="00D2158B" w:rsidRPr="00D2158B" w:rsidRDefault="00D2158B" w:rsidP="00B47A70">
            <w:pPr>
              <w:pStyle w:val="NoSpacing"/>
              <w:rPr>
                <w:rFonts w:ascii="Times New Roman" w:hAnsi="Times New Roman"/>
                <w:b/>
                <w:lang w:val="ro-RO"/>
              </w:rPr>
            </w:pPr>
            <w:r w:rsidRPr="00D2158B">
              <w:rPr>
                <w:rFonts w:ascii="Times New Roman" w:hAnsi="Times New Roman"/>
                <w:b/>
                <w:lang w:val="ro-RO"/>
              </w:rPr>
              <w:t xml:space="preserve">7.2 Seminar </w:t>
            </w:r>
          </w:p>
        </w:tc>
        <w:tc>
          <w:tcPr>
            <w:tcW w:w="2250" w:type="dxa"/>
            <w:shd w:val="clear" w:color="auto" w:fill="auto"/>
          </w:tcPr>
          <w:p w14:paraId="58E2C9ED" w14:textId="77777777" w:rsidR="00D2158B" w:rsidRPr="00D2158B" w:rsidRDefault="00D2158B" w:rsidP="00B47A70">
            <w:pPr>
              <w:pStyle w:val="NoSpacing"/>
              <w:jc w:val="center"/>
              <w:rPr>
                <w:rFonts w:ascii="Times New Roman" w:hAnsi="Times New Roman"/>
                <w:b/>
                <w:lang w:val="ro-RO"/>
              </w:rPr>
            </w:pPr>
            <w:r w:rsidRPr="00D2158B">
              <w:rPr>
                <w:rFonts w:ascii="Times New Roman" w:hAnsi="Times New Roman"/>
                <w:b/>
                <w:lang w:val="ro-RO"/>
              </w:rPr>
              <w:t>Metode de predare</w:t>
            </w:r>
          </w:p>
        </w:tc>
        <w:tc>
          <w:tcPr>
            <w:tcW w:w="3870" w:type="dxa"/>
            <w:shd w:val="clear" w:color="auto" w:fill="auto"/>
          </w:tcPr>
          <w:p w14:paraId="0F6968C9" w14:textId="77777777" w:rsidR="00D2158B" w:rsidRPr="00D2158B" w:rsidRDefault="00D2158B" w:rsidP="00B47A70">
            <w:pPr>
              <w:pStyle w:val="NoSpacing"/>
              <w:jc w:val="center"/>
              <w:rPr>
                <w:rFonts w:ascii="Times New Roman" w:hAnsi="Times New Roman"/>
                <w:b/>
                <w:lang w:val="ro-RO"/>
              </w:rPr>
            </w:pPr>
            <w:r w:rsidRPr="00D2158B">
              <w:rPr>
                <w:rFonts w:ascii="Times New Roman" w:hAnsi="Times New Roman"/>
                <w:b/>
                <w:lang w:val="ro-RO"/>
              </w:rPr>
              <w:t>Observaţii</w:t>
            </w:r>
          </w:p>
        </w:tc>
      </w:tr>
      <w:tr w:rsidR="00D2158B" w:rsidRPr="00D2158B" w14:paraId="69E40B18" w14:textId="77777777" w:rsidTr="00FF7DFE">
        <w:tc>
          <w:tcPr>
            <w:tcW w:w="3240" w:type="dxa"/>
            <w:shd w:val="clear" w:color="auto" w:fill="auto"/>
          </w:tcPr>
          <w:p w14:paraId="5822AEC8" w14:textId="77777777" w:rsidR="00D2158B" w:rsidRPr="00D2158B" w:rsidRDefault="00D2158B" w:rsidP="00B47A70">
            <w:pPr>
              <w:pStyle w:val="NoSpacing"/>
              <w:rPr>
                <w:rFonts w:ascii="Times New Roman" w:hAnsi="Times New Roman"/>
                <w:bCs/>
                <w:lang w:val="ro-RO"/>
              </w:rPr>
            </w:pPr>
            <w:r w:rsidRPr="00D2158B">
              <w:rPr>
                <w:rFonts w:ascii="Times New Roman" w:hAnsi="Times New Roman"/>
                <w:b/>
                <w:lang w:val="ro-RO"/>
              </w:rPr>
              <w:t xml:space="preserve">Activitate introductivă – </w:t>
            </w:r>
            <w:r w:rsidRPr="00D2158B">
              <w:rPr>
                <w:rFonts w:ascii="Times New Roman" w:hAnsi="Times New Roman"/>
                <w:bCs/>
                <w:lang w:val="ro-RO"/>
              </w:rPr>
              <w:t>prezentarea conținutului fișei discipinei, aspecte organizatorice ale practicii pedagogice, discutarea sarcinilor de evaluare la disciplina Practică pedagogică</w:t>
            </w:r>
          </w:p>
          <w:p w14:paraId="45981A1A" w14:textId="1A3C8E5E" w:rsidR="00D2158B" w:rsidRPr="00D2158B" w:rsidRDefault="00D2158B" w:rsidP="00B47A70">
            <w:pPr>
              <w:pStyle w:val="NoSpacing"/>
              <w:rPr>
                <w:rFonts w:ascii="Times New Roman" w:hAnsi="Times New Roman"/>
                <w:b/>
                <w:lang w:val="ro-RO"/>
              </w:rPr>
            </w:pPr>
            <w:r w:rsidRPr="00D2158B">
              <w:rPr>
                <w:rFonts w:ascii="Times New Roman" w:hAnsi="Times New Roman"/>
                <w:b/>
                <w:lang w:val="ro-RO"/>
              </w:rPr>
              <w:t>(1 oră)  R1, R2, R3</w:t>
            </w:r>
            <w:r w:rsidR="00D21906">
              <w:rPr>
                <w:rFonts w:ascii="Times New Roman" w:hAnsi="Times New Roman"/>
                <w:b/>
                <w:lang w:val="ro-RO"/>
              </w:rPr>
              <w:t>, R4</w:t>
            </w:r>
          </w:p>
          <w:p w14:paraId="772E436A" w14:textId="77777777" w:rsidR="00D2158B" w:rsidRPr="00D2158B" w:rsidRDefault="00D2158B" w:rsidP="00B47A70">
            <w:pPr>
              <w:pStyle w:val="NoSpacing"/>
              <w:rPr>
                <w:rFonts w:ascii="Times New Roman" w:hAnsi="Times New Roman"/>
                <w:b/>
                <w:lang w:val="ro-RO"/>
              </w:rPr>
            </w:pPr>
          </w:p>
        </w:tc>
        <w:tc>
          <w:tcPr>
            <w:tcW w:w="2250" w:type="dxa"/>
            <w:shd w:val="clear" w:color="auto" w:fill="auto"/>
          </w:tcPr>
          <w:p w14:paraId="44DD2FE5" w14:textId="77777777" w:rsidR="00D2158B" w:rsidRPr="00D2158B" w:rsidRDefault="00D2158B" w:rsidP="00B47A70">
            <w:pPr>
              <w:pStyle w:val="NoSpacing"/>
              <w:jc w:val="both"/>
              <w:rPr>
                <w:rFonts w:ascii="Times New Roman" w:hAnsi="Times New Roman"/>
                <w:lang w:val="ro-RO"/>
              </w:rPr>
            </w:pPr>
            <w:r w:rsidRPr="00D2158B">
              <w:rPr>
                <w:rFonts w:ascii="Times New Roman" w:hAnsi="Times New Roman"/>
                <w:lang w:val="ro-RO"/>
              </w:rPr>
              <w:t>Conversație euristică</w:t>
            </w:r>
          </w:p>
        </w:tc>
        <w:tc>
          <w:tcPr>
            <w:tcW w:w="3870" w:type="dxa"/>
            <w:shd w:val="clear" w:color="auto" w:fill="auto"/>
          </w:tcPr>
          <w:p w14:paraId="74833DBA" w14:textId="77777777" w:rsidR="00D2158B" w:rsidRPr="00D2158B" w:rsidRDefault="00D2158B" w:rsidP="00B47A70">
            <w:pPr>
              <w:pStyle w:val="NoSpacing"/>
              <w:rPr>
                <w:rFonts w:ascii="Times New Roman" w:hAnsi="Times New Roman"/>
                <w:bCs/>
                <w:lang w:val="ro-RO"/>
              </w:rPr>
            </w:pPr>
            <w:r w:rsidRPr="00D2158B">
              <w:rPr>
                <w:rFonts w:ascii="Times New Roman" w:hAnsi="Times New Roman"/>
                <w:bCs/>
                <w:lang w:val="ro-RO"/>
              </w:rPr>
              <w:t>Fișa disciplinei</w:t>
            </w:r>
          </w:p>
        </w:tc>
      </w:tr>
      <w:tr w:rsidR="00D2158B" w:rsidRPr="00D2158B" w14:paraId="15937D4C" w14:textId="77777777" w:rsidTr="00FF7DFE">
        <w:tc>
          <w:tcPr>
            <w:tcW w:w="3240" w:type="dxa"/>
            <w:shd w:val="clear" w:color="auto" w:fill="auto"/>
          </w:tcPr>
          <w:p w14:paraId="6C8A81BD" w14:textId="77777777" w:rsidR="00D2158B" w:rsidRPr="00D2158B" w:rsidRDefault="00D2158B" w:rsidP="00B47A70">
            <w:pPr>
              <w:autoSpaceDE w:val="0"/>
              <w:autoSpaceDN w:val="0"/>
              <w:adjustRightInd w:val="0"/>
              <w:jc w:val="both"/>
              <w:rPr>
                <w:b/>
                <w:bCs/>
                <w:sz w:val="22"/>
                <w:szCs w:val="22"/>
              </w:rPr>
            </w:pPr>
            <w:r w:rsidRPr="00D2158B">
              <w:rPr>
                <w:b/>
                <w:bCs/>
                <w:sz w:val="22"/>
                <w:szCs w:val="22"/>
              </w:rPr>
              <w:t xml:space="preserve">Activităţi de cunoaştere a mediului şcolar și specificul activităților didactice </w:t>
            </w:r>
          </w:p>
          <w:p w14:paraId="18A030B0" w14:textId="77777777" w:rsidR="00D2158B" w:rsidRPr="00D2158B" w:rsidRDefault="00D2158B" w:rsidP="00B47A70">
            <w:pPr>
              <w:autoSpaceDE w:val="0"/>
              <w:autoSpaceDN w:val="0"/>
              <w:adjustRightInd w:val="0"/>
              <w:jc w:val="both"/>
              <w:rPr>
                <w:b/>
                <w:bCs/>
                <w:sz w:val="22"/>
                <w:szCs w:val="22"/>
              </w:rPr>
            </w:pPr>
            <w:r w:rsidRPr="00D2158B">
              <w:rPr>
                <w:b/>
                <w:bCs/>
                <w:sz w:val="22"/>
                <w:szCs w:val="22"/>
              </w:rPr>
              <w:t>(3 ore) R1</w:t>
            </w:r>
          </w:p>
          <w:p w14:paraId="5478A1AF" w14:textId="77777777" w:rsidR="00D2158B" w:rsidRPr="00D2158B" w:rsidRDefault="00D2158B" w:rsidP="00B47A70">
            <w:pPr>
              <w:autoSpaceDE w:val="0"/>
              <w:autoSpaceDN w:val="0"/>
              <w:adjustRightInd w:val="0"/>
              <w:jc w:val="both"/>
              <w:rPr>
                <w:sz w:val="22"/>
                <w:szCs w:val="22"/>
              </w:rPr>
            </w:pPr>
            <w:r w:rsidRPr="00D2158B">
              <w:rPr>
                <w:sz w:val="22"/>
                <w:szCs w:val="22"/>
              </w:rPr>
              <w:t>Se au în vedere:</w:t>
            </w:r>
          </w:p>
          <w:p w14:paraId="32DF96EF" w14:textId="77777777" w:rsidR="00D2158B" w:rsidRPr="00D2158B" w:rsidRDefault="00D2158B" w:rsidP="00B47A70">
            <w:pPr>
              <w:numPr>
                <w:ilvl w:val="0"/>
                <w:numId w:val="32"/>
              </w:numPr>
              <w:autoSpaceDE w:val="0"/>
              <w:autoSpaceDN w:val="0"/>
              <w:adjustRightInd w:val="0"/>
              <w:jc w:val="both"/>
              <w:rPr>
                <w:sz w:val="22"/>
                <w:szCs w:val="22"/>
              </w:rPr>
            </w:pPr>
            <w:r w:rsidRPr="00D2158B">
              <w:rPr>
                <w:sz w:val="22"/>
                <w:szCs w:val="22"/>
              </w:rPr>
              <w:t>aspecte organizatorice şi de conducere a şcolii</w:t>
            </w:r>
          </w:p>
          <w:p w14:paraId="46AE18EE" w14:textId="77777777" w:rsidR="00D2158B" w:rsidRPr="00D2158B" w:rsidRDefault="00D2158B" w:rsidP="00B47A70">
            <w:pPr>
              <w:numPr>
                <w:ilvl w:val="0"/>
                <w:numId w:val="32"/>
              </w:numPr>
              <w:autoSpaceDE w:val="0"/>
              <w:autoSpaceDN w:val="0"/>
              <w:adjustRightInd w:val="0"/>
              <w:jc w:val="both"/>
              <w:rPr>
                <w:sz w:val="22"/>
                <w:szCs w:val="22"/>
              </w:rPr>
            </w:pPr>
            <w:r w:rsidRPr="00D2158B">
              <w:rPr>
                <w:sz w:val="22"/>
                <w:szCs w:val="22"/>
              </w:rPr>
              <w:t>cunoaşterea de către studenţi a activităţilor educative din şcoală</w:t>
            </w:r>
          </w:p>
          <w:p w14:paraId="1FFF2E97" w14:textId="77777777" w:rsidR="00D2158B" w:rsidRPr="00D2158B" w:rsidRDefault="00D2158B" w:rsidP="00B47A70">
            <w:pPr>
              <w:numPr>
                <w:ilvl w:val="0"/>
                <w:numId w:val="31"/>
              </w:numPr>
              <w:autoSpaceDE w:val="0"/>
              <w:autoSpaceDN w:val="0"/>
              <w:adjustRightInd w:val="0"/>
              <w:jc w:val="both"/>
              <w:rPr>
                <w:i/>
                <w:iCs/>
                <w:sz w:val="22"/>
                <w:szCs w:val="22"/>
              </w:rPr>
            </w:pPr>
            <w:r w:rsidRPr="00D2158B">
              <w:rPr>
                <w:sz w:val="22"/>
                <w:szCs w:val="22"/>
              </w:rPr>
              <w:t xml:space="preserve">documentele școlare </w:t>
            </w:r>
            <w:r w:rsidRPr="00D2158B">
              <w:rPr>
                <w:i/>
                <w:iCs/>
                <w:sz w:val="22"/>
                <w:szCs w:val="22"/>
              </w:rPr>
              <w:t xml:space="preserve">- modalități de completare </w:t>
            </w:r>
            <w:r w:rsidRPr="00D2158B">
              <w:rPr>
                <w:i/>
                <w:iCs/>
                <w:sz w:val="22"/>
                <w:szCs w:val="22"/>
              </w:rPr>
              <w:lastRenderedPageBreak/>
              <w:t>a documentelor școlare (condică, catalog, carnet de elev)</w:t>
            </w:r>
          </w:p>
          <w:p w14:paraId="1BAB1F50" w14:textId="77777777" w:rsidR="00D2158B" w:rsidRPr="00D2158B" w:rsidRDefault="00D2158B" w:rsidP="00B47A70">
            <w:pPr>
              <w:numPr>
                <w:ilvl w:val="0"/>
                <w:numId w:val="32"/>
              </w:numPr>
              <w:autoSpaceDE w:val="0"/>
              <w:autoSpaceDN w:val="0"/>
              <w:adjustRightInd w:val="0"/>
              <w:jc w:val="both"/>
              <w:rPr>
                <w:sz w:val="22"/>
                <w:szCs w:val="22"/>
              </w:rPr>
            </w:pPr>
            <w:r w:rsidRPr="00D2158B">
              <w:rPr>
                <w:sz w:val="22"/>
                <w:szCs w:val="22"/>
              </w:rPr>
              <w:t>responsabilități particulare ale profesorilor în școală și la clasă</w:t>
            </w:r>
          </w:p>
          <w:p w14:paraId="0EDD0C58" w14:textId="77777777" w:rsidR="00D2158B" w:rsidRPr="00D2158B" w:rsidRDefault="00D2158B" w:rsidP="00B47A70">
            <w:pPr>
              <w:numPr>
                <w:ilvl w:val="0"/>
                <w:numId w:val="31"/>
              </w:numPr>
              <w:autoSpaceDE w:val="0"/>
              <w:autoSpaceDN w:val="0"/>
              <w:adjustRightInd w:val="0"/>
              <w:jc w:val="both"/>
              <w:rPr>
                <w:sz w:val="22"/>
                <w:szCs w:val="22"/>
              </w:rPr>
            </w:pPr>
            <w:r w:rsidRPr="00D2158B">
              <w:rPr>
                <w:sz w:val="22"/>
                <w:szCs w:val="22"/>
              </w:rPr>
              <w:t>rutina zilnică a unui profesor</w:t>
            </w:r>
          </w:p>
        </w:tc>
        <w:tc>
          <w:tcPr>
            <w:tcW w:w="2250" w:type="dxa"/>
            <w:shd w:val="clear" w:color="auto" w:fill="auto"/>
          </w:tcPr>
          <w:p w14:paraId="512F3BFF" w14:textId="77777777" w:rsidR="00D2158B" w:rsidRPr="00D2158B" w:rsidRDefault="00D2158B" w:rsidP="00B47A70">
            <w:pPr>
              <w:pStyle w:val="NoSpacing"/>
              <w:jc w:val="both"/>
              <w:rPr>
                <w:rFonts w:ascii="Times New Roman" w:hAnsi="Times New Roman"/>
                <w:lang w:val="ro-RO"/>
              </w:rPr>
            </w:pPr>
            <w:r w:rsidRPr="00D2158B">
              <w:rPr>
                <w:rFonts w:ascii="Times New Roman" w:hAnsi="Times New Roman"/>
                <w:lang w:val="ro-RO"/>
              </w:rPr>
              <w:lastRenderedPageBreak/>
              <w:t>Studiul de caz</w:t>
            </w:r>
          </w:p>
          <w:p w14:paraId="1C1D900A" w14:textId="77777777" w:rsidR="00D2158B" w:rsidRPr="00D2158B" w:rsidRDefault="00D2158B" w:rsidP="00B47A70">
            <w:pPr>
              <w:pStyle w:val="NoSpacing"/>
              <w:jc w:val="both"/>
              <w:rPr>
                <w:rFonts w:ascii="Times New Roman" w:hAnsi="Times New Roman"/>
                <w:lang w:val="ro-RO"/>
              </w:rPr>
            </w:pPr>
            <w:r w:rsidRPr="00D2158B">
              <w:rPr>
                <w:rFonts w:ascii="Times New Roman" w:hAnsi="Times New Roman"/>
                <w:lang w:val="ro-RO"/>
              </w:rPr>
              <w:t>Conversație euristică</w:t>
            </w:r>
          </w:p>
          <w:p w14:paraId="352B806A" w14:textId="77777777" w:rsidR="00D2158B" w:rsidRPr="00D2158B" w:rsidRDefault="00D2158B" w:rsidP="00B47A70">
            <w:pPr>
              <w:pStyle w:val="NoSpacing"/>
              <w:jc w:val="both"/>
              <w:rPr>
                <w:rFonts w:ascii="Times New Roman" w:hAnsi="Times New Roman"/>
                <w:lang w:val="ro-RO"/>
              </w:rPr>
            </w:pPr>
            <w:r w:rsidRPr="00D2158B">
              <w:rPr>
                <w:rFonts w:ascii="Times New Roman" w:hAnsi="Times New Roman"/>
                <w:lang w:val="ro-RO"/>
              </w:rPr>
              <w:t xml:space="preserve">Dezbatere  </w:t>
            </w:r>
          </w:p>
        </w:tc>
        <w:tc>
          <w:tcPr>
            <w:tcW w:w="3870" w:type="dxa"/>
            <w:shd w:val="clear" w:color="auto" w:fill="auto"/>
          </w:tcPr>
          <w:p w14:paraId="60EA1F7F" w14:textId="77777777" w:rsidR="00D2158B" w:rsidRPr="00D2158B" w:rsidRDefault="00D2158B" w:rsidP="00B47A70">
            <w:pPr>
              <w:pStyle w:val="NoSpacing"/>
              <w:rPr>
                <w:rFonts w:ascii="Times New Roman" w:hAnsi="Times New Roman"/>
                <w:bCs/>
                <w:lang w:val="ro-RO"/>
              </w:rPr>
            </w:pPr>
            <w:r w:rsidRPr="00D2158B">
              <w:rPr>
                <w:rFonts w:ascii="Times New Roman" w:hAnsi="Times New Roman"/>
                <w:bCs/>
                <w:lang w:val="ro-RO"/>
              </w:rPr>
              <w:t>site-ul școlilor de practică</w:t>
            </w:r>
          </w:p>
          <w:p w14:paraId="10C745CC" w14:textId="77777777" w:rsidR="00D2158B" w:rsidRPr="00D2158B" w:rsidRDefault="00D2158B" w:rsidP="00B47A70">
            <w:pPr>
              <w:pStyle w:val="NoSpacing"/>
              <w:rPr>
                <w:rFonts w:ascii="Times New Roman" w:hAnsi="Times New Roman"/>
                <w:bCs/>
                <w:lang w:val="ro-RO"/>
              </w:rPr>
            </w:pPr>
            <w:r w:rsidRPr="00D2158B">
              <w:rPr>
                <w:rFonts w:ascii="Times New Roman" w:hAnsi="Times New Roman"/>
                <w:bCs/>
                <w:lang w:val="ro-RO"/>
              </w:rPr>
              <w:t>documentele școlare (condică, catalog, carnet de elev)</w:t>
            </w:r>
          </w:p>
          <w:p w14:paraId="47CD63D9" w14:textId="77777777" w:rsidR="00D2158B" w:rsidRPr="00D2158B" w:rsidRDefault="00D2158B" w:rsidP="00B47A70">
            <w:pPr>
              <w:autoSpaceDE w:val="0"/>
              <w:autoSpaceDN w:val="0"/>
              <w:adjustRightInd w:val="0"/>
              <w:jc w:val="both"/>
              <w:rPr>
                <w:sz w:val="22"/>
                <w:szCs w:val="22"/>
              </w:rPr>
            </w:pPr>
            <w:r w:rsidRPr="00D2158B">
              <w:rPr>
                <w:sz w:val="22"/>
                <w:szCs w:val="22"/>
              </w:rPr>
              <w:t xml:space="preserve">Hurduzeu Nicolae, </w:t>
            </w:r>
            <w:r w:rsidRPr="00D2158B">
              <w:rPr>
                <w:i/>
                <w:sz w:val="22"/>
                <w:szCs w:val="22"/>
              </w:rPr>
              <w:t>Ghid de practică pedagogică</w:t>
            </w:r>
            <w:r w:rsidRPr="00D2158B">
              <w:rPr>
                <w:sz w:val="22"/>
                <w:szCs w:val="22"/>
              </w:rPr>
              <w:t>, Timişoara, 2011, 2014, 2020</w:t>
            </w:r>
          </w:p>
          <w:p w14:paraId="2D7C5346" w14:textId="77777777" w:rsidR="00D2158B" w:rsidRPr="00D2158B" w:rsidRDefault="00D2158B" w:rsidP="00B47A70">
            <w:pPr>
              <w:pStyle w:val="NoSpacing"/>
              <w:rPr>
                <w:rFonts w:ascii="Times New Roman" w:hAnsi="Times New Roman"/>
                <w:bCs/>
                <w:lang w:val="ro-RO"/>
              </w:rPr>
            </w:pPr>
          </w:p>
        </w:tc>
      </w:tr>
      <w:tr w:rsidR="00D2158B" w:rsidRPr="00D2158B" w14:paraId="5EC5DA05" w14:textId="77777777" w:rsidTr="00FF7DFE">
        <w:tc>
          <w:tcPr>
            <w:tcW w:w="3240" w:type="dxa"/>
            <w:shd w:val="clear" w:color="auto" w:fill="auto"/>
          </w:tcPr>
          <w:p w14:paraId="563A906B" w14:textId="77777777" w:rsidR="00D2158B" w:rsidRPr="00D2158B" w:rsidRDefault="00D2158B" w:rsidP="00B47A70">
            <w:pPr>
              <w:autoSpaceDE w:val="0"/>
              <w:autoSpaceDN w:val="0"/>
              <w:adjustRightInd w:val="0"/>
              <w:jc w:val="both"/>
              <w:rPr>
                <w:b/>
                <w:bCs/>
                <w:sz w:val="22"/>
                <w:szCs w:val="22"/>
              </w:rPr>
            </w:pPr>
            <w:r w:rsidRPr="00D2158B">
              <w:rPr>
                <w:b/>
                <w:bCs/>
                <w:sz w:val="22"/>
                <w:szCs w:val="22"/>
              </w:rPr>
              <w:t xml:space="preserve">Activităţi instructiv-educative practică observativă, desfăşurate în clasă de către studenți (asistenţă) </w:t>
            </w:r>
          </w:p>
          <w:p w14:paraId="1FC34179" w14:textId="77777777" w:rsidR="00D2158B" w:rsidRPr="00D2158B" w:rsidRDefault="00D2158B" w:rsidP="00B47A70">
            <w:pPr>
              <w:autoSpaceDE w:val="0"/>
              <w:autoSpaceDN w:val="0"/>
              <w:adjustRightInd w:val="0"/>
              <w:jc w:val="both"/>
              <w:rPr>
                <w:sz w:val="22"/>
                <w:szCs w:val="22"/>
              </w:rPr>
            </w:pPr>
            <w:r w:rsidRPr="00D2158B">
              <w:rPr>
                <w:b/>
                <w:bCs/>
                <w:sz w:val="22"/>
                <w:szCs w:val="22"/>
              </w:rPr>
              <w:t>(10 ore) R2</w:t>
            </w:r>
          </w:p>
          <w:p w14:paraId="20B38850" w14:textId="77777777" w:rsidR="00D2158B" w:rsidRPr="00D2158B" w:rsidRDefault="00D2158B" w:rsidP="00B47A70">
            <w:pPr>
              <w:autoSpaceDE w:val="0"/>
              <w:autoSpaceDN w:val="0"/>
              <w:adjustRightInd w:val="0"/>
              <w:jc w:val="both"/>
              <w:rPr>
                <w:sz w:val="22"/>
                <w:szCs w:val="22"/>
              </w:rPr>
            </w:pPr>
            <w:r w:rsidRPr="00D2158B">
              <w:rPr>
                <w:sz w:val="22"/>
                <w:szCs w:val="22"/>
              </w:rPr>
              <w:t>Se abordează</w:t>
            </w:r>
            <w:r w:rsidRPr="00D2158B">
              <w:rPr>
                <w:b/>
                <w:bCs/>
                <w:sz w:val="22"/>
                <w:szCs w:val="22"/>
              </w:rPr>
              <w:t xml:space="preserve"> </w:t>
            </w:r>
            <w:r w:rsidRPr="00D2158B">
              <w:rPr>
                <w:sz w:val="22"/>
                <w:szCs w:val="22"/>
              </w:rPr>
              <w:t xml:space="preserve">punctual aspectele proiectării didactice și de managementul clasei cuprinse, de asemenea și în </w:t>
            </w:r>
            <w:r w:rsidRPr="00D2158B">
              <w:rPr>
                <w:i/>
                <w:iCs/>
                <w:sz w:val="22"/>
                <w:szCs w:val="22"/>
              </w:rPr>
              <w:t>fișa de asistență</w:t>
            </w:r>
            <w:r w:rsidRPr="00D2158B">
              <w:rPr>
                <w:sz w:val="22"/>
                <w:szCs w:val="22"/>
              </w:rPr>
              <w:t>,  astfel:</w:t>
            </w:r>
          </w:p>
          <w:p w14:paraId="2281383C" w14:textId="77777777" w:rsidR="00D2158B" w:rsidRPr="00D2158B" w:rsidRDefault="00D2158B" w:rsidP="00B47A70">
            <w:pPr>
              <w:numPr>
                <w:ilvl w:val="0"/>
                <w:numId w:val="31"/>
              </w:numPr>
              <w:autoSpaceDE w:val="0"/>
              <w:autoSpaceDN w:val="0"/>
              <w:adjustRightInd w:val="0"/>
              <w:jc w:val="both"/>
              <w:rPr>
                <w:sz w:val="22"/>
                <w:szCs w:val="22"/>
              </w:rPr>
            </w:pPr>
            <w:r w:rsidRPr="00D2158B">
              <w:rPr>
                <w:sz w:val="22"/>
                <w:szCs w:val="22"/>
              </w:rPr>
              <w:t>corelarea metodelor cu mijloacele și formele de organizare în predate</w:t>
            </w:r>
          </w:p>
          <w:p w14:paraId="52572119" w14:textId="77777777" w:rsidR="00D2158B" w:rsidRPr="00D2158B" w:rsidRDefault="00D2158B" w:rsidP="00B47A70">
            <w:pPr>
              <w:numPr>
                <w:ilvl w:val="0"/>
                <w:numId w:val="31"/>
              </w:numPr>
              <w:autoSpaceDE w:val="0"/>
              <w:autoSpaceDN w:val="0"/>
              <w:adjustRightInd w:val="0"/>
              <w:jc w:val="both"/>
              <w:rPr>
                <w:sz w:val="22"/>
                <w:szCs w:val="22"/>
              </w:rPr>
            </w:pPr>
            <w:r w:rsidRPr="00D2158B">
              <w:rPr>
                <w:sz w:val="22"/>
                <w:szCs w:val="22"/>
              </w:rPr>
              <w:t>adaptarea metodelor și mijloacelor de învățământ la conținut</w:t>
            </w:r>
          </w:p>
          <w:p w14:paraId="739DAAF9" w14:textId="77777777" w:rsidR="00D2158B" w:rsidRPr="00D2158B" w:rsidRDefault="00D2158B" w:rsidP="00B47A70">
            <w:pPr>
              <w:numPr>
                <w:ilvl w:val="0"/>
                <w:numId w:val="31"/>
              </w:numPr>
              <w:autoSpaceDE w:val="0"/>
              <w:autoSpaceDN w:val="0"/>
              <w:adjustRightInd w:val="0"/>
              <w:jc w:val="both"/>
              <w:rPr>
                <w:sz w:val="22"/>
                <w:szCs w:val="22"/>
              </w:rPr>
            </w:pPr>
            <w:r w:rsidRPr="00D2158B">
              <w:rPr>
                <w:sz w:val="22"/>
                <w:szCs w:val="22"/>
              </w:rPr>
              <w:t>gestionarea timpului didactic</w:t>
            </w:r>
          </w:p>
          <w:p w14:paraId="02B50C12" w14:textId="77777777" w:rsidR="00D2158B" w:rsidRPr="00D2158B" w:rsidRDefault="00D2158B" w:rsidP="00B47A70">
            <w:pPr>
              <w:numPr>
                <w:ilvl w:val="0"/>
                <w:numId w:val="31"/>
              </w:numPr>
              <w:autoSpaceDE w:val="0"/>
              <w:autoSpaceDN w:val="0"/>
              <w:adjustRightInd w:val="0"/>
              <w:jc w:val="both"/>
              <w:rPr>
                <w:sz w:val="22"/>
                <w:szCs w:val="22"/>
              </w:rPr>
            </w:pPr>
            <w:r w:rsidRPr="00D2158B">
              <w:rPr>
                <w:sz w:val="22"/>
                <w:szCs w:val="22"/>
              </w:rPr>
              <w:t>gestionarea situațiilor de criză</w:t>
            </w:r>
          </w:p>
          <w:p w14:paraId="769CBA85" w14:textId="77777777" w:rsidR="00D2158B" w:rsidRPr="00D2158B" w:rsidRDefault="00D2158B" w:rsidP="00B47A70">
            <w:pPr>
              <w:numPr>
                <w:ilvl w:val="0"/>
                <w:numId w:val="31"/>
              </w:numPr>
              <w:autoSpaceDE w:val="0"/>
              <w:autoSpaceDN w:val="0"/>
              <w:adjustRightInd w:val="0"/>
              <w:jc w:val="both"/>
              <w:rPr>
                <w:b/>
                <w:i/>
                <w:iCs/>
                <w:sz w:val="22"/>
                <w:szCs w:val="22"/>
              </w:rPr>
            </w:pPr>
            <w:r w:rsidRPr="00D2158B">
              <w:rPr>
                <w:sz w:val="22"/>
                <w:szCs w:val="22"/>
              </w:rPr>
              <w:t xml:space="preserve">diferite aspecte deduse din observarea sistematică a personalităţii elevilor, probleme psihopedagogice specifice ciclului liceal </w:t>
            </w:r>
            <w:r w:rsidRPr="00D2158B">
              <w:rPr>
                <w:i/>
                <w:iCs/>
                <w:sz w:val="22"/>
                <w:szCs w:val="22"/>
              </w:rPr>
              <w:t>– modalități de integrare a datelor în fișa psihopedagogică</w:t>
            </w:r>
          </w:p>
          <w:p w14:paraId="75AC720F" w14:textId="77777777" w:rsidR="00D2158B" w:rsidRPr="00D2158B" w:rsidRDefault="00D2158B" w:rsidP="00B47A70">
            <w:pPr>
              <w:numPr>
                <w:ilvl w:val="0"/>
                <w:numId w:val="31"/>
              </w:numPr>
              <w:autoSpaceDE w:val="0"/>
              <w:autoSpaceDN w:val="0"/>
              <w:adjustRightInd w:val="0"/>
              <w:jc w:val="both"/>
              <w:rPr>
                <w:b/>
                <w:sz w:val="22"/>
                <w:szCs w:val="22"/>
              </w:rPr>
            </w:pPr>
            <w:r w:rsidRPr="00D2158B">
              <w:rPr>
                <w:sz w:val="22"/>
                <w:szCs w:val="22"/>
              </w:rPr>
              <w:t xml:space="preserve">comportamentul cadrului didactic </w:t>
            </w:r>
          </w:p>
        </w:tc>
        <w:tc>
          <w:tcPr>
            <w:tcW w:w="2250" w:type="dxa"/>
            <w:shd w:val="clear" w:color="auto" w:fill="auto"/>
          </w:tcPr>
          <w:p w14:paraId="73A09006"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Studiul de caz</w:t>
            </w:r>
          </w:p>
          <w:p w14:paraId="71C229A4"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Problematizare</w:t>
            </w:r>
          </w:p>
          <w:p w14:paraId="40C47556"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Conversație euristică</w:t>
            </w:r>
          </w:p>
        </w:tc>
        <w:tc>
          <w:tcPr>
            <w:tcW w:w="3870" w:type="dxa"/>
            <w:shd w:val="clear" w:color="auto" w:fill="auto"/>
          </w:tcPr>
          <w:p w14:paraId="4BD6285A" w14:textId="77777777" w:rsidR="00D2158B" w:rsidRPr="00D2158B" w:rsidRDefault="00D2158B" w:rsidP="00B47A70">
            <w:pPr>
              <w:pStyle w:val="NoSpacing"/>
              <w:rPr>
                <w:rFonts w:ascii="Times New Roman" w:hAnsi="Times New Roman"/>
                <w:bCs/>
                <w:lang w:val="ro-RO"/>
              </w:rPr>
            </w:pPr>
            <w:r w:rsidRPr="00D2158B">
              <w:rPr>
                <w:rFonts w:ascii="Times New Roman" w:hAnsi="Times New Roman"/>
                <w:bCs/>
                <w:lang w:val="ro-RO"/>
              </w:rPr>
              <w:t>Fișa de asistență</w:t>
            </w:r>
          </w:p>
          <w:p w14:paraId="71D6E2CD" w14:textId="77777777" w:rsidR="00D2158B" w:rsidRPr="00D2158B" w:rsidRDefault="00D2158B" w:rsidP="00B47A70">
            <w:pPr>
              <w:autoSpaceDE w:val="0"/>
              <w:autoSpaceDN w:val="0"/>
              <w:adjustRightInd w:val="0"/>
              <w:jc w:val="both"/>
              <w:rPr>
                <w:sz w:val="22"/>
                <w:szCs w:val="22"/>
              </w:rPr>
            </w:pPr>
          </w:p>
          <w:p w14:paraId="5BC7D812" w14:textId="77777777" w:rsidR="00D2158B" w:rsidRPr="00D2158B" w:rsidRDefault="00D2158B" w:rsidP="00B47A70">
            <w:pPr>
              <w:autoSpaceDE w:val="0"/>
              <w:autoSpaceDN w:val="0"/>
              <w:adjustRightInd w:val="0"/>
              <w:jc w:val="both"/>
              <w:rPr>
                <w:sz w:val="22"/>
                <w:szCs w:val="22"/>
              </w:rPr>
            </w:pPr>
            <w:r w:rsidRPr="00D2158B">
              <w:rPr>
                <w:sz w:val="22"/>
                <w:szCs w:val="22"/>
              </w:rPr>
              <w:t xml:space="preserve">Bolovan Sorina Paula, </w:t>
            </w:r>
            <w:r w:rsidRPr="00D2158B">
              <w:rPr>
                <w:i/>
                <w:sz w:val="22"/>
                <w:szCs w:val="22"/>
              </w:rPr>
              <w:t>A preda sau a învăţa : dimensiunea interdisciplinară şi metode active utilizate în învăţarea istoriei şi a religiei</w:t>
            </w:r>
            <w:r w:rsidRPr="00D2158B">
              <w:rPr>
                <w:sz w:val="22"/>
                <w:szCs w:val="22"/>
              </w:rPr>
              <w:t> , Cluj, 2009</w:t>
            </w:r>
          </w:p>
          <w:p w14:paraId="1CB8FF49" w14:textId="77777777" w:rsidR="00D2158B" w:rsidRPr="00D2158B" w:rsidRDefault="00D2158B" w:rsidP="00B47A70">
            <w:pPr>
              <w:autoSpaceDE w:val="0"/>
              <w:autoSpaceDN w:val="0"/>
              <w:adjustRightInd w:val="0"/>
              <w:jc w:val="both"/>
              <w:rPr>
                <w:sz w:val="22"/>
                <w:szCs w:val="22"/>
              </w:rPr>
            </w:pPr>
          </w:p>
          <w:p w14:paraId="002657B5" w14:textId="77777777" w:rsidR="00D2158B" w:rsidRPr="00D2158B" w:rsidRDefault="00D2158B" w:rsidP="00B47A70">
            <w:pPr>
              <w:autoSpaceDE w:val="0"/>
              <w:autoSpaceDN w:val="0"/>
              <w:adjustRightInd w:val="0"/>
              <w:jc w:val="both"/>
              <w:rPr>
                <w:sz w:val="22"/>
                <w:szCs w:val="22"/>
              </w:rPr>
            </w:pPr>
            <w:r w:rsidRPr="00D2158B">
              <w:rPr>
                <w:sz w:val="22"/>
                <w:szCs w:val="22"/>
              </w:rPr>
              <w:t>Tănasă Gheorghe</w:t>
            </w:r>
            <w:r w:rsidRPr="00D2158B">
              <w:rPr>
                <w:i/>
                <w:iCs/>
                <w:sz w:val="22"/>
                <w:szCs w:val="22"/>
              </w:rPr>
              <w:t>, Metodica predării- învăţării istoriei în şcoală</w:t>
            </w:r>
            <w:r w:rsidRPr="00D2158B">
              <w:rPr>
                <w:sz w:val="22"/>
                <w:szCs w:val="22"/>
              </w:rPr>
              <w:t>, Editura Spiru Haret, Iaşi, 1996, 1998.</w:t>
            </w:r>
          </w:p>
          <w:p w14:paraId="59FF7978" w14:textId="77777777" w:rsidR="00D2158B" w:rsidRPr="00D2158B" w:rsidRDefault="00D2158B" w:rsidP="00B47A70">
            <w:pPr>
              <w:autoSpaceDE w:val="0"/>
              <w:autoSpaceDN w:val="0"/>
              <w:adjustRightInd w:val="0"/>
              <w:jc w:val="both"/>
              <w:rPr>
                <w:sz w:val="22"/>
                <w:szCs w:val="22"/>
              </w:rPr>
            </w:pPr>
          </w:p>
          <w:p w14:paraId="38E3CBB5" w14:textId="77777777" w:rsidR="00D2158B" w:rsidRPr="00D2158B" w:rsidRDefault="00D2158B" w:rsidP="00B47A70">
            <w:pPr>
              <w:autoSpaceDE w:val="0"/>
              <w:autoSpaceDN w:val="0"/>
              <w:adjustRightInd w:val="0"/>
              <w:jc w:val="both"/>
              <w:rPr>
                <w:sz w:val="22"/>
                <w:szCs w:val="22"/>
              </w:rPr>
            </w:pPr>
            <w:r w:rsidRPr="00D2158B">
              <w:rPr>
                <w:sz w:val="22"/>
                <w:szCs w:val="22"/>
              </w:rPr>
              <w:t xml:space="preserve">Felezeu Călin, </w:t>
            </w:r>
            <w:r w:rsidRPr="00D2158B">
              <w:rPr>
                <w:i/>
                <w:iCs/>
                <w:sz w:val="22"/>
                <w:szCs w:val="22"/>
              </w:rPr>
              <w:t xml:space="preserve">Metodica predării Istoriei, </w:t>
            </w:r>
            <w:r w:rsidRPr="00D2158B">
              <w:rPr>
                <w:sz w:val="22"/>
                <w:szCs w:val="22"/>
              </w:rPr>
              <w:t>Ed. Presa Universitară Clujeană, 1998, 2000.</w:t>
            </w:r>
          </w:p>
          <w:p w14:paraId="160AC230" w14:textId="77777777" w:rsidR="00D2158B" w:rsidRPr="00D2158B" w:rsidRDefault="00D2158B" w:rsidP="00B47A70">
            <w:pPr>
              <w:autoSpaceDE w:val="0"/>
              <w:autoSpaceDN w:val="0"/>
              <w:adjustRightInd w:val="0"/>
              <w:jc w:val="both"/>
              <w:rPr>
                <w:sz w:val="22"/>
                <w:szCs w:val="22"/>
              </w:rPr>
            </w:pPr>
          </w:p>
          <w:p w14:paraId="35C86056" w14:textId="77777777" w:rsidR="00D2158B" w:rsidRPr="00D2158B" w:rsidRDefault="00D2158B" w:rsidP="00B47A70">
            <w:pPr>
              <w:autoSpaceDE w:val="0"/>
              <w:autoSpaceDN w:val="0"/>
              <w:adjustRightInd w:val="0"/>
              <w:jc w:val="both"/>
              <w:rPr>
                <w:sz w:val="22"/>
                <w:szCs w:val="22"/>
              </w:rPr>
            </w:pPr>
            <w:r w:rsidRPr="00D2158B">
              <w:rPr>
                <w:sz w:val="22"/>
                <w:szCs w:val="22"/>
              </w:rPr>
              <w:t xml:space="preserve">Hurduzeu Nicolae, </w:t>
            </w:r>
            <w:r w:rsidRPr="00D2158B">
              <w:rPr>
                <w:i/>
                <w:sz w:val="22"/>
                <w:szCs w:val="22"/>
              </w:rPr>
              <w:t>Didactica istoriei - note de curs</w:t>
            </w:r>
            <w:r w:rsidRPr="00D2158B">
              <w:rPr>
                <w:sz w:val="22"/>
                <w:szCs w:val="22"/>
              </w:rPr>
              <w:t>, Timişoara, 2014</w:t>
            </w:r>
          </w:p>
          <w:p w14:paraId="6324A638" w14:textId="77777777" w:rsidR="00D2158B" w:rsidRPr="00D2158B" w:rsidRDefault="00D2158B" w:rsidP="00B47A70">
            <w:pPr>
              <w:autoSpaceDE w:val="0"/>
              <w:autoSpaceDN w:val="0"/>
              <w:adjustRightInd w:val="0"/>
              <w:jc w:val="both"/>
              <w:rPr>
                <w:sz w:val="22"/>
                <w:szCs w:val="22"/>
              </w:rPr>
            </w:pPr>
          </w:p>
          <w:p w14:paraId="1009B087" w14:textId="77777777" w:rsidR="00D2158B" w:rsidRPr="00D2158B" w:rsidRDefault="00D2158B" w:rsidP="00B47A70">
            <w:pPr>
              <w:autoSpaceDE w:val="0"/>
              <w:autoSpaceDN w:val="0"/>
              <w:adjustRightInd w:val="0"/>
              <w:jc w:val="both"/>
              <w:rPr>
                <w:sz w:val="22"/>
                <w:szCs w:val="22"/>
              </w:rPr>
            </w:pPr>
            <w:r w:rsidRPr="00D2158B">
              <w:rPr>
                <w:sz w:val="22"/>
                <w:szCs w:val="22"/>
              </w:rPr>
              <w:t xml:space="preserve">Hurduzeu Nicolae, </w:t>
            </w:r>
            <w:r w:rsidRPr="00D2158B">
              <w:rPr>
                <w:i/>
                <w:sz w:val="22"/>
                <w:szCs w:val="22"/>
              </w:rPr>
              <w:t>Ghid de practică pedagogică</w:t>
            </w:r>
            <w:r w:rsidRPr="00D2158B">
              <w:rPr>
                <w:sz w:val="22"/>
                <w:szCs w:val="22"/>
              </w:rPr>
              <w:t>, Timişoara, 2011, 2014, 2020</w:t>
            </w:r>
          </w:p>
        </w:tc>
      </w:tr>
      <w:tr w:rsidR="00D2158B" w:rsidRPr="00D2158B" w14:paraId="7473B6B9" w14:textId="77777777" w:rsidTr="00FF7DFE">
        <w:tc>
          <w:tcPr>
            <w:tcW w:w="3240" w:type="dxa"/>
            <w:shd w:val="clear" w:color="auto" w:fill="auto"/>
          </w:tcPr>
          <w:p w14:paraId="6749EDBF" w14:textId="77777777" w:rsidR="00D2158B" w:rsidRPr="00D2158B" w:rsidRDefault="00D2158B" w:rsidP="00B47A70">
            <w:pPr>
              <w:jc w:val="both"/>
              <w:rPr>
                <w:b/>
                <w:bCs/>
                <w:sz w:val="22"/>
                <w:szCs w:val="22"/>
              </w:rPr>
            </w:pPr>
            <w:r w:rsidRPr="00D2158B">
              <w:rPr>
                <w:b/>
                <w:bCs/>
                <w:sz w:val="22"/>
                <w:szCs w:val="22"/>
              </w:rPr>
              <w:t xml:space="preserve">Alte tipuri de activităţi educaţionale (şedinţa cu părinţii, participare la comisia metodică, consiliul profesoral, consultaţii cu elevii, profesor de serviciu pe şcoală, cercuri pedagogice etc.) </w:t>
            </w:r>
          </w:p>
          <w:p w14:paraId="1A32A2DD" w14:textId="77777777" w:rsidR="00D2158B" w:rsidRPr="00D2158B" w:rsidRDefault="00D2158B" w:rsidP="00B47A70">
            <w:pPr>
              <w:jc w:val="both"/>
              <w:rPr>
                <w:b/>
                <w:bCs/>
                <w:sz w:val="22"/>
                <w:szCs w:val="22"/>
              </w:rPr>
            </w:pPr>
            <w:r w:rsidRPr="00D2158B">
              <w:rPr>
                <w:b/>
                <w:bCs/>
                <w:sz w:val="22"/>
                <w:szCs w:val="22"/>
              </w:rPr>
              <w:t>(6 ore) R1, R2</w:t>
            </w:r>
          </w:p>
          <w:p w14:paraId="239EB009" w14:textId="77777777" w:rsidR="00D2158B" w:rsidRPr="00D2158B" w:rsidRDefault="00D2158B" w:rsidP="00B47A70">
            <w:pPr>
              <w:jc w:val="both"/>
              <w:rPr>
                <w:b/>
                <w:bCs/>
                <w:sz w:val="22"/>
                <w:szCs w:val="22"/>
              </w:rPr>
            </w:pPr>
            <w:r w:rsidRPr="00D2158B">
              <w:rPr>
                <w:sz w:val="22"/>
                <w:szCs w:val="22"/>
              </w:rPr>
              <w:t xml:space="preserve">Se abordează aspecte din practica tutorelui la care studenții au fost participanți, evidențiind particularități, aspecte manageriale, strategii de abordare </w:t>
            </w:r>
            <w:r w:rsidRPr="00D2158B">
              <w:rPr>
                <w:sz w:val="22"/>
                <w:szCs w:val="22"/>
              </w:rPr>
              <w:lastRenderedPageBreak/>
              <w:t>a relației părinte – profesor, comunicarea la nivel de comisie metodică, la nivel de consiliu profesoral și cerc pedagogic, relația profesor-elev, responsabilitatea profesorului de serviciu, alte activități extracurriculare, rolul profesorului de istorie în școală</w:t>
            </w:r>
          </w:p>
        </w:tc>
        <w:tc>
          <w:tcPr>
            <w:tcW w:w="2250" w:type="dxa"/>
            <w:shd w:val="clear" w:color="auto" w:fill="auto"/>
          </w:tcPr>
          <w:p w14:paraId="19D40225"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lastRenderedPageBreak/>
              <w:t>Studiul de caz</w:t>
            </w:r>
          </w:p>
          <w:p w14:paraId="7562F3BF"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Problematizare</w:t>
            </w:r>
          </w:p>
          <w:p w14:paraId="702DC9F7"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Conversație euristică</w:t>
            </w:r>
          </w:p>
        </w:tc>
        <w:tc>
          <w:tcPr>
            <w:tcW w:w="3870" w:type="dxa"/>
            <w:shd w:val="clear" w:color="auto" w:fill="auto"/>
          </w:tcPr>
          <w:p w14:paraId="27A9F202" w14:textId="77777777" w:rsidR="00D2158B" w:rsidRPr="00D2158B" w:rsidRDefault="00D2158B" w:rsidP="00B47A70">
            <w:pPr>
              <w:autoSpaceDE w:val="0"/>
              <w:autoSpaceDN w:val="0"/>
              <w:adjustRightInd w:val="0"/>
              <w:jc w:val="both"/>
              <w:rPr>
                <w:sz w:val="22"/>
                <w:szCs w:val="22"/>
              </w:rPr>
            </w:pPr>
            <w:r w:rsidRPr="00D2158B">
              <w:rPr>
                <w:sz w:val="22"/>
                <w:szCs w:val="22"/>
              </w:rPr>
              <w:t xml:space="preserve">Capita Laura, Capita Carol, </w:t>
            </w:r>
            <w:r w:rsidRPr="00D2158B">
              <w:rPr>
                <w:i/>
                <w:iCs/>
                <w:sz w:val="22"/>
                <w:szCs w:val="22"/>
              </w:rPr>
              <w:t xml:space="preserve">Tendinte in didactica istoriei, </w:t>
            </w:r>
            <w:r w:rsidRPr="00D2158B">
              <w:rPr>
                <w:sz w:val="22"/>
                <w:szCs w:val="22"/>
              </w:rPr>
              <w:t>Editura Paralela 45, Pitesti, 2005.</w:t>
            </w:r>
          </w:p>
          <w:p w14:paraId="3DB5F225" w14:textId="77777777" w:rsidR="00D2158B" w:rsidRPr="008C709E" w:rsidRDefault="00D2158B" w:rsidP="00B47A70">
            <w:pPr>
              <w:autoSpaceDE w:val="0"/>
              <w:autoSpaceDN w:val="0"/>
              <w:adjustRightInd w:val="0"/>
              <w:jc w:val="both"/>
              <w:rPr>
                <w:sz w:val="22"/>
                <w:szCs w:val="22"/>
              </w:rPr>
            </w:pPr>
          </w:p>
          <w:p w14:paraId="081750DC" w14:textId="77777777" w:rsidR="00D2158B" w:rsidRPr="008C709E" w:rsidRDefault="00000000" w:rsidP="00B47A70">
            <w:pPr>
              <w:autoSpaceDE w:val="0"/>
              <w:autoSpaceDN w:val="0"/>
              <w:adjustRightInd w:val="0"/>
              <w:jc w:val="both"/>
              <w:rPr>
                <w:sz w:val="22"/>
                <w:szCs w:val="22"/>
              </w:rPr>
            </w:pPr>
            <w:hyperlink r:id="rId7" w:history="1">
              <w:r w:rsidR="00D2158B" w:rsidRPr="008C709E">
                <w:rPr>
                  <w:rStyle w:val="Hyperlink"/>
                  <w:color w:val="auto"/>
                  <w:sz w:val="22"/>
                  <w:szCs w:val="22"/>
                  <w:u w:val="none"/>
                </w:rPr>
                <w:t>Căpiţă Laura, Carol Căpiţă, Mihai Stamatescu</w:t>
              </w:r>
            </w:hyperlink>
            <w:r w:rsidR="00D2158B" w:rsidRPr="008C709E">
              <w:rPr>
                <w:i/>
                <w:sz w:val="22"/>
                <w:szCs w:val="22"/>
              </w:rPr>
              <w:t xml:space="preserve">, Istorie : educaţie non-formală, comunicare şi istorie, </w:t>
            </w:r>
            <w:r w:rsidR="00D2158B" w:rsidRPr="008C709E">
              <w:rPr>
                <w:sz w:val="22"/>
                <w:szCs w:val="22"/>
              </w:rPr>
              <w:t>Bucureşti, 2007</w:t>
            </w:r>
          </w:p>
          <w:p w14:paraId="0185AC1E" w14:textId="77777777" w:rsidR="00D2158B" w:rsidRPr="008C709E" w:rsidRDefault="00D2158B" w:rsidP="00B47A70">
            <w:pPr>
              <w:autoSpaceDE w:val="0"/>
              <w:autoSpaceDN w:val="0"/>
              <w:adjustRightInd w:val="0"/>
              <w:jc w:val="both"/>
              <w:rPr>
                <w:sz w:val="22"/>
                <w:szCs w:val="22"/>
              </w:rPr>
            </w:pPr>
          </w:p>
          <w:p w14:paraId="0028A41D" w14:textId="77777777" w:rsidR="00D2158B" w:rsidRPr="00D2158B" w:rsidRDefault="00000000" w:rsidP="00B47A70">
            <w:pPr>
              <w:autoSpaceDE w:val="0"/>
              <w:autoSpaceDN w:val="0"/>
              <w:adjustRightInd w:val="0"/>
              <w:jc w:val="both"/>
              <w:rPr>
                <w:sz w:val="22"/>
                <w:szCs w:val="22"/>
              </w:rPr>
            </w:pPr>
            <w:hyperlink r:id="rId8" w:history="1">
              <w:r w:rsidR="00D2158B" w:rsidRPr="008C709E">
                <w:rPr>
                  <w:rStyle w:val="Hyperlink"/>
                  <w:color w:val="auto"/>
                  <w:sz w:val="22"/>
                  <w:szCs w:val="22"/>
                  <w:u w:val="none"/>
                </w:rPr>
                <w:t xml:space="preserve">Bolovan </w:t>
              </w:r>
              <w:r w:rsidR="00D2158B" w:rsidRPr="008C709E">
                <w:rPr>
                  <w:rStyle w:val="text3"/>
                  <w:sz w:val="22"/>
                  <w:szCs w:val="22"/>
                </w:rPr>
                <w:t>Sorina</w:t>
              </w:r>
              <w:r w:rsidR="00D2158B" w:rsidRPr="008C709E">
                <w:rPr>
                  <w:rStyle w:val="Hyperlink"/>
                  <w:color w:val="auto"/>
                  <w:sz w:val="22"/>
                  <w:szCs w:val="22"/>
                  <w:u w:val="none"/>
                </w:rPr>
                <w:t xml:space="preserve"> Paula </w:t>
              </w:r>
            </w:hyperlink>
            <w:r w:rsidR="00D2158B" w:rsidRPr="00D2158B">
              <w:rPr>
                <w:sz w:val="22"/>
                <w:szCs w:val="22"/>
              </w:rPr>
              <w:t xml:space="preserve">, </w:t>
            </w:r>
            <w:r w:rsidR="00D2158B" w:rsidRPr="00D2158B">
              <w:rPr>
                <w:i/>
                <w:sz w:val="22"/>
                <w:szCs w:val="22"/>
              </w:rPr>
              <w:t>Didactica istoriei : noi orizonturi în predarea, învăţarea şi evaluarea istoriei prin metode active</w:t>
            </w:r>
            <w:r w:rsidR="00D2158B" w:rsidRPr="00D2158B">
              <w:rPr>
                <w:sz w:val="22"/>
                <w:szCs w:val="22"/>
              </w:rPr>
              <w:t>, Cluj, 2007</w:t>
            </w:r>
          </w:p>
          <w:p w14:paraId="322C9C44" w14:textId="77777777" w:rsidR="00D2158B" w:rsidRPr="00D2158B" w:rsidRDefault="00D2158B" w:rsidP="00B47A70">
            <w:pPr>
              <w:pStyle w:val="NoSpacing"/>
              <w:rPr>
                <w:rFonts w:ascii="Times New Roman" w:hAnsi="Times New Roman"/>
                <w:b/>
                <w:lang w:val="ro-RO"/>
              </w:rPr>
            </w:pPr>
          </w:p>
        </w:tc>
      </w:tr>
      <w:tr w:rsidR="00D2158B" w:rsidRPr="00D2158B" w14:paraId="2068F573" w14:textId="77777777" w:rsidTr="00FF7DFE">
        <w:tc>
          <w:tcPr>
            <w:tcW w:w="3240" w:type="dxa"/>
            <w:shd w:val="clear" w:color="auto" w:fill="auto"/>
          </w:tcPr>
          <w:p w14:paraId="1635DFBB" w14:textId="77777777" w:rsidR="00D2158B" w:rsidRPr="00D2158B" w:rsidRDefault="00D2158B" w:rsidP="00B47A70">
            <w:pPr>
              <w:jc w:val="both"/>
              <w:rPr>
                <w:b/>
                <w:sz w:val="22"/>
                <w:szCs w:val="22"/>
              </w:rPr>
            </w:pPr>
            <w:r w:rsidRPr="00D2158B">
              <w:rPr>
                <w:b/>
                <w:sz w:val="22"/>
                <w:szCs w:val="22"/>
              </w:rPr>
              <w:lastRenderedPageBreak/>
              <w:t>Proiectarea şi elaborarea materialelor necesare organizării şi desfăşurării activităţilor didactice şi educative, cu îndrumarea supervizorului de practică</w:t>
            </w:r>
          </w:p>
          <w:p w14:paraId="2BD4BA9D" w14:textId="1190C99A" w:rsidR="00D2158B" w:rsidRPr="00D2158B" w:rsidRDefault="00D2158B" w:rsidP="00B47A70">
            <w:pPr>
              <w:jc w:val="both"/>
              <w:rPr>
                <w:b/>
                <w:sz w:val="22"/>
                <w:szCs w:val="22"/>
              </w:rPr>
            </w:pPr>
            <w:r w:rsidRPr="00D2158B">
              <w:rPr>
                <w:b/>
                <w:sz w:val="22"/>
                <w:szCs w:val="22"/>
              </w:rPr>
              <w:t>(6 ore) R3</w:t>
            </w:r>
            <w:r w:rsidR="00D21906">
              <w:rPr>
                <w:b/>
                <w:sz w:val="22"/>
                <w:szCs w:val="22"/>
              </w:rPr>
              <w:t>, R4</w:t>
            </w:r>
          </w:p>
          <w:p w14:paraId="1B07DCEC" w14:textId="77777777" w:rsidR="00D2158B" w:rsidRPr="00D2158B" w:rsidRDefault="00D2158B" w:rsidP="00B47A70">
            <w:pPr>
              <w:jc w:val="both"/>
              <w:rPr>
                <w:bCs/>
                <w:sz w:val="22"/>
                <w:szCs w:val="22"/>
              </w:rPr>
            </w:pPr>
            <w:r w:rsidRPr="00D2158B">
              <w:rPr>
                <w:b/>
                <w:sz w:val="22"/>
                <w:szCs w:val="22"/>
              </w:rPr>
              <w:t xml:space="preserve"> </w:t>
            </w:r>
            <w:r w:rsidRPr="00D2158B">
              <w:rPr>
                <w:bCs/>
                <w:sz w:val="22"/>
                <w:szCs w:val="22"/>
              </w:rPr>
              <w:t>Sunt avute în vedere discuții asupra activităților de pregătire a proiectării lecțiilor ale studenților, astfel:</w:t>
            </w:r>
          </w:p>
          <w:p w14:paraId="17B312F1" w14:textId="77777777" w:rsidR="00D2158B" w:rsidRPr="00D2158B" w:rsidRDefault="00D2158B" w:rsidP="00B47A70">
            <w:pPr>
              <w:numPr>
                <w:ilvl w:val="0"/>
                <w:numId w:val="34"/>
              </w:numPr>
              <w:jc w:val="both"/>
              <w:rPr>
                <w:sz w:val="22"/>
                <w:szCs w:val="22"/>
              </w:rPr>
            </w:pPr>
            <w:r w:rsidRPr="00D2158B">
              <w:rPr>
                <w:sz w:val="22"/>
                <w:szCs w:val="22"/>
              </w:rPr>
              <w:t>studierea planificării</w:t>
            </w:r>
          </w:p>
          <w:p w14:paraId="4BEA6CC9" w14:textId="77777777" w:rsidR="00D2158B" w:rsidRPr="00D2158B" w:rsidRDefault="00D2158B" w:rsidP="00B47A70">
            <w:pPr>
              <w:numPr>
                <w:ilvl w:val="0"/>
                <w:numId w:val="34"/>
              </w:numPr>
              <w:jc w:val="both"/>
              <w:rPr>
                <w:sz w:val="22"/>
                <w:szCs w:val="22"/>
              </w:rPr>
            </w:pPr>
            <w:r w:rsidRPr="00D2158B">
              <w:rPr>
                <w:sz w:val="22"/>
                <w:szCs w:val="22"/>
              </w:rPr>
              <w:t>corelarea finalități-conținut</w:t>
            </w:r>
          </w:p>
          <w:p w14:paraId="7B5C2E90" w14:textId="77777777" w:rsidR="00D2158B" w:rsidRPr="00D2158B" w:rsidRDefault="00D2158B" w:rsidP="00B47A70">
            <w:pPr>
              <w:numPr>
                <w:ilvl w:val="0"/>
                <w:numId w:val="34"/>
              </w:numPr>
              <w:jc w:val="both"/>
              <w:rPr>
                <w:sz w:val="22"/>
                <w:szCs w:val="22"/>
              </w:rPr>
            </w:pPr>
            <w:r w:rsidRPr="00D2158B">
              <w:rPr>
                <w:sz w:val="22"/>
                <w:szCs w:val="22"/>
              </w:rPr>
              <w:t>adaptarea informației de specialitate nivelului clasei</w:t>
            </w:r>
          </w:p>
          <w:p w14:paraId="1A733876" w14:textId="77777777" w:rsidR="00D2158B" w:rsidRPr="00D2158B" w:rsidRDefault="00D2158B" w:rsidP="00B47A70">
            <w:pPr>
              <w:numPr>
                <w:ilvl w:val="0"/>
                <w:numId w:val="34"/>
              </w:numPr>
              <w:jc w:val="both"/>
              <w:rPr>
                <w:b/>
                <w:bCs/>
                <w:sz w:val="22"/>
                <w:szCs w:val="22"/>
              </w:rPr>
            </w:pPr>
            <w:r w:rsidRPr="00D2158B">
              <w:rPr>
                <w:sz w:val="22"/>
                <w:szCs w:val="22"/>
              </w:rPr>
              <w:t>adaptarea mijloacelor de învățământ la conținutul predat și la nivelul clasei (documente, filme, harti, imagini sugestive, fișe de lucru)</w:t>
            </w:r>
          </w:p>
        </w:tc>
        <w:tc>
          <w:tcPr>
            <w:tcW w:w="2250" w:type="dxa"/>
            <w:shd w:val="clear" w:color="auto" w:fill="auto"/>
          </w:tcPr>
          <w:p w14:paraId="5149BAF1"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Studiul de caz</w:t>
            </w:r>
          </w:p>
          <w:p w14:paraId="1495929C"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Problematizare</w:t>
            </w:r>
          </w:p>
          <w:p w14:paraId="49262318"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Conversație euristică</w:t>
            </w:r>
          </w:p>
        </w:tc>
        <w:tc>
          <w:tcPr>
            <w:tcW w:w="3870" w:type="dxa"/>
            <w:shd w:val="clear" w:color="auto" w:fill="auto"/>
          </w:tcPr>
          <w:p w14:paraId="571D20F1" w14:textId="77777777" w:rsidR="00D2158B" w:rsidRPr="00D2158B" w:rsidRDefault="00D2158B" w:rsidP="00B47A70">
            <w:pPr>
              <w:pStyle w:val="NoSpacing"/>
              <w:rPr>
                <w:rFonts w:ascii="Times New Roman" w:hAnsi="Times New Roman"/>
                <w:bCs/>
                <w:lang w:val="ro-RO"/>
              </w:rPr>
            </w:pPr>
            <w:r w:rsidRPr="00D2158B">
              <w:rPr>
                <w:rFonts w:ascii="Times New Roman" w:hAnsi="Times New Roman"/>
                <w:bCs/>
                <w:lang w:val="ro-RO"/>
              </w:rPr>
              <w:t>Planificarea calendaristică</w:t>
            </w:r>
          </w:p>
          <w:p w14:paraId="1385937F" w14:textId="77777777" w:rsidR="00D2158B" w:rsidRPr="00D2158B" w:rsidRDefault="00D2158B" w:rsidP="00B47A70">
            <w:pPr>
              <w:autoSpaceDE w:val="0"/>
              <w:autoSpaceDN w:val="0"/>
              <w:adjustRightInd w:val="0"/>
              <w:jc w:val="both"/>
              <w:rPr>
                <w:sz w:val="22"/>
                <w:szCs w:val="22"/>
              </w:rPr>
            </w:pPr>
            <w:r w:rsidRPr="00D2158B">
              <w:rPr>
                <w:i/>
                <w:iCs/>
                <w:sz w:val="22"/>
                <w:szCs w:val="22"/>
              </w:rPr>
              <w:t>Programe şcolare pentru clasele a X a –a XII-a, in vigoare</w:t>
            </w:r>
          </w:p>
          <w:p w14:paraId="06782FBB" w14:textId="77777777" w:rsidR="00D2158B" w:rsidRPr="00D2158B" w:rsidRDefault="00D2158B" w:rsidP="00B47A70">
            <w:pPr>
              <w:autoSpaceDE w:val="0"/>
              <w:autoSpaceDN w:val="0"/>
              <w:adjustRightInd w:val="0"/>
              <w:jc w:val="both"/>
              <w:rPr>
                <w:color w:val="000000"/>
                <w:sz w:val="22"/>
                <w:szCs w:val="22"/>
              </w:rPr>
            </w:pPr>
          </w:p>
          <w:p w14:paraId="4BCBBC13" w14:textId="77777777" w:rsidR="00D2158B" w:rsidRPr="00D2158B" w:rsidRDefault="00000000" w:rsidP="00B47A70">
            <w:pPr>
              <w:autoSpaceDE w:val="0"/>
              <w:autoSpaceDN w:val="0"/>
              <w:adjustRightInd w:val="0"/>
              <w:jc w:val="both"/>
              <w:rPr>
                <w:sz w:val="22"/>
                <w:szCs w:val="22"/>
              </w:rPr>
            </w:pPr>
            <w:hyperlink r:id="rId9" w:history="1">
              <w:r w:rsidR="00D2158B" w:rsidRPr="00D2158B">
                <w:rPr>
                  <w:rStyle w:val="Hyperlink"/>
                  <w:color w:val="000000"/>
                  <w:sz w:val="22"/>
                  <w:szCs w:val="22"/>
                </w:rPr>
                <w:t>Stamatescu</w:t>
              </w:r>
              <w:r w:rsidR="00D2158B" w:rsidRPr="00D2158B">
                <w:rPr>
                  <w:rStyle w:val="Hyperlink"/>
                  <w:sz w:val="22"/>
                  <w:szCs w:val="22"/>
                </w:rPr>
                <w:t xml:space="preserve"> </w:t>
              </w:r>
              <w:r w:rsidR="00D2158B" w:rsidRPr="00D2158B">
                <w:rPr>
                  <w:rStyle w:val="Hyperlink"/>
                  <w:color w:val="000000"/>
                  <w:sz w:val="22"/>
                  <w:szCs w:val="22"/>
                </w:rPr>
                <w:t>Mihai, Carol Căpiţă, Laura Căpiţă</w:t>
              </w:r>
            </w:hyperlink>
            <w:r w:rsidR="00D2158B" w:rsidRPr="00D2158B">
              <w:rPr>
                <w:color w:val="000000"/>
                <w:sz w:val="22"/>
                <w:szCs w:val="22"/>
              </w:rPr>
              <w:t xml:space="preserve">,  </w:t>
            </w:r>
            <w:r w:rsidR="00D2158B" w:rsidRPr="00D2158B">
              <w:rPr>
                <w:i/>
                <w:color w:val="000000"/>
                <w:sz w:val="22"/>
                <w:szCs w:val="22"/>
              </w:rPr>
              <w:t>Istorie : predarea istoriei şi educaţia civică</w:t>
            </w:r>
            <w:r w:rsidR="00D2158B" w:rsidRPr="00D2158B">
              <w:rPr>
                <w:color w:val="000000"/>
                <w:sz w:val="22"/>
                <w:szCs w:val="22"/>
              </w:rPr>
              <w:t xml:space="preserve">, </w:t>
            </w:r>
            <w:r w:rsidR="00D2158B" w:rsidRPr="00D2158B">
              <w:rPr>
                <w:sz w:val="22"/>
                <w:szCs w:val="22"/>
              </w:rPr>
              <w:t>Bucureşti, 2007</w:t>
            </w:r>
          </w:p>
          <w:p w14:paraId="61FB0602" w14:textId="77777777" w:rsidR="00D2158B" w:rsidRPr="00D2158B" w:rsidRDefault="00D2158B" w:rsidP="00B47A70">
            <w:pPr>
              <w:pStyle w:val="NoSpacing"/>
              <w:rPr>
                <w:rFonts w:ascii="Times New Roman" w:hAnsi="Times New Roman"/>
                <w:bCs/>
                <w:lang w:val="ro-RO"/>
              </w:rPr>
            </w:pPr>
          </w:p>
          <w:p w14:paraId="76226426" w14:textId="77777777" w:rsidR="00D2158B" w:rsidRPr="00D2158B" w:rsidRDefault="00D2158B" w:rsidP="00B47A70">
            <w:pPr>
              <w:pStyle w:val="NoSpacing"/>
              <w:rPr>
                <w:rFonts w:ascii="Times New Roman" w:hAnsi="Times New Roman"/>
                <w:bCs/>
                <w:lang w:val="ro-RO"/>
              </w:rPr>
            </w:pPr>
            <w:r w:rsidRPr="00D2158B">
              <w:rPr>
                <w:rFonts w:ascii="Times New Roman" w:hAnsi="Times New Roman"/>
                <w:lang w:val="ro-RO"/>
              </w:rPr>
              <w:t xml:space="preserve">Hurduzeu Nicolae, </w:t>
            </w:r>
            <w:r w:rsidRPr="00D2158B">
              <w:rPr>
                <w:rFonts w:ascii="Times New Roman" w:hAnsi="Times New Roman"/>
                <w:i/>
                <w:lang w:val="ro-RO"/>
              </w:rPr>
              <w:t>Ghid de practică pedagogică</w:t>
            </w:r>
            <w:r w:rsidRPr="00D2158B">
              <w:rPr>
                <w:rFonts w:ascii="Times New Roman" w:hAnsi="Times New Roman"/>
                <w:lang w:val="ro-RO"/>
              </w:rPr>
              <w:t>, Timişoara, 2011, 2014, 2020</w:t>
            </w:r>
          </w:p>
        </w:tc>
      </w:tr>
      <w:tr w:rsidR="00D2158B" w:rsidRPr="00D2158B" w14:paraId="6094BA05" w14:textId="77777777" w:rsidTr="00FF7DFE">
        <w:tc>
          <w:tcPr>
            <w:tcW w:w="3240" w:type="dxa"/>
            <w:shd w:val="clear" w:color="auto" w:fill="auto"/>
          </w:tcPr>
          <w:p w14:paraId="759D0920" w14:textId="77777777" w:rsidR="00D2158B" w:rsidRPr="00D2158B" w:rsidRDefault="00D2158B" w:rsidP="00B47A70">
            <w:pPr>
              <w:rPr>
                <w:b/>
                <w:bCs/>
                <w:sz w:val="22"/>
                <w:szCs w:val="22"/>
              </w:rPr>
            </w:pPr>
            <w:r w:rsidRPr="00D2158B">
              <w:rPr>
                <w:b/>
                <w:bCs/>
                <w:sz w:val="22"/>
                <w:szCs w:val="22"/>
              </w:rPr>
              <w:t xml:space="preserve">Activităţi instructiv-educative practice susţinute de către studenţi (predare) </w:t>
            </w:r>
          </w:p>
          <w:p w14:paraId="2474145A" w14:textId="1CDC3C54" w:rsidR="00D2158B" w:rsidRPr="00D2158B" w:rsidRDefault="00D2158B" w:rsidP="00B47A70">
            <w:pPr>
              <w:rPr>
                <w:b/>
                <w:bCs/>
                <w:sz w:val="22"/>
                <w:szCs w:val="22"/>
              </w:rPr>
            </w:pPr>
            <w:r w:rsidRPr="00D2158B">
              <w:rPr>
                <w:b/>
                <w:bCs/>
                <w:sz w:val="22"/>
                <w:szCs w:val="22"/>
              </w:rPr>
              <w:t>(12 ore) R3</w:t>
            </w:r>
            <w:r w:rsidR="00D21906">
              <w:rPr>
                <w:b/>
                <w:bCs/>
                <w:sz w:val="22"/>
                <w:szCs w:val="22"/>
              </w:rPr>
              <w:t>, R4</w:t>
            </w:r>
          </w:p>
          <w:p w14:paraId="143D80C3" w14:textId="77777777" w:rsidR="00D2158B" w:rsidRPr="00D2158B" w:rsidRDefault="00D2158B" w:rsidP="00B47A70">
            <w:pPr>
              <w:rPr>
                <w:b/>
                <w:sz w:val="22"/>
                <w:szCs w:val="22"/>
              </w:rPr>
            </w:pPr>
            <w:r w:rsidRPr="00D2158B">
              <w:rPr>
                <w:sz w:val="22"/>
                <w:szCs w:val="22"/>
              </w:rPr>
              <w:t xml:space="preserve">Monitorizarea </w:t>
            </w:r>
            <w:r w:rsidRPr="00D2158B">
              <w:rPr>
                <w:i/>
                <w:iCs/>
                <w:sz w:val="22"/>
                <w:szCs w:val="22"/>
              </w:rPr>
              <w:t>activităților de predare</w:t>
            </w:r>
          </w:p>
        </w:tc>
        <w:tc>
          <w:tcPr>
            <w:tcW w:w="2250" w:type="dxa"/>
            <w:shd w:val="clear" w:color="auto" w:fill="auto"/>
          </w:tcPr>
          <w:p w14:paraId="168177EF"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 xml:space="preserve">Studiul de caz </w:t>
            </w:r>
          </w:p>
          <w:p w14:paraId="7FE2BD0C"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Conversație euristică</w:t>
            </w:r>
          </w:p>
        </w:tc>
        <w:tc>
          <w:tcPr>
            <w:tcW w:w="3870" w:type="dxa"/>
            <w:shd w:val="clear" w:color="auto" w:fill="auto"/>
          </w:tcPr>
          <w:p w14:paraId="387B8286" w14:textId="77777777" w:rsidR="00D2158B" w:rsidRPr="00D2158B" w:rsidRDefault="00D2158B" w:rsidP="00B47A70">
            <w:pPr>
              <w:pStyle w:val="NoSpacing"/>
              <w:rPr>
                <w:rFonts w:ascii="Times New Roman" w:hAnsi="Times New Roman"/>
                <w:bCs/>
                <w:i/>
                <w:iCs/>
                <w:lang w:val="ro-RO"/>
              </w:rPr>
            </w:pPr>
            <w:r w:rsidRPr="00D2158B">
              <w:rPr>
                <w:rFonts w:ascii="Times New Roman" w:hAnsi="Times New Roman"/>
                <w:bCs/>
                <w:i/>
                <w:iCs/>
                <w:lang w:val="ro-RO"/>
              </w:rPr>
              <w:t>Proiecte de lecție</w:t>
            </w:r>
          </w:p>
          <w:p w14:paraId="754B309C" w14:textId="77777777" w:rsidR="00D2158B" w:rsidRPr="00D2158B" w:rsidRDefault="00D2158B" w:rsidP="00B47A70">
            <w:pPr>
              <w:pStyle w:val="NoSpacing"/>
              <w:rPr>
                <w:rFonts w:ascii="Times New Roman" w:hAnsi="Times New Roman"/>
                <w:b/>
                <w:lang w:val="ro-RO"/>
              </w:rPr>
            </w:pPr>
          </w:p>
        </w:tc>
      </w:tr>
      <w:tr w:rsidR="00D2158B" w:rsidRPr="00D2158B" w14:paraId="0B16EA8C" w14:textId="77777777" w:rsidTr="00FF7DFE">
        <w:tc>
          <w:tcPr>
            <w:tcW w:w="3240" w:type="dxa"/>
            <w:shd w:val="clear" w:color="auto" w:fill="auto"/>
          </w:tcPr>
          <w:p w14:paraId="44B13AA4" w14:textId="77777777" w:rsidR="00D2158B" w:rsidRPr="00D2158B" w:rsidRDefault="00D2158B" w:rsidP="00B47A70">
            <w:pPr>
              <w:autoSpaceDE w:val="0"/>
              <w:autoSpaceDN w:val="0"/>
              <w:adjustRightInd w:val="0"/>
              <w:rPr>
                <w:sz w:val="22"/>
                <w:szCs w:val="22"/>
              </w:rPr>
            </w:pPr>
            <w:r w:rsidRPr="00D2158B">
              <w:rPr>
                <w:b/>
                <w:sz w:val="22"/>
                <w:szCs w:val="22"/>
              </w:rPr>
              <w:t>Workshop de reflecţie asupra lecţiilor observate</w:t>
            </w:r>
            <w:r w:rsidRPr="00D2158B">
              <w:rPr>
                <w:sz w:val="22"/>
                <w:szCs w:val="22"/>
              </w:rPr>
              <w:t xml:space="preserve"> </w:t>
            </w:r>
          </w:p>
          <w:p w14:paraId="5E2383D6" w14:textId="15AC5E86" w:rsidR="00D2158B" w:rsidRPr="00D2158B" w:rsidRDefault="00D2158B" w:rsidP="00B47A70">
            <w:pPr>
              <w:autoSpaceDE w:val="0"/>
              <w:autoSpaceDN w:val="0"/>
              <w:adjustRightInd w:val="0"/>
              <w:rPr>
                <w:b/>
                <w:bCs/>
                <w:sz w:val="22"/>
                <w:szCs w:val="22"/>
              </w:rPr>
            </w:pPr>
            <w:r w:rsidRPr="00D2158B">
              <w:rPr>
                <w:b/>
                <w:sz w:val="22"/>
                <w:szCs w:val="22"/>
              </w:rPr>
              <w:t>(4 ore)</w:t>
            </w:r>
            <w:r w:rsidRPr="00D2158B">
              <w:rPr>
                <w:b/>
                <w:bCs/>
                <w:sz w:val="22"/>
                <w:szCs w:val="22"/>
              </w:rPr>
              <w:t xml:space="preserve"> R1, R2, R3</w:t>
            </w:r>
            <w:r w:rsidR="00D21906">
              <w:rPr>
                <w:b/>
                <w:bCs/>
                <w:sz w:val="22"/>
                <w:szCs w:val="22"/>
              </w:rPr>
              <w:t>, R4</w:t>
            </w:r>
          </w:p>
        </w:tc>
        <w:tc>
          <w:tcPr>
            <w:tcW w:w="2250" w:type="dxa"/>
            <w:shd w:val="clear" w:color="auto" w:fill="auto"/>
          </w:tcPr>
          <w:p w14:paraId="138595EA"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Studiul de caz</w:t>
            </w:r>
          </w:p>
          <w:p w14:paraId="06D4FE70"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Problematizare</w:t>
            </w:r>
          </w:p>
          <w:p w14:paraId="3431CCA7" w14:textId="77777777" w:rsidR="00D2158B" w:rsidRPr="00D2158B" w:rsidRDefault="00D2158B" w:rsidP="00B47A70">
            <w:pPr>
              <w:pStyle w:val="NoSpacing"/>
              <w:rPr>
                <w:rFonts w:ascii="Times New Roman" w:hAnsi="Times New Roman"/>
                <w:lang w:val="ro-RO"/>
              </w:rPr>
            </w:pPr>
            <w:r w:rsidRPr="00D2158B">
              <w:rPr>
                <w:rFonts w:ascii="Times New Roman" w:hAnsi="Times New Roman"/>
                <w:lang w:val="ro-RO"/>
              </w:rPr>
              <w:t>Conversație euristică</w:t>
            </w:r>
          </w:p>
        </w:tc>
        <w:tc>
          <w:tcPr>
            <w:tcW w:w="3870" w:type="dxa"/>
            <w:shd w:val="clear" w:color="auto" w:fill="auto"/>
          </w:tcPr>
          <w:p w14:paraId="758504D2" w14:textId="77777777" w:rsidR="00D2158B" w:rsidRPr="00D2158B" w:rsidRDefault="00D2158B" w:rsidP="00B47A70">
            <w:pPr>
              <w:pStyle w:val="NoSpacing"/>
              <w:rPr>
                <w:rFonts w:ascii="Times New Roman" w:hAnsi="Times New Roman"/>
                <w:bCs/>
                <w:i/>
                <w:iCs/>
                <w:lang w:val="ro-RO"/>
              </w:rPr>
            </w:pPr>
            <w:r w:rsidRPr="00D2158B">
              <w:rPr>
                <w:rFonts w:ascii="Times New Roman" w:hAnsi="Times New Roman"/>
                <w:bCs/>
                <w:i/>
                <w:iCs/>
                <w:lang w:val="ro-RO"/>
              </w:rPr>
              <w:t>Proiecte de lecție</w:t>
            </w:r>
          </w:p>
        </w:tc>
      </w:tr>
      <w:tr w:rsidR="00D2158B" w:rsidRPr="00D2158B" w14:paraId="5CE8842C" w14:textId="77777777" w:rsidTr="00FF7DFE">
        <w:tc>
          <w:tcPr>
            <w:tcW w:w="3240" w:type="dxa"/>
            <w:shd w:val="clear" w:color="auto" w:fill="auto"/>
          </w:tcPr>
          <w:p w14:paraId="0930B2E3" w14:textId="6EED5221" w:rsidR="00D2158B" w:rsidRPr="00D2158B" w:rsidRDefault="0082286D" w:rsidP="00B47A70">
            <w:pPr>
              <w:pStyle w:val="NoSpacing"/>
              <w:rPr>
                <w:rFonts w:ascii="Times New Roman" w:hAnsi="Times New Roman"/>
                <w:b/>
                <w:lang w:val="ro-RO"/>
              </w:rPr>
            </w:pPr>
            <w:r>
              <w:rPr>
                <w:rFonts w:ascii="Times New Roman" w:hAnsi="Times New Roman"/>
                <w:b/>
                <w:lang w:val="ro-RO"/>
              </w:rPr>
              <w:t>7</w:t>
            </w:r>
            <w:r w:rsidR="00D2158B" w:rsidRPr="00D2158B">
              <w:rPr>
                <w:rFonts w:ascii="Times New Roman" w:hAnsi="Times New Roman"/>
                <w:b/>
                <w:lang w:val="ro-RO"/>
              </w:rPr>
              <w:t xml:space="preserve">.3 Laborator </w:t>
            </w:r>
          </w:p>
        </w:tc>
        <w:tc>
          <w:tcPr>
            <w:tcW w:w="2250" w:type="dxa"/>
            <w:shd w:val="clear" w:color="auto" w:fill="auto"/>
          </w:tcPr>
          <w:p w14:paraId="2C4B6085" w14:textId="77777777" w:rsidR="00D2158B" w:rsidRPr="00D2158B" w:rsidRDefault="00D2158B" w:rsidP="00B47A70">
            <w:pPr>
              <w:pStyle w:val="NoSpacing"/>
              <w:rPr>
                <w:rFonts w:ascii="Times New Roman" w:hAnsi="Times New Roman"/>
                <w:b/>
                <w:lang w:val="ro-RO"/>
              </w:rPr>
            </w:pPr>
          </w:p>
        </w:tc>
        <w:tc>
          <w:tcPr>
            <w:tcW w:w="3870" w:type="dxa"/>
            <w:shd w:val="clear" w:color="auto" w:fill="auto"/>
          </w:tcPr>
          <w:p w14:paraId="62C28EAE" w14:textId="77777777" w:rsidR="00D2158B" w:rsidRPr="00D2158B" w:rsidRDefault="00D2158B" w:rsidP="00B47A70">
            <w:pPr>
              <w:pStyle w:val="NoSpacing"/>
              <w:rPr>
                <w:rFonts w:ascii="Times New Roman" w:hAnsi="Times New Roman"/>
                <w:b/>
                <w:lang w:val="ro-RO"/>
              </w:rPr>
            </w:pPr>
          </w:p>
        </w:tc>
      </w:tr>
      <w:tr w:rsidR="00D2158B" w:rsidRPr="00D2158B" w14:paraId="1A324EDE" w14:textId="77777777" w:rsidTr="00FF7DFE">
        <w:tc>
          <w:tcPr>
            <w:tcW w:w="9360" w:type="dxa"/>
            <w:gridSpan w:val="3"/>
            <w:shd w:val="clear" w:color="auto" w:fill="auto"/>
          </w:tcPr>
          <w:p w14:paraId="5F237974" w14:textId="77777777" w:rsidR="00D2158B" w:rsidRPr="00D2158B" w:rsidRDefault="00D2158B" w:rsidP="00B47A70">
            <w:pPr>
              <w:pStyle w:val="NoSpacing"/>
              <w:rPr>
                <w:rFonts w:ascii="Times New Roman" w:hAnsi="Times New Roman"/>
                <w:b/>
                <w:lang w:val="ro-RO"/>
              </w:rPr>
            </w:pPr>
            <w:r w:rsidRPr="00D2158B">
              <w:rPr>
                <w:rFonts w:ascii="Times New Roman" w:hAnsi="Times New Roman"/>
                <w:b/>
                <w:lang w:val="ro-RO"/>
              </w:rPr>
              <w:t>Bibliografie</w:t>
            </w:r>
          </w:p>
          <w:p w14:paraId="26E9E7D3" w14:textId="77777777" w:rsidR="00AF0133" w:rsidRDefault="00000000" w:rsidP="00AF0133">
            <w:pPr>
              <w:numPr>
                <w:ilvl w:val="0"/>
                <w:numId w:val="33"/>
              </w:numPr>
              <w:autoSpaceDE w:val="0"/>
              <w:autoSpaceDN w:val="0"/>
              <w:adjustRightInd w:val="0"/>
              <w:jc w:val="both"/>
              <w:rPr>
                <w:sz w:val="20"/>
                <w:szCs w:val="20"/>
              </w:rPr>
            </w:pPr>
            <w:hyperlink r:id="rId10" w:history="1">
              <w:r w:rsidR="00AF0133" w:rsidRPr="003B71EB">
                <w:rPr>
                  <w:rStyle w:val="Hyperlink"/>
                  <w:color w:val="auto"/>
                  <w:sz w:val="20"/>
                  <w:szCs w:val="20"/>
                  <w:u w:val="none"/>
                </w:rPr>
                <w:t xml:space="preserve"> Bolovan </w:t>
              </w:r>
              <w:r w:rsidR="00AF0133" w:rsidRPr="003B71EB">
                <w:rPr>
                  <w:rStyle w:val="text3"/>
                  <w:sz w:val="20"/>
                  <w:szCs w:val="20"/>
                </w:rPr>
                <w:t>Sorina</w:t>
              </w:r>
              <w:r w:rsidR="00AF0133" w:rsidRPr="003B71EB">
                <w:rPr>
                  <w:rStyle w:val="Hyperlink"/>
                  <w:color w:val="auto"/>
                  <w:sz w:val="20"/>
                  <w:szCs w:val="20"/>
                  <w:u w:val="none"/>
                </w:rPr>
                <w:t xml:space="preserve"> Paula </w:t>
              </w:r>
            </w:hyperlink>
            <w:r w:rsidR="00AF0133">
              <w:rPr>
                <w:sz w:val="20"/>
                <w:szCs w:val="20"/>
              </w:rPr>
              <w:t xml:space="preserve">, </w:t>
            </w:r>
            <w:r w:rsidR="00AF0133">
              <w:rPr>
                <w:i/>
                <w:sz w:val="20"/>
                <w:szCs w:val="20"/>
              </w:rPr>
              <w:t>Didactica istoriei : noi orizonturi în predarea, învăţarea şi evaluarea istoriei prin metode active</w:t>
            </w:r>
            <w:r w:rsidR="00AF0133">
              <w:rPr>
                <w:sz w:val="20"/>
                <w:szCs w:val="20"/>
              </w:rPr>
              <w:t>, Cluj, 2007</w:t>
            </w:r>
          </w:p>
          <w:p w14:paraId="766F3F4C" w14:textId="77777777" w:rsidR="00AF0133" w:rsidRDefault="00AF0133" w:rsidP="00AF0133">
            <w:pPr>
              <w:numPr>
                <w:ilvl w:val="0"/>
                <w:numId w:val="33"/>
              </w:numPr>
              <w:autoSpaceDE w:val="0"/>
              <w:autoSpaceDN w:val="0"/>
              <w:adjustRightInd w:val="0"/>
              <w:jc w:val="both"/>
              <w:rPr>
                <w:sz w:val="20"/>
                <w:szCs w:val="20"/>
              </w:rPr>
            </w:pPr>
            <w:r>
              <w:rPr>
                <w:sz w:val="20"/>
                <w:szCs w:val="20"/>
              </w:rPr>
              <w:t xml:space="preserve">Bolovan Sorina Paula, </w:t>
            </w:r>
            <w:r>
              <w:rPr>
                <w:i/>
                <w:sz w:val="20"/>
                <w:szCs w:val="20"/>
              </w:rPr>
              <w:t>A preda sau a învăţa : dimensiunea interdisciplinară şi metode active utilizate în învăţarea istoriei şi a religiei</w:t>
            </w:r>
            <w:r>
              <w:rPr>
                <w:sz w:val="20"/>
                <w:szCs w:val="20"/>
              </w:rPr>
              <w:t> , Cluj, 2009</w:t>
            </w:r>
          </w:p>
          <w:p w14:paraId="24DC48E9" w14:textId="77777777" w:rsidR="00AF0133" w:rsidRDefault="00000000" w:rsidP="00AF0133">
            <w:pPr>
              <w:numPr>
                <w:ilvl w:val="0"/>
                <w:numId w:val="33"/>
              </w:numPr>
              <w:autoSpaceDE w:val="0"/>
              <w:autoSpaceDN w:val="0"/>
              <w:adjustRightInd w:val="0"/>
              <w:jc w:val="both"/>
              <w:rPr>
                <w:color w:val="000000"/>
                <w:sz w:val="20"/>
                <w:szCs w:val="20"/>
              </w:rPr>
            </w:pPr>
            <w:hyperlink r:id="rId11" w:history="1">
              <w:r w:rsidR="00AF0133" w:rsidRPr="003B71EB">
                <w:rPr>
                  <w:rStyle w:val="Hyperlink"/>
                  <w:color w:val="000000"/>
                  <w:sz w:val="20"/>
                  <w:szCs w:val="20"/>
                  <w:u w:val="none"/>
                </w:rPr>
                <w:t xml:space="preserve"> </w:t>
              </w:r>
              <w:r w:rsidR="00AF0133" w:rsidRPr="003B71EB">
                <w:rPr>
                  <w:rStyle w:val="text3"/>
                  <w:color w:val="000000"/>
                  <w:sz w:val="20"/>
                  <w:szCs w:val="20"/>
                </w:rPr>
                <w:t>Bolovan</w:t>
              </w:r>
              <w:r w:rsidR="00AF0133" w:rsidRPr="003B71EB">
                <w:rPr>
                  <w:rStyle w:val="Hyperlink"/>
                  <w:u w:val="none"/>
                </w:rPr>
                <w:t xml:space="preserve"> </w:t>
              </w:r>
              <w:r w:rsidR="00AF0133">
                <w:rPr>
                  <w:rStyle w:val="text3"/>
                  <w:color w:val="000000"/>
                  <w:sz w:val="20"/>
                  <w:szCs w:val="20"/>
                </w:rPr>
                <w:t>Sorina Paula</w:t>
              </w:r>
              <w:r w:rsidR="00AF0133" w:rsidRPr="003B71EB">
                <w:rPr>
                  <w:rStyle w:val="Hyperlink"/>
                  <w:color w:val="000000"/>
                  <w:sz w:val="20"/>
                  <w:szCs w:val="20"/>
                  <w:u w:val="none"/>
                </w:rPr>
                <w:t>, Nicoleta Marţian, Sorin Marţian</w:t>
              </w:r>
            </w:hyperlink>
            <w:r w:rsidR="00AF0133">
              <w:rPr>
                <w:color w:val="000000"/>
                <w:sz w:val="20"/>
                <w:szCs w:val="20"/>
              </w:rPr>
              <w:t xml:space="preserve"> </w:t>
            </w:r>
            <w:r w:rsidR="00AF0133">
              <w:rPr>
                <w:i/>
                <w:color w:val="000000"/>
                <w:sz w:val="20"/>
                <w:szCs w:val="20"/>
              </w:rPr>
              <w:t>Istoria locală şi valenţele educative ale patrimoniului cultural</w:t>
            </w:r>
            <w:r w:rsidR="00AF0133">
              <w:rPr>
                <w:color w:val="000000"/>
                <w:sz w:val="20"/>
                <w:szCs w:val="20"/>
              </w:rPr>
              <w:t>, Cluj, 2010</w:t>
            </w:r>
          </w:p>
          <w:p w14:paraId="31E5E7B0" w14:textId="77777777" w:rsidR="00AF0133" w:rsidRDefault="00AF0133" w:rsidP="00AF0133">
            <w:pPr>
              <w:numPr>
                <w:ilvl w:val="0"/>
                <w:numId w:val="33"/>
              </w:numPr>
              <w:autoSpaceDE w:val="0"/>
              <w:autoSpaceDN w:val="0"/>
              <w:adjustRightInd w:val="0"/>
              <w:jc w:val="both"/>
              <w:rPr>
                <w:sz w:val="20"/>
                <w:szCs w:val="20"/>
              </w:rPr>
            </w:pPr>
            <w:r>
              <w:rPr>
                <w:sz w:val="20"/>
                <w:szCs w:val="20"/>
              </w:rPr>
              <w:t xml:space="preserve">Carol Căpiţă, Laura Căpiţă, Mihai Stamatescu,  </w:t>
            </w:r>
            <w:r>
              <w:rPr>
                <w:i/>
                <w:color w:val="000000"/>
                <w:sz w:val="20"/>
                <w:szCs w:val="20"/>
              </w:rPr>
              <w:t>Istorie : didactica istoriei</w:t>
            </w:r>
            <w:r>
              <w:rPr>
                <w:color w:val="000000"/>
                <w:sz w:val="20"/>
                <w:szCs w:val="20"/>
              </w:rPr>
              <w:t>, Bucureşti, 2005-2006</w:t>
            </w:r>
          </w:p>
          <w:p w14:paraId="5BF62AFF" w14:textId="77777777" w:rsidR="00AF0133" w:rsidRDefault="00AF0133" w:rsidP="00AF0133">
            <w:pPr>
              <w:numPr>
                <w:ilvl w:val="0"/>
                <w:numId w:val="33"/>
              </w:numPr>
              <w:autoSpaceDE w:val="0"/>
              <w:autoSpaceDN w:val="0"/>
              <w:adjustRightInd w:val="0"/>
              <w:jc w:val="both"/>
              <w:rPr>
                <w:sz w:val="20"/>
                <w:szCs w:val="20"/>
              </w:rPr>
            </w:pPr>
            <w:r>
              <w:rPr>
                <w:sz w:val="20"/>
                <w:szCs w:val="20"/>
              </w:rPr>
              <w:t xml:space="preserve">Capita Laura, Capita Carol, </w:t>
            </w:r>
            <w:r>
              <w:rPr>
                <w:i/>
                <w:iCs/>
                <w:sz w:val="20"/>
                <w:szCs w:val="20"/>
              </w:rPr>
              <w:t xml:space="preserve">Tendinte in didactica istoriei, </w:t>
            </w:r>
            <w:r>
              <w:rPr>
                <w:sz w:val="20"/>
                <w:szCs w:val="20"/>
              </w:rPr>
              <w:t>Editura Paralela 45, Pitești, 2005.</w:t>
            </w:r>
          </w:p>
          <w:p w14:paraId="0DDC4D3C" w14:textId="77777777" w:rsidR="00AF0133" w:rsidRDefault="00000000" w:rsidP="00AF0133">
            <w:pPr>
              <w:numPr>
                <w:ilvl w:val="0"/>
                <w:numId w:val="33"/>
              </w:numPr>
              <w:autoSpaceDE w:val="0"/>
              <w:autoSpaceDN w:val="0"/>
              <w:adjustRightInd w:val="0"/>
              <w:jc w:val="both"/>
              <w:rPr>
                <w:sz w:val="20"/>
                <w:szCs w:val="20"/>
              </w:rPr>
            </w:pPr>
            <w:hyperlink r:id="rId12" w:history="1">
              <w:r w:rsidR="00AF0133" w:rsidRPr="003B71EB">
                <w:rPr>
                  <w:rStyle w:val="Hyperlink"/>
                  <w:color w:val="auto"/>
                  <w:sz w:val="20"/>
                  <w:szCs w:val="20"/>
                  <w:u w:val="none"/>
                </w:rPr>
                <w:t>Căpiţă Laura, Carol Căpiţă, Mihai Stamatescu</w:t>
              </w:r>
            </w:hyperlink>
            <w:r w:rsidR="00AF0133">
              <w:rPr>
                <w:i/>
                <w:sz w:val="20"/>
                <w:szCs w:val="20"/>
              </w:rPr>
              <w:t xml:space="preserve">, Istorie : educaţie non-formală, comunicare şi istorie, </w:t>
            </w:r>
            <w:r w:rsidR="00AF0133">
              <w:rPr>
                <w:sz w:val="20"/>
                <w:szCs w:val="20"/>
              </w:rPr>
              <w:t>Bucureşti, 2007</w:t>
            </w:r>
          </w:p>
          <w:p w14:paraId="578BAD0B" w14:textId="77777777" w:rsidR="00AF0133" w:rsidRDefault="00AF0133" w:rsidP="00AF0133">
            <w:pPr>
              <w:numPr>
                <w:ilvl w:val="0"/>
                <w:numId w:val="33"/>
              </w:numPr>
              <w:autoSpaceDE w:val="0"/>
              <w:autoSpaceDN w:val="0"/>
              <w:adjustRightInd w:val="0"/>
              <w:jc w:val="both"/>
              <w:rPr>
                <w:sz w:val="20"/>
                <w:szCs w:val="20"/>
              </w:rPr>
            </w:pPr>
            <w:r>
              <w:rPr>
                <w:sz w:val="20"/>
                <w:szCs w:val="20"/>
              </w:rPr>
              <w:lastRenderedPageBreak/>
              <w:t>Tănasă Gheorghe</w:t>
            </w:r>
            <w:r>
              <w:rPr>
                <w:i/>
                <w:iCs/>
                <w:sz w:val="20"/>
                <w:szCs w:val="20"/>
              </w:rPr>
              <w:t>, Metodica predării- învăţării istoriei în şcoală</w:t>
            </w:r>
            <w:r>
              <w:rPr>
                <w:sz w:val="20"/>
                <w:szCs w:val="20"/>
              </w:rPr>
              <w:t>, Editura Spiru Haret, Iaşi, 1996, 1998.</w:t>
            </w:r>
          </w:p>
          <w:p w14:paraId="247A6C52" w14:textId="77777777" w:rsidR="00AF0133" w:rsidRDefault="00AF0133" w:rsidP="00AF0133">
            <w:pPr>
              <w:numPr>
                <w:ilvl w:val="0"/>
                <w:numId w:val="33"/>
              </w:numPr>
              <w:autoSpaceDE w:val="0"/>
              <w:autoSpaceDN w:val="0"/>
              <w:adjustRightInd w:val="0"/>
              <w:jc w:val="both"/>
              <w:rPr>
                <w:sz w:val="20"/>
                <w:szCs w:val="20"/>
              </w:rPr>
            </w:pPr>
            <w:r>
              <w:rPr>
                <w:sz w:val="20"/>
                <w:szCs w:val="20"/>
              </w:rPr>
              <w:t xml:space="preserve">Felezeu Călin, </w:t>
            </w:r>
            <w:r>
              <w:rPr>
                <w:i/>
                <w:iCs/>
                <w:sz w:val="20"/>
                <w:szCs w:val="20"/>
              </w:rPr>
              <w:t xml:space="preserve">Metodica predării Istoriei, </w:t>
            </w:r>
            <w:r>
              <w:rPr>
                <w:sz w:val="20"/>
                <w:szCs w:val="20"/>
              </w:rPr>
              <w:t>Ed. Presa Universitară Clujeană, 1998, 2000.</w:t>
            </w:r>
          </w:p>
          <w:p w14:paraId="079A39CB" w14:textId="77777777" w:rsidR="00AF0133" w:rsidRDefault="00AF0133" w:rsidP="00AF0133">
            <w:pPr>
              <w:numPr>
                <w:ilvl w:val="0"/>
                <w:numId w:val="33"/>
              </w:numPr>
              <w:autoSpaceDE w:val="0"/>
              <w:autoSpaceDN w:val="0"/>
              <w:adjustRightInd w:val="0"/>
              <w:jc w:val="both"/>
              <w:rPr>
                <w:sz w:val="20"/>
                <w:szCs w:val="20"/>
              </w:rPr>
            </w:pPr>
            <w:r>
              <w:rPr>
                <w:sz w:val="20"/>
                <w:szCs w:val="20"/>
              </w:rPr>
              <w:t>Gruber Gabriela,</w:t>
            </w:r>
            <w:r>
              <w:rPr>
                <w:b/>
                <w:bCs/>
                <w:sz w:val="20"/>
                <w:szCs w:val="20"/>
              </w:rPr>
              <w:t xml:space="preserve"> </w:t>
            </w:r>
            <w:r>
              <w:rPr>
                <w:sz w:val="20"/>
                <w:szCs w:val="20"/>
              </w:rPr>
              <w:t>Didactica istoriei și formarea de competențe</w:t>
            </w:r>
            <w:r>
              <w:rPr>
                <w:b/>
                <w:bCs/>
                <w:sz w:val="20"/>
                <w:szCs w:val="20"/>
              </w:rPr>
              <w:t xml:space="preserve">, </w:t>
            </w:r>
            <w:r>
              <w:rPr>
                <w:sz w:val="20"/>
                <w:szCs w:val="20"/>
              </w:rPr>
              <w:t>Târgoviște, 2016</w:t>
            </w:r>
          </w:p>
          <w:p w14:paraId="42A7D678" w14:textId="77777777" w:rsidR="00AF0133" w:rsidRDefault="00AF0133" w:rsidP="00AF0133">
            <w:pPr>
              <w:numPr>
                <w:ilvl w:val="0"/>
                <w:numId w:val="33"/>
              </w:numPr>
              <w:autoSpaceDE w:val="0"/>
              <w:autoSpaceDN w:val="0"/>
              <w:adjustRightInd w:val="0"/>
              <w:jc w:val="both"/>
              <w:rPr>
                <w:sz w:val="20"/>
                <w:szCs w:val="20"/>
              </w:rPr>
            </w:pPr>
            <w:r>
              <w:rPr>
                <w:sz w:val="20"/>
                <w:szCs w:val="20"/>
              </w:rPr>
              <w:t xml:space="preserve">Hurduzeu Nicolae, </w:t>
            </w:r>
            <w:r>
              <w:rPr>
                <w:i/>
                <w:sz w:val="20"/>
                <w:szCs w:val="20"/>
              </w:rPr>
              <w:t>Didactica istoriei - note de curs</w:t>
            </w:r>
            <w:r>
              <w:rPr>
                <w:sz w:val="20"/>
                <w:szCs w:val="20"/>
              </w:rPr>
              <w:t>, Timişoara, 2014</w:t>
            </w:r>
          </w:p>
          <w:p w14:paraId="3BDB9C80" w14:textId="77777777" w:rsidR="00AF0133" w:rsidRDefault="00AF0133" w:rsidP="00AF0133">
            <w:pPr>
              <w:numPr>
                <w:ilvl w:val="0"/>
                <w:numId w:val="33"/>
              </w:numPr>
              <w:autoSpaceDE w:val="0"/>
              <w:autoSpaceDN w:val="0"/>
              <w:adjustRightInd w:val="0"/>
              <w:jc w:val="both"/>
              <w:rPr>
                <w:sz w:val="20"/>
                <w:szCs w:val="20"/>
              </w:rPr>
            </w:pPr>
            <w:r>
              <w:rPr>
                <w:sz w:val="20"/>
                <w:szCs w:val="20"/>
              </w:rPr>
              <w:t xml:space="preserve">Hurduzeu Nicolae, </w:t>
            </w:r>
            <w:r>
              <w:rPr>
                <w:i/>
                <w:sz w:val="20"/>
                <w:szCs w:val="20"/>
              </w:rPr>
              <w:t>Ghid de practică pedagogică</w:t>
            </w:r>
            <w:r>
              <w:rPr>
                <w:sz w:val="20"/>
                <w:szCs w:val="20"/>
              </w:rPr>
              <w:t>, Timişoara, 2011, 2014, 2020</w:t>
            </w:r>
          </w:p>
          <w:p w14:paraId="730FAB58" w14:textId="77777777" w:rsidR="00AF0133" w:rsidRDefault="00AF0133" w:rsidP="00AF0133">
            <w:pPr>
              <w:numPr>
                <w:ilvl w:val="0"/>
                <w:numId w:val="33"/>
              </w:numPr>
              <w:autoSpaceDE w:val="0"/>
              <w:autoSpaceDN w:val="0"/>
              <w:adjustRightInd w:val="0"/>
              <w:jc w:val="both"/>
              <w:rPr>
                <w:bCs/>
                <w:sz w:val="20"/>
                <w:szCs w:val="20"/>
              </w:rPr>
            </w:pPr>
            <w:r>
              <w:rPr>
                <w:bCs/>
                <w:iCs/>
                <w:sz w:val="20"/>
                <w:szCs w:val="20"/>
              </w:rPr>
              <w:t xml:space="preserve">N. Hurduzeu: </w:t>
            </w:r>
            <w:r>
              <w:rPr>
                <w:bCs/>
                <w:sz w:val="20"/>
                <w:szCs w:val="20"/>
              </w:rPr>
              <w:t>Muzeul școlar ca mediu educațional, în vol Informare și documentare: activitate științifică și profesională, Vol. VII, București, 2014,  pp. 105-110, ISBN 978-973-8366-31-2</w:t>
            </w:r>
          </w:p>
          <w:p w14:paraId="3B2D4ECC" w14:textId="77777777" w:rsidR="00AF0133" w:rsidRDefault="00AF0133" w:rsidP="00AF0133">
            <w:pPr>
              <w:numPr>
                <w:ilvl w:val="0"/>
                <w:numId w:val="33"/>
              </w:numPr>
              <w:autoSpaceDE w:val="0"/>
              <w:autoSpaceDN w:val="0"/>
              <w:adjustRightInd w:val="0"/>
              <w:jc w:val="both"/>
              <w:rPr>
                <w:bCs/>
                <w:sz w:val="20"/>
                <w:szCs w:val="20"/>
              </w:rPr>
            </w:pPr>
            <w:r>
              <w:rPr>
                <w:bCs/>
                <w:iCs/>
                <w:sz w:val="20"/>
                <w:szCs w:val="20"/>
              </w:rPr>
              <w:t xml:space="preserve">N. Hurduzeu: </w:t>
            </w:r>
            <w:r>
              <w:rPr>
                <w:bCs/>
                <w:sz w:val="20"/>
                <w:szCs w:val="20"/>
              </w:rPr>
              <w:t>Aspecte privind promovare a valorilor în cadrul orelor de istorie, în vol. Educația din perspectiva valorilor, Tom VI: SUMMA PEDAGOGICA, Chișinău, 2014</w:t>
            </w:r>
          </w:p>
          <w:p w14:paraId="5434BD74" w14:textId="77777777" w:rsidR="00AF0133" w:rsidRDefault="00AF0133" w:rsidP="00AF0133">
            <w:pPr>
              <w:numPr>
                <w:ilvl w:val="0"/>
                <w:numId w:val="33"/>
              </w:numPr>
              <w:autoSpaceDE w:val="0"/>
              <w:autoSpaceDN w:val="0"/>
              <w:adjustRightInd w:val="0"/>
              <w:jc w:val="both"/>
              <w:rPr>
                <w:bCs/>
                <w:sz w:val="20"/>
                <w:szCs w:val="20"/>
              </w:rPr>
            </w:pPr>
            <w:r>
              <w:rPr>
                <w:bCs/>
                <w:iCs/>
                <w:sz w:val="20"/>
                <w:szCs w:val="20"/>
              </w:rPr>
              <w:t>N. Hurduzeu:</w:t>
            </w:r>
            <w:r>
              <w:rPr>
                <w:bCs/>
                <w:i/>
                <w:sz w:val="20"/>
                <w:szCs w:val="20"/>
              </w:rPr>
              <w:t xml:space="preserve"> </w:t>
            </w:r>
            <w:r>
              <w:rPr>
                <w:bCs/>
                <w:i/>
                <w:color w:val="000000"/>
                <w:sz w:val="20"/>
                <w:szCs w:val="20"/>
              </w:rPr>
              <w:t>Identitatea istorică într-o societate eterogenă cultural</w:t>
            </w:r>
            <w:r>
              <w:rPr>
                <w:bCs/>
                <w:i/>
                <w:sz w:val="20"/>
                <w:szCs w:val="20"/>
              </w:rPr>
              <w:t xml:space="preserve"> în vol. Educația din perspectiva valorilor</w:t>
            </w:r>
            <w:r>
              <w:rPr>
                <w:bCs/>
                <w:sz w:val="20"/>
                <w:szCs w:val="20"/>
              </w:rPr>
              <w:t>, Tom VII: SUMMA PEDAGOGICA, Chișinău, 2015, p.</w:t>
            </w:r>
            <w:r>
              <w:rPr>
                <w:bCs/>
                <w:color w:val="000000"/>
                <w:sz w:val="20"/>
                <w:szCs w:val="20"/>
              </w:rPr>
              <w:t xml:space="preserve"> 184-188</w:t>
            </w:r>
          </w:p>
          <w:p w14:paraId="0654E0B6" w14:textId="77777777" w:rsidR="00AF0133" w:rsidRDefault="00AF0133" w:rsidP="00AF0133">
            <w:pPr>
              <w:numPr>
                <w:ilvl w:val="0"/>
                <w:numId w:val="33"/>
              </w:numPr>
              <w:autoSpaceDE w:val="0"/>
              <w:autoSpaceDN w:val="0"/>
              <w:adjustRightInd w:val="0"/>
              <w:jc w:val="both"/>
              <w:rPr>
                <w:bCs/>
                <w:sz w:val="20"/>
                <w:szCs w:val="20"/>
              </w:rPr>
            </w:pPr>
            <w:r>
              <w:rPr>
                <w:bCs/>
                <w:iCs/>
                <w:sz w:val="20"/>
                <w:szCs w:val="20"/>
              </w:rPr>
              <w:t xml:space="preserve">N. Hurduzeu: </w:t>
            </w:r>
            <w:r>
              <w:rPr>
                <w:bCs/>
                <w:i/>
                <w:iCs/>
                <w:sz w:val="20"/>
                <w:szCs w:val="20"/>
              </w:rPr>
              <w:t>Metode de promovare a diversității culturale în școală</w:t>
            </w:r>
            <w:r>
              <w:rPr>
                <w:bCs/>
                <w:iCs/>
                <w:sz w:val="20"/>
                <w:szCs w:val="20"/>
              </w:rPr>
              <w:t xml:space="preserve">, </w:t>
            </w:r>
            <w:r>
              <w:rPr>
                <w:bCs/>
                <w:i/>
                <w:iCs/>
                <w:sz w:val="20"/>
                <w:szCs w:val="20"/>
              </w:rPr>
              <w:t xml:space="preserve"> </w:t>
            </w:r>
            <w:r>
              <w:rPr>
                <w:bCs/>
                <w:sz w:val="20"/>
                <w:szCs w:val="20"/>
              </w:rPr>
              <w:t xml:space="preserve">în vol Informare și documentare: activitate științifică și profesională, Vol. VIII, București, 2015, p.14-24  </w:t>
            </w:r>
          </w:p>
          <w:p w14:paraId="013D6A3B" w14:textId="77777777" w:rsidR="00AF0133" w:rsidRDefault="00AF0133" w:rsidP="00AF0133">
            <w:pPr>
              <w:numPr>
                <w:ilvl w:val="0"/>
                <w:numId w:val="33"/>
              </w:numPr>
              <w:autoSpaceDE w:val="0"/>
              <w:autoSpaceDN w:val="0"/>
              <w:adjustRightInd w:val="0"/>
              <w:jc w:val="both"/>
              <w:rPr>
                <w:bCs/>
                <w:sz w:val="20"/>
                <w:szCs w:val="20"/>
              </w:rPr>
            </w:pPr>
            <w:r>
              <w:rPr>
                <w:bCs/>
                <w:iCs/>
                <w:sz w:val="20"/>
                <w:szCs w:val="20"/>
              </w:rPr>
              <w:t>N. Hurduzeu:</w:t>
            </w:r>
            <w:r>
              <w:rPr>
                <w:bCs/>
                <w:color w:val="000000"/>
                <w:sz w:val="20"/>
                <w:szCs w:val="20"/>
              </w:rPr>
              <w:t xml:space="preserve"> </w:t>
            </w:r>
            <w:r>
              <w:rPr>
                <w:rStyle w:val="Strong"/>
                <w:b w:val="0"/>
                <w:i/>
                <w:iCs/>
                <w:color w:val="000000"/>
                <w:sz w:val="20"/>
                <w:szCs w:val="20"/>
                <w:shd w:val="clear" w:color="auto" w:fill="FFFFFF"/>
              </w:rPr>
              <w:t>Images as Teaching Aid Materials within the History Class</w:t>
            </w:r>
            <w:r>
              <w:rPr>
                <w:bCs/>
                <w:color w:val="000000"/>
                <w:sz w:val="20"/>
                <w:szCs w:val="20"/>
              </w:rPr>
              <w:t xml:space="preserve">, </w:t>
            </w:r>
            <w:r>
              <w:rPr>
                <w:bCs/>
                <w:sz w:val="20"/>
                <w:szCs w:val="20"/>
              </w:rPr>
              <w:t>-</w:t>
            </w:r>
            <w:r>
              <w:rPr>
                <w:bCs/>
                <w:i/>
                <w:iCs/>
                <w:sz w:val="20"/>
                <w:szCs w:val="20"/>
              </w:rPr>
              <w:t xml:space="preserve"> </w:t>
            </w:r>
            <w:hyperlink r:id="rId13" w:tgtFrame="_blank" w:history="1">
              <w:r>
                <w:rPr>
                  <w:rStyle w:val="Hyperlink"/>
                  <w:bCs/>
                  <w:color w:val="338FE9"/>
                  <w:sz w:val="20"/>
                  <w:szCs w:val="20"/>
                  <w:shd w:val="clear" w:color="auto" w:fill="FFFFFF"/>
                </w:rPr>
                <w:t>http://trivent-publishing.eu/communicationtoday.html</w:t>
              </w:r>
            </w:hyperlink>
          </w:p>
          <w:p w14:paraId="2C21112F" w14:textId="77777777" w:rsidR="00AF0133" w:rsidRDefault="00AF0133" w:rsidP="00AF0133">
            <w:pPr>
              <w:numPr>
                <w:ilvl w:val="0"/>
                <w:numId w:val="33"/>
              </w:numPr>
              <w:autoSpaceDE w:val="0"/>
              <w:autoSpaceDN w:val="0"/>
              <w:adjustRightInd w:val="0"/>
              <w:spacing w:line="241" w:lineRule="atLeast"/>
              <w:jc w:val="both"/>
              <w:rPr>
                <w:bCs/>
                <w:sz w:val="20"/>
                <w:szCs w:val="20"/>
              </w:rPr>
            </w:pPr>
            <w:bookmarkStart w:id="0" w:name="_Hlk72172542"/>
            <w:r>
              <w:rPr>
                <w:bCs/>
                <w:iCs/>
                <w:sz w:val="20"/>
                <w:szCs w:val="20"/>
              </w:rPr>
              <w:t>N. Hurduzeu</w:t>
            </w:r>
            <w:r>
              <w:rPr>
                <w:bCs/>
                <w:sz w:val="20"/>
                <w:szCs w:val="20"/>
              </w:rPr>
              <w:t xml:space="preserve">, D Crăciun, </w:t>
            </w:r>
            <w:bookmarkEnd w:id="0"/>
            <w:r>
              <w:rPr>
                <w:bCs/>
                <w:i/>
                <w:sz w:val="20"/>
                <w:szCs w:val="20"/>
              </w:rPr>
              <w:t>Bringing History To Life Through ITC</w:t>
            </w:r>
            <w:r>
              <w:rPr>
                <w:bCs/>
                <w:sz w:val="20"/>
                <w:szCs w:val="20"/>
              </w:rPr>
              <w:t>, The 12th International Scientific Conference “eLearning and Software for Education”, vol III, București, 2016</w:t>
            </w:r>
          </w:p>
          <w:p w14:paraId="0B9CF0F3" w14:textId="77777777" w:rsidR="00AF0133" w:rsidRDefault="00AF0133" w:rsidP="00AF0133">
            <w:pPr>
              <w:numPr>
                <w:ilvl w:val="0"/>
                <w:numId w:val="33"/>
              </w:numPr>
              <w:autoSpaceDE w:val="0"/>
              <w:autoSpaceDN w:val="0"/>
              <w:adjustRightInd w:val="0"/>
              <w:spacing w:line="241" w:lineRule="atLeast"/>
              <w:jc w:val="both"/>
              <w:rPr>
                <w:bCs/>
                <w:sz w:val="20"/>
                <w:szCs w:val="20"/>
              </w:rPr>
            </w:pPr>
            <w:r>
              <w:rPr>
                <w:bCs/>
                <w:iCs/>
                <w:sz w:val="20"/>
                <w:szCs w:val="20"/>
              </w:rPr>
              <w:t>N. Hurduzeu</w:t>
            </w:r>
            <w:r>
              <w:rPr>
                <w:bCs/>
                <w:sz w:val="20"/>
                <w:szCs w:val="20"/>
              </w:rPr>
              <w:t>, D Crăciun,</w:t>
            </w:r>
            <w:r>
              <w:rPr>
                <w:bCs/>
                <w:i/>
                <w:iCs/>
                <w:color w:val="000000"/>
                <w:sz w:val="20"/>
                <w:szCs w:val="20"/>
              </w:rPr>
              <w:t xml:space="preserve"> ACTING LIKE A HISTORIAN IN A TECHNOLOGY BASED CLASS, </w:t>
            </w:r>
            <w:r>
              <w:rPr>
                <w:bCs/>
                <w:color w:val="000000"/>
                <w:sz w:val="20"/>
                <w:szCs w:val="20"/>
              </w:rPr>
              <w:t>The 13 th International Scientific Conference “eLearning and Software for Education”, 2017, p.</w:t>
            </w:r>
            <w:r>
              <w:rPr>
                <w:bCs/>
                <w:sz w:val="20"/>
                <w:szCs w:val="20"/>
              </w:rPr>
              <w:t xml:space="preserve"> 275-282 </w:t>
            </w:r>
            <w:hyperlink r:id="rId14" w:history="1">
              <w:r>
                <w:rPr>
                  <w:rStyle w:val="Hyperlink"/>
                  <w:bCs/>
                  <w:sz w:val="20"/>
                  <w:szCs w:val="20"/>
                </w:rPr>
                <w:t>http://proceedings.elseconference.eu/index.php?r=site/index&amp;year=2017&amp;index=papers&amp;vol=25&amp;paper=9a82b8fab7c76c5d33f8750047b1a8d8</w:t>
              </w:r>
            </w:hyperlink>
            <w:r>
              <w:rPr>
                <w:bCs/>
                <w:sz w:val="20"/>
                <w:szCs w:val="20"/>
              </w:rPr>
              <w:t xml:space="preserve">    </w:t>
            </w:r>
          </w:p>
          <w:p w14:paraId="1ED45416" w14:textId="77777777" w:rsidR="00AF0133" w:rsidRDefault="00AF0133" w:rsidP="00AF0133">
            <w:pPr>
              <w:numPr>
                <w:ilvl w:val="0"/>
                <w:numId w:val="33"/>
              </w:numPr>
              <w:autoSpaceDE w:val="0"/>
              <w:autoSpaceDN w:val="0"/>
              <w:adjustRightInd w:val="0"/>
              <w:spacing w:line="241" w:lineRule="atLeast"/>
              <w:jc w:val="both"/>
              <w:rPr>
                <w:bCs/>
                <w:sz w:val="20"/>
                <w:szCs w:val="20"/>
              </w:rPr>
            </w:pPr>
            <w:r>
              <w:rPr>
                <w:bCs/>
                <w:iCs/>
                <w:sz w:val="20"/>
                <w:szCs w:val="20"/>
              </w:rPr>
              <w:t>N. Hurduzeu:</w:t>
            </w:r>
            <w:r>
              <w:rPr>
                <w:bCs/>
                <w:sz w:val="20"/>
                <w:szCs w:val="20"/>
                <w:lang w:val="en-GB"/>
              </w:rPr>
              <w:t xml:space="preserve"> </w:t>
            </w:r>
            <w:r>
              <w:rPr>
                <w:bCs/>
                <w:color w:val="000000"/>
                <w:sz w:val="20"/>
                <w:szCs w:val="20"/>
                <w:lang w:val="en-GB"/>
              </w:rPr>
              <w:t>THE USE HISTORICAL MOVIES IN TEACHING HISTORY</w:t>
            </w:r>
            <w:r>
              <w:rPr>
                <w:bCs/>
                <w:sz w:val="20"/>
                <w:szCs w:val="20"/>
              </w:rPr>
              <w:t>,</w:t>
            </w:r>
            <w:r>
              <w:rPr>
                <w:bCs/>
                <w:sz w:val="20"/>
                <w:szCs w:val="20"/>
                <w:lang w:val="en-GB"/>
              </w:rPr>
              <w:t xml:space="preserve"> </w:t>
            </w:r>
            <w:r>
              <w:rPr>
                <w:bCs/>
                <w:i/>
                <w:sz w:val="20"/>
                <w:szCs w:val="20"/>
              </w:rPr>
              <w:t>în vol. Educația din perspectiva valorilor</w:t>
            </w:r>
            <w:r>
              <w:rPr>
                <w:bCs/>
                <w:sz w:val="20"/>
                <w:szCs w:val="20"/>
              </w:rPr>
              <w:t>, Tom XIV: SUMMA PEDAGOGICA, București, 2018, p.</w:t>
            </w:r>
            <w:r>
              <w:rPr>
                <w:bCs/>
                <w:color w:val="000000"/>
                <w:sz w:val="20"/>
                <w:szCs w:val="20"/>
              </w:rPr>
              <w:t xml:space="preserve"> 248-253</w:t>
            </w:r>
          </w:p>
          <w:p w14:paraId="52AA9BDB" w14:textId="77777777" w:rsidR="00AF0133" w:rsidRDefault="00AF0133" w:rsidP="00AF0133">
            <w:pPr>
              <w:numPr>
                <w:ilvl w:val="0"/>
                <w:numId w:val="33"/>
              </w:numPr>
              <w:autoSpaceDE w:val="0"/>
              <w:autoSpaceDN w:val="0"/>
              <w:adjustRightInd w:val="0"/>
              <w:spacing w:line="241" w:lineRule="atLeast"/>
              <w:jc w:val="both"/>
              <w:rPr>
                <w:bCs/>
                <w:sz w:val="20"/>
                <w:szCs w:val="20"/>
              </w:rPr>
            </w:pPr>
            <w:r>
              <w:rPr>
                <w:bCs/>
                <w:iCs/>
                <w:sz w:val="20"/>
                <w:szCs w:val="20"/>
              </w:rPr>
              <w:t>N. Hurduzeu:</w:t>
            </w:r>
            <w:r>
              <w:rPr>
                <w:bCs/>
                <w:color w:val="000000"/>
                <w:sz w:val="20"/>
                <w:szCs w:val="20"/>
              </w:rPr>
              <w:t xml:space="preserve"> </w:t>
            </w:r>
            <w:r>
              <w:rPr>
                <w:bCs/>
                <w:i/>
                <w:color w:val="000000"/>
                <w:sz w:val="20"/>
                <w:szCs w:val="20"/>
              </w:rPr>
              <w:t xml:space="preserve">The role of history as school subject in developing national identity and European identity </w:t>
            </w:r>
            <w:r>
              <w:rPr>
                <w:bCs/>
                <w:sz w:val="20"/>
                <w:szCs w:val="20"/>
              </w:rPr>
              <w:t>-</w:t>
            </w:r>
            <w:r>
              <w:rPr>
                <w:bCs/>
                <w:i/>
                <w:iCs/>
                <w:sz w:val="20"/>
                <w:szCs w:val="20"/>
              </w:rPr>
              <w:t xml:space="preserve"> </w:t>
            </w:r>
            <w:r>
              <w:rPr>
                <w:bCs/>
                <w:sz w:val="20"/>
                <w:szCs w:val="20"/>
              </w:rPr>
              <w:t xml:space="preserve">în vol. IDENTITY IN TIMES OF CRISIS, GLOBALIZATION AND DIVERSITY: PRACTICE AND RESEARCH TRENDS, </w:t>
            </w:r>
            <w:r>
              <w:rPr>
                <w:bCs/>
                <w:i/>
                <w:iCs/>
                <w:sz w:val="20"/>
                <w:szCs w:val="20"/>
              </w:rPr>
              <w:t xml:space="preserve"> </w:t>
            </w:r>
            <w:r>
              <w:rPr>
                <w:bCs/>
                <w:sz w:val="20"/>
                <w:szCs w:val="20"/>
              </w:rPr>
              <w:t xml:space="preserve"> University of the Peloponnese, University of Patras and CiCea,  Corinth, GR, Patras GR, and Huddersfield, UK, ISBN: 978-618-82200-3-4 &amp; 978-960-87091-8-8, 2018,  p. 298-304</w:t>
            </w:r>
          </w:p>
          <w:p w14:paraId="762A0A2B" w14:textId="77777777" w:rsidR="00AF0133" w:rsidRDefault="00AF0133" w:rsidP="00AF0133">
            <w:pPr>
              <w:numPr>
                <w:ilvl w:val="0"/>
                <w:numId w:val="33"/>
              </w:numPr>
              <w:autoSpaceDE w:val="0"/>
              <w:autoSpaceDN w:val="0"/>
              <w:adjustRightInd w:val="0"/>
              <w:spacing w:line="241" w:lineRule="atLeast"/>
              <w:jc w:val="both"/>
              <w:rPr>
                <w:bCs/>
                <w:sz w:val="20"/>
                <w:szCs w:val="20"/>
              </w:rPr>
            </w:pPr>
            <w:r>
              <w:rPr>
                <w:bCs/>
                <w:iCs/>
                <w:sz w:val="20"/>
                <w:szCs w:val="20"/>
              </w:rPr>
              <w:t>N. Hurduzeu:</w:t>
            </w:r>
            <w:r>
              <w:rPr>
                <w:bCs/>
                <w:sz w:val="20"/>
                <w:szCs w:val="20"/>
                <w:lang w:val="en-GB"/>
              </w:rPr>
              <w:t xml:space="preserve"> Means of dealing with stereotypes in history classes, </w:t>
            </w:r>
            <w:r>
              <w:rPr>
                <w:bCs/>
                <w:i/>
                <w:sz w:val="20"/>
                <w:szCs w:val="20"/>
              </w:rPr>
              <w:t>în vol. Educația din perspectiva valorilor</w:t>
            </w:r>
            <w:r>
              <w:rPr>
                <w:bCs/>
                <w:sz w:val="20"/>
                <w:szCs w:val="20"/>
              </w:rPr>
              <w:t>, Tom XVI: SUMMA PEDAGOGICA, București, 2019, p.</w:t>
            </w:r>
            <w:r>
              <w:rPr>
                <w:bCs/>
                <w:color w:val="000000"/>
                <w:sz w:val="20"/>
                <w:szCs w:val="20"/>
              </w:rPr>
              <w:t xml:space="preserve"> 164-169</w:t>
            </w:r>
          </w:p>
          <w:p w14:paraId="45D50177" w14:textId="77777777" w:rsidR="00AF0133" w:rsidRDefault="00AF0133" w:rsidP="00AF0133">
            <w:pPr>
              <w:numPr>
                <w:ilvl w:val="0"/>
                <w:numId w:val="33"/>
              </w:numPr>
              <w:suppressAutoHyphens/>
              <w:autoSpaceDE w:val="0"/>
              <w:autoSpaceDN w:val="0"/>
              <w:adjustRightInd w:val="0"/>
              <w:spacing w:line="241" w:lineRule="atLeast"/>
              <w:jc w:val="both"/>
              <w:rPr>
                <w:bCs/>
                <w:sz w:val="20"/>
                <w:szCs w:val="20"/>
              </w:rPr>
            </w:pPr>
            <w:r>
              <w:rPr>
                <w:bCs/>
                <w:sz w:val="20"/>
                <w:szCs w:val="20"/>
              </w:rPr>
              <w:t>N HURDUZEU THE USE OF PROPAGANDA POSTERS IN HISTORY CLASSES</w:t>
            </w:r>
            <w:r>
              <w:rPr>
                <w:bCs/>
                <w:color w:val="26282A"/>
                <w:sz w:val="20"/>
                <w:szCs w:val="20"/>
                <w:shd w:val="clear" w:color="auto" w:fill="FFFFFF"/>
              </w:rPr>
              <w:t xml:space="preserve"> volumul "Education, Society, Family. Interdisciplinary Perspectives and Analyses", 2021, este indexat in baza de date CEEOL </w:t>
            </w:r>
            <w:r>
              <w:rPr>
                <w:bCs/>
                <w:color w:val="000000"/>
                <w:sz w:val="20"/>
                <w:szCs w:val="20"/>
                <w:shd w:val="clear" w:color="auto" w:fill="FFFFFF"/>
              </w:rPr>
              <w:t>și se poate accesa folosind link-ul permanent </w:t>
            </w:r>
            <w:hyperlink r:id="rId15" w:tgtFrame="_blank" w:history="1">
              <w:r>
                <w:rPr>
                  <w:rStyle w:val="Hyperlink"/>
                  <w:bCs/>
                  <w:color w:val="196AD4"/>
                  <w:sz w:val="20"/>
                  <w:szCs w:val="20"/>
                  <w:shd w:val="clear" w:color="auto" w:fill="FFFFFF"/>
                </w:rPr>
                <w:t>https://www.ceeol.com/search/book-detail?id=1007550</w:t>
              </w:r>
            </w:hyperlink>
            <w:r>
              <w:rPr>
                <w:bCs/>
                <w:color w:val="26282A"/>
                <w:sz w:val="20"/>
                <w:szCs w:val="20"/>
                <w:shd w:val="clear" w:color="auto" w:fill="FFFFFF"/>
              </w:rPr>
              <w:t> </w:t>
            </w:r>
          </w:p>
          <w:p w14:paraId="17A61729" w14:textId="77777777" w:rsidR="00AF0133" w:rsidRDefault="00AF0133" w:rsidP="00AF0133">
            <w:pPr>
              <w:pStyle w:val="ListParagraph"/>
              <w:numPr>
                <w:ilvl w:val="0"/>
                <w:numId w:val="33"/>
              </w:numPr>
              <w:spacing w:line="276" w:lineRule="auto"/>
              <w:jc w:val="both"/>
              <w:rPr>
                <w:bCs/>
                <w:color w:val="000000"/>
                <w:sz w:val="20"/>
                <w:szCs w:val="20"/>
                <w:u w:val="single"/>
              </w:rPr>
            </w:pPr>
            <w:r>
              <w:rPr>
                <w:bCs/>
                <w:sz w:val="20"/>
                <w:szCs w:val="20"/>
              </w:rPr>
              <w:t xml:space="preserve">N HURDUZEU, </w:t>
            </w:r>
            <w:r>
              <w:rPr>
                <w:bCs/>
                <w:i/>
                <w:iCs/>
                <w:sz w:val="20"/>
                <w:szCs w:val="20"/>
              </w:rPr>
              <w:t>THE FOUNTAIN AS A BIBLICAL SYMBOL IN THE CHIVALRY NOVEL. YVAIN – THE KNIGHT WITH THE LION</w:t>
            </w:r>
            <w:r>
              <w:rPr>
                <w:bCs/>
                <w:sz w:val="20"/>
                <w:szCs w:val="20"/>
              </w:rPr>
              <w:t>,  in</w:t>
            </w:r>
            <w:r>
              <w:rPr>
                <w:bCs/>
                <w:i/>
                <w:iCs/>
                <w:sz w:val="20"/>
                <w:szCs w:val="20"/>
              </w:rPr>
              <w:t xml:space="preserve"> </w:t>
            </w:r>
            <w:r>
              <w:rPr>
                <w:bCs/>
                <w:color w:val="222222"/>
                <w:sz w:val="20"/>
                <w:szCs w:val="20"/>
                <w:shd w:val="clear" w:color="auto" w:fill="FFFFFF"/>
              </w:rPr>
              <w:t>„Values, models, education. Contemporary perspectives” (Eikon Publishing House, Bucharest, </w:t>
            </w:r>
            <w:r>
              <w:rPr>
                <w:bCs/>
                <w:color w:val="222222"/>
                <w:sz w:val="20"/>
                <w:szCs w:val="20"/>
                <w:shd w:val="clear" w:color="auto" w:fill="FFFFFF"/>
                <w:lang w:val="am-ET"/>
              </w:rPr>
              <w:t>20</w:t>
            </w:r>
            <w:r>
              <w:rPr>
                <w:bCs/>
                <w:color w:val="222222"/>
                <w:sz w:val="20"/>
                <w:szCs w:val="20"/>
                <w:shd w:val="clear" w:color="auto" w:fill="FFFFFF"/>
              </w:rPr>
              <w:t>22, e-ISBN: 978-606-49-0815-5, p</w:t>
            </w:r>
            <w:r>
              <w:rPr>
                <w:bCs/>
                <w:color w:val="000000"/>
                <w:sz w:val="20"/>
                <w:szCs w:val="20"/>
                <w:shd w:val="clear" w:color="auto" w:fill="F0F0F0"/>
              </w:rPr>
              <w:t xml:space="preserve">147-152, </w:t>
            </w:r>
            <w:hyperlink r:id="rId16" w:history="1">
              <w:r>
                <w:rPr>
                  <w:rStyle w:val="Hyperlink"/>
                  <w:bCs/>
                  <w:color w:val="002060"/>
                  <w:sz w:val="20"/>
                  <w:szCs w:val="20"/>
                </w:rPr>
                <w:t>https://doi.org/10.56177/epvl.ch19.2022.en</w:t>
              </w:r>
            </w:hyperlink>
          </w:p>
          <w:p w14:paraId="59D34D12" w14:textId="77777777" w:rsidR="00AF0133" w:rsidRDefault="00AF0133" w:rsidP="00AF0133">
            <w:pPr>
              <w:pStyle w:val="ListParagraph"/>
              <w:numPr>
                <w:ilvl w:val="0"/>
                <w:numId w:val="33"/>
              </w:numPr>
              <w:spacing w:line="276" w:lineRule="auto"/>
              <w:jc w:val="both"/>
              <w:rPr>
                <w:bCs/>
                <w:color w:val="000000"/>
                <w:sz w:val="20"/>
                <w:szCs w:val="20"/>
                <w:u w:val="single"/>
              </w:rPr>
            </w:pPr>
            <w:r>
              <w:rPr>
                <w:bCs/>
                <w:color w:val="222222"/>
                <w:sz w:val="20"/>
                <w:szCs w:val="20"/>
              </w:rPr>
              <w:t xml:space="preserve">Nicolae HURDUZEU, </w:t>
            </w:r>
            <w:r>
              <w:rPr>
                <w:bCs/>
                <w:sz w:val="20"/>
                <w:szCs w:val="20"/>
                <w:lang w:val="fr-FR"/>
              </w:rPr>
              <w:t xml:space="preserve">Histoire et symbole biblique dans le roman chevaleresque, </w:t>
            </w:r>
            <w:r>
              <w:rPr>
                <w:bCs/>
                <w:sz w:val="20"/>
                <w:szCs w:val="20"/>
              </w:rPr>
              <w:t xml:space="preserve">in curs de publicare </w:t>
            </w:r>
            <w:hyperlink r:id="rId17" w:history="1">
              <w:r>
                <w:rPr>
                  <w:rStyle w:val="Hyperlink"/>
                  <w:bCs/>
                  <w:sz w:val="20"/>
                  <w:szCs w:val="20"/>
                </w:rPr>
                <w:t>Quaestiones Romanicae X</w:t>
              </w:r>
            </w:hyperlink>
            <w:r>
              <w:rPr>
                <w:bCs/>
                <w:sz w:val="20"/>
                <w:szCs w:val="20"/>
                <w:u w:val="single"/>
              </w:rPr>
              <w:t>, 2023</w:t>
            </w:r>
          </w:p>
          <w:p w14:paraId="1A4088D4" w14:textId="77777777" w:rsidR="00AF0133" w:rsidRDefault="00AF0133" w:rsidP="00AF0133">
            <w:pPr>
              <w:numPr>
                <w:ilvl w:val="0"/>
                <w:numId w:val="33"/>
              </w:numPr>
              <w:autoSpaceDE w:val="0"/>
              <w:autoSpaceDN w:val="0"/>
              <w:adjustRightInd w:val="0"/>
              <w:jc w:val="both"/>
              <w:rPr>
                <w:sz w:val="20"/>
                <w:szCs w:val="20"/>
              </w:rPr>
            </w:pPr>
            <w:r>
              <w:rPr>
                <w:sz w:val="20"/>
                <w:szCs w:val="20"/>
              </w:rPr>
              <w:t xml:space="preserve">Ioniţă, Gh. I., </w:t>
            </w:r>
            <w:r>
              <w:rPr>
                <w:i/>
                <w:iCs/>
                <w:sz w:val="20"/>
                <w:szCs w:val="20"/>
              </w:rPr>
              <w:t xml:space="preserve">Metodica predării istoriei, </w:t>
            </w:r>
            <w:r>
              <w:rPr>
                <w:sz w:val="20"/>
                <w:szCs w:val="20"/>
              </w:rPr>
              <w:t>Bucureşti, 1997.</w:t>
            </w:r>
          </w:p>
          <w:p w14:paraId="38CDE5F6" w14:textId="77777777" w:rsidR="00AF0133" w:rsidRDefault="00AF0133" w:rsidP="00AF0133">
            <w:pPr>
              <w:numPr>
                <w:ilvl w:val="0"/>
                <w:numId w:val="33"/>
              </w:numPr>
              <w:autoSpaceDE w:val="0"/>
              <w:autoSpaceDN w:val="0"/>
              <w:adjustRightInd w:val="0"/>
              <w:jc w:val="both"/>
              <w:rPr>
                <w:sz w:val="20"/>
                <w:szCs w:val="20"/>
              </w:rPr>
            </w:pPr>
            <w:r>
              <w:rPr>
                <w:sz w:val="20"/>
                <w:szCs w:val="20"/>
              </w:rPr>
              <w:t xml:space="preserve">Paun, Stefan, </w:t>
            </w:r>
            <w:r>
              <w:rPr>
                <w:i/>
                <w:iCs/>
                <w:sz w:val="20"/>
                <w:szCs w:val="20"/>
              </w:rPr>
              <w:t xml:space="preserve">Didactica istoriei, </w:t>
            </w:r>
            <w:r>
              <w:rPr>
                <w:sz w:val="20"/>
                <w:szCs w:val="20"/>
              </w:rPr>
              <w:t>Editura Corint, Bucuresti, 2007</w:t>
            </w:r>
          </w:p>
          <w:p w14:paraId="4DFBEA01" w14:textId="77777777" w:rsidR="00AF0133" w:rsidRDefault="00000000" w:rsidP="00AF0133">
            <w:pPr>
              <w:numPr>
                <w:ilvl w:val="0"/>
                <w:numId w:val="33"/>
              </w:numPr>
              <w:autoSpaceDE w:val="0"/>
              <w:autoSpaceDN w:val="0"/>
              <w:adjustRightInd w:val="0"/>
              <w:jc w:val="both"/>
              <w:rPr>
                <w:sz w:val="20"/>
                <w:szCs w:val="20"/>
              </w:rPr>
            </w:pPr>
            <w:hyperlink r:id="rId18" w:history="1">
              <w:r w:rsidR="00AF0133">
                <w:rPr>
                  <w:rStyle w:val="Hyperlink"/>
                  <w:color w:val="000000"/>
                  <w:sz w:val="20"/>
                  <w:szCs w:val="20"/>
                </w:rPr>
                <w:t>Stamatescu</w:t>
              </w:r>
              <w:r w:rsidR="00AF0133">
                <w:rPr>
                  <w:rStyle w:val="Hyperlink"/>
                  <w:sz w:val="20"/>
                  <w:szCs w:val="20"/>
                </w:rPr>
                <w:t xml:space="preserve"> </w:t>
              </w:r>
              <w:r w:rsidR="00AF0133">
                <w:rPr>
                  <w:rStyle w:val="Hyperlink"/>
                  <w:color w:val="000000"/>
                  <w:sz w:val="20"/>
                  <w:szCs w:val="20"/>
                </w:rPr>
                <w:t>Mihai, Carol Căpiţă, Laura Căpiţă</w:t>
              </w:r>
            </w:hyperlink>
            <w:r w:rsidR="00AF0133">
              <w:rPr>
                <w:color w:val="000000"/>
                <w:sz w:val="20"/>
                <w:szCs w:val="20"/>
              </w:rPr>
              <w:t xml:space="preserve">,  </w:t>
            </w:r>
            <w:r w:rsidR="00AF0133">
              <w:rPr>
                <w:i/>
                <w:color w:val="000000"/>
                <w:sz w:val="20"/>
                <w:szCs w:val="20"/>
              </w:rPr>
              <w:t>Istorie : predarea istoriei şi educaţia civică</w:t>
            </w:r>
            <w:r w:rsidR="00AF0133">
              <w:rPr>
                <w:color w:val="000000"/>
                <w:sz w:val="20"/>
                <w:szCs w:val="20"/>
              </w:rPr>
              <w:t xml:space="preserve">, </w:t>
            </w:r>
            <w:r w:rsidR="00AF0133">
              <w:rPr>
                <w:sz w:val="20"/>
                <w:szCs w:val="20"/>
              </w:rPr>
              <w:t>Bucureşti, 2007</w:t>
            </w:r>
          </w:p>
          <w:p w14:paraId="544D07D2" w14:textId="77777777" w:rsidR="00AF0133" w:rsidRDefault="00000000" w:rsidP="00AF0133">
            <w:pPr>
              <w:numPr>
                <w:ilvl w:val="0"/>
                <w:numId w:val="33"/>
              </w:numPr>
              <w:autoSpaceDE w:val="0"/>
              <w:autoSpaceDN w:val="0"/>
              <w:adjustRightInd w:val="0"/>
              <w:jc w:val="both"/>
              <w:rPr>
                <w:sz w:val="20"/>
                <w:szCs w:val="20"/>
              </w:rPr>
            </w:pPr>
            <w:hyperlink r:id="rId19" w:history="1">
              <w:r w:rsidR="00AF0133">
                <w:rPr>
                  <w:rStyle w:val="Hyperlink"/>
                  <w:color w:val="000000"/>
                  <w:sz w:val="20"/>
                  <w:szCs w:val="20"/>
                </w:rPr>
                <w:t>Sarivan Ligia, Angela Teşileanu, Irina Horga, Carol Căpiţă, Octavian Mândruţ</w:t>
              </w:r>
            </w:hyperlink>
            <w:r w:rsidR="00AF0133">
              <w:rPr>
                <w:color w:val="000000"/>
                <w:sz w:val="20"/>
                <w:szCs w:val="20"/>
              </w:rPr>
              <w:t>,</w:t>
            </w:r>
            <w:r w:rsidR="00AF0133">
              <w:rPr>
                <w:sz w:val="20"/>
                <w:szCs w:val="20"/>
              </w:rPr>
              <w:t xml:space="preserve"> </w:t>
            </w:r>
            <w:r w:rsidR="00AF0133">
              <w:rPr>
                <w:i/>
                <w:sz w:val="20"/>
                <w:szCs w:val="20"/>
              </w:rPr>
              <w:t>Didactica ariilor curriculare : om şi societate</w:t>
            </w:r>
            <w:r w:rsidR="00AF0133">
              <w:rPr>
                <w:sz w:val="20"/>
                <w:szCs w:val="20"/>
              </w:rPr>
              <w:t>, Bucureşti, 2005</w:t>
            </w:r>
          </w:p>
          <w:p w14:paraId="079E3A36" w14:textId="388BE60C" w:rsidR="00D2158B" w:rsidRPr="00D2158B" w:rsidRDefault="00AF0133" w:rsidP="00AF0133">
            <w:pPr>
              <w:numPr>
                <w:ilvl w:val="0"/>
                <w:numId w:val="33"/>
              </w:numPr>
              <w:autoSpaceDE w:val="0"/>
              <w:autoSpaceDN w:val="0"/>
              <w:adjustRightInd w:val="0"/>
              <w:ind w:left="460"/>
              <w:jc w:val="both"/>
              <w:rPr>
                <w:sz w:val="22"/>
                <w:szCs w:val="22"/>
              </w:rPr>
            </w:pPr>
            <w:r>
              <w:rPr>
                <w:i/>
                <w:iCs/>
                <w:sz w:val="20"/>
                <w:szCs w:val="20"/>
              </w:rPr>
              <w:t>Programe şcolare pentru clasele a V- a – a X-a, in vigoar</w:t>
            </w:r>
            <w:r>
              <w:rPr>
                <w:i/>
                <w:iCs/>
                <w:sz w:val="22"/>
                <w:szCs w:val="22"/>
              </w:rPr>
              <w:t>e</w:t>
            </w:r>
          </w:p>
          <w:p w14:paraId="5C2BDFB7" w14:textId="77777777" w:rsidR="00D2158B" w:rsidRPr="00D2158B" w:rsidRDefault="00D2158B" w:rsidP="00B47A70">
            <w:pPr>
              <w:pStyle w:val="NoSpacing"/>
              <w:rPr>
                <w:rFonts w:ascii="Times New Roman" w:hAnsi="Times New Roman"/>
                <w:b/>
                <w:lang w:val="ro-RO"/>
              </w:rPr>
            </w:pPr>
          </w:p>
        </w:tc>
      </w:tr>
    </w:tbl>
    <w:p w14:paraId="58B565C7" w14:textId="77777777" w:rsidR="00D2158B" w:rsidRPr="00D2158B" w:rsidRDefault="00D2158B" w:rsidP="00D2158B">
      <w:pPr>
        <w:spacing w:line="276" w:lineRule="auto"/>
        <w:rPr>
          <w:rFonts w:asciiTheme="minorHAnsi" w:hAnsiTheme="minorHAnsi" w:cstheme="minorHAnsi"/>
          <w:b/>
        </w:rPr>
      </w:pPr>
    </w:p>
    <w:p w14:paraId="072152BC" w14:textId="77777777" w:rsidR="00802D13" w:rsidRDefault="00802D13" w:rsidP="00802D13">
      <w:pPr>
        <w:pStyle w:val="ListParagraph"/>
        <w:spacing w:line="276" w:lineRule="auto"/>
        <w:ind w:left="714"/>
        <w:jc w:val="both"/>
        <w:rPr>
          <w:rFonts w:asciiTheme="minorHAnsi" w:hAnsiTheme="minorHAnsi" w:cstheme="minorHAnsi"/>
          <w:b/>
        </w:rPr>
      </w:pPr>
    </w:p>
    <w:p w14:paraId="5DCD796C" w14:textId="7EF138EA" w:rsidR="00E0255D" w:rsidRPr="00C4385C" w:rsidRDefault="00E0255D" w:rsidP="00752E1C">
      <w:pPr>
        <w:pStyle w:val="ListParagraph"/>
        <w:numPr>
          <w:ilvl w:val="0"/>
          <w:numId w:val="26"/>
        </w:numPr>
        <w:spacing w:line="276" w:lineRule="auto"/>
        <w:ind w:left="714" w:hanging="357"/>
        <w:jc w:val="both"/>
        <w:rPr>
          <w:rFonts w:asciiTheme="minorHAnsi" w:hAnsiTheme="minorHAnsi" w:cstheme="minorHAnsi"/>
          <w:b/>
        </w:rPr>
      </w:pPr>
      <w:r w:rsidRPr="00C4385C">
        <w:rPr>
          <w:rFonts w:asciiTheme="minorHAnsi" w:hAnsiTheme="minorHAnsi" w:cstheme="minorHAnsi"/>
          <w:b/>
        </w:rPr>
        <w:t>Coroborarea con</w:t>
      </w:r>
      <w:r w:rsidR="00C4385C">
        <w:rPr>
          <w:rFonts w:asciiTheme="minorHAnsi" w:hAnsiTheme="minorHAnsi" w:cstheme="minorHAnsi"/>
          <w:b/>
        </w:rPr>
        <w:t>ț</w:t>
      </w:r>
      <w:r w:rsidRPr="00C4385C">
        <w:rPr>
          <w:rFonts w:asciiTheme="minorHAnsi" w:hAnsiTheme="minorHAnsi" w:cstheme="minorHAnsi"/>
          <w:b/>
        </w:rPr>
        <w:t>inuturilor disciplinei cu a</w:t>
      </w:r>
      <w:r w:rsidR="00C4385C">
        <w:rPr>
          <w:rFonts w:asciiTheme="minorHAnsi" w:hAnsiTheme="minorHAnsi" w:cstheme="minorHAnsi"/>
          <w:b/>
        </w:rPr>
        <w:t>ș</w:t>
      </w:r>
      <w:r w:rsidRPr="00C4385C">
        <w:rPr>
          <w:rFonts w:asciiTheme="minorHAnsi" w:hAnsiTheme="minorHAnsi" w:cstheme="minorHAnsi"/>
          <w:b/>
        </w:rPr>
        <w:t>teptările reprezentan</w:t>
      </w:r>
      <w:r w:rsidR="00C4385C">
        <w:rPr>
          <w:rFonts w:asciiTheme="minorHAnsi" w:hAnsiTheme="minorHAnsi" w:cstheme="minorHAnsi"/>
          <w:b/>
        </w:rPr>
        <w:t>ț</w:t>
      </w:r>
      <w:r w:rsidRPr="00C4385C">
        <w:rPr>
          <w:rFonts w:asciiTheme="minorHAnsi" w:hAnsiTheme="minorHAnsi" w:cstheme="minorHAnsi"/>
          <w:b/>
        </w:rPr>
        <w:t>ilor comunită</w:t>
      </w:r>
      <w:r w:rsidR="00C4385C">
        <w:rPr>
          <w:rFonts w:asciiTheme="minorHAnsi" w:hAnsiTheme="minorHAnsi" w:cstheme="minorHAnsi"/>
          <w:b/>
        </w:rPr>
        <w:t>ț</w:t>
      </w:r>
      <w:r w:rsidRPr="00C4385C">
        <w:rPr>
          <w:rFonts w:asciiTheme="minorHAnsi" w:hAnsiTheme="minorHAnsi" w:cstheme="minorHAnsi"/>
          <w:b/>
        </w:rPr>
        <w:t>ii epistemice, asocia</w:t>
      </w:r>
      <w:r w:rsidR="00C4385C">
        <w:rPr>
          <w:rFonts w:asciiTheme="minorHAnsi" w:hAnsiTheme="minorHAnsi" w:cstheme="minorHAnsi"/>
          <w:b/>
        </w:rPr>
        <w:t>ț</w:t>
      </w:r>
      <w:r w:rsidRPr="00C4385C">
        <w:rPr>
          <w:rFonts w:asciiTheme="minorHAnsi" w:hAnsiTheme="minorHAnsi" w:cstheme="minorHAnsi"/>
          <w:b/>
        </w:rPr>
        <w:t xml:space="preserve">iilor profesionale </w:t>
      </w:r>
      <w:r w:rsidR="00C4385C">
        <w:rPr>
          <w:rFonts w:asciiTheme="minorHAnsi" w:hAnsiTheme="minorHAnsi" w:cstheme="minorHAnsi"/>
          <w:b/>
        </w:rPr>
        <w:t>ș</w:t>
      </w:r>
      <w:r w:rsidRPr="00C4385C">
        <w:rPr>
          <w:rFonts w:asciiTheme="minorHAnsi" w:hAnsiTheme="minorHAnsi" w:cstheme="minorHAnsi"/>
          <w:b/>
        </w:rPr>
        <w:t>i angajatori reprezentativi din domeniul aferent programului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9"/>
      </w:tblGrid>
      <w:tr w:rsidR="00E0255D" w:rsidRPr="00C4385C" w14:paraId="616C5A3F" w14:textId="77777777" w:rsidTr="00E0255D">
        <w:tc>
          <w:tcPr>
            <w:tcW w:w="9389" w:type="dxa"/>
          </w:tcPr>
          <w:p w14:paraId="69C69BCF" w14:textId="49F7AE2B" w:rsidR="008C709E" w:rsidRPr="002D6F24" w:rsidRDefault="008C709E" w:rsidP="008C709E">
            <w:pPr>
              <w:pStyle w:val="NoSpacing"/>
              <w:jc w:val="both"/>
              <w:rPr>
                <w:rFonts w:ascii="Times New Roman" w:hAnsi="Times New Roman"/>
                <w:color w:val="000000"/>
                <w:sz w:val="18"/>
                <w:szCs w:val="18"/>
                <w:lang w:val="ro-RO"/>
              </w:rPr>
            </w:pPr>
            <w:r>
              <w:rPr>
                <w:rFonts w:ascii="Times New Roman" w:hAnsi="Times New Roman"/>
                <w:sz w:val="24"/>
                <w:szCs w:val="24"/>
                <w:lang w:val="ro-RO"/>
              </w:rPr>
              <w:lastRenderedPageBreak/>
              <w:t>Î</w:t>
            </w:r>
            <w:r w:rsidRPr="002D6F24">
              <w:rPr>
                <w:rFonts w:ascii="Times New Roman" w:hAnsi="Times New Roman"/>
                <w:sz w:val="24"/>
                <w:szCs w:val="24"/>
                <w:lang w:val="ro-RO"/>
              </w:rPr>
              <w:t>ntreaga activitate didactică aferentă disciplinei Practica pedagogică este îndreptată înspre dobândirea de către studen</w:t>
            </w:r>
            <w:r w:rsidRPr="002D6F24">
              <w:rPr>
                <w:sz w:val="24"/>
                <w:szCs w:val="24"/>
                <w:lang w:val="ro-RO"/>
              </w:rPr>
              <w:t>ț</w:t>
            </w:r>
            <w:r w:rsidRPr="002D6F24">
              <w:rPr>
                <w:rFonts w:ascii="Times New Roman" w:hAnsi="Times New Roman"/>
                <w:sz w:val="24"/>
                <w:szCs w:val="24"/>
                <w:lang w:val="ro-RO"/>
              </w:rPr>
              <w:t>i a unor competen</w:t>
            </w:r>
            <w:r w:rsidRPr="002D6F24">
              <w:rPr>
                <w:sz w:val="24"/>
                <w:szCs w:val="24"/>
                <w:lang w:val="ro-RO"/>
              </w:rPr>
              <w:t>ț</w:t>
            </w:r>
            <w:r w:rsidRPr="002D6F24">
              <w:rPr>
                <w:rFonts w:ascii="Times New Roman" w:hAnsi="Times New Roman"/>
                <w:sz w:val="24"/>
                <w:szCs w:val="24"/>
                <w:lang w:val="ro-RO"/>
              </w:rPr>
              <w:t xml:space="preserve">e profesionale </w:t>
            </w:r>
            <w:r w:rsidRPr="002D6F24">
              <w:rPr>
                <w:sz w:val="24"/>
                <w:szCs w:val="24"/>
                <w:lang w:val="ro-RO"/>
              </w:rPr>
              <w:t>ș</w:t>
            </w:r>
            <w:r w:rsidRPr="002D6F24">
              <w:rPr>
                <w:rFonts w:ascii="Times New Roman" w:hAnsi="Times New Roman"/>
                <w:sz w:val="24"/>
                <w:szCs w:val="24"/>
                <w:lang w:val="ro-RO"/>
              </w:rPr>
              <w:t>i transversale care să le asigure acestora, la finalul studiilor ciclului de masterat, integrarea cât mai bună pe pia</w:t>
            </w:r>
            <w:r w:rsidRPr="002D6F24">
              <w:rPr>
                <w:sz w:val="24"/>
                <w:szCs w:val="24"/>
                <w:lang w:val="ro-RO"/>
              </w:rPr>
              <w:t>ț</w:t>
            </w:r>
            <w:r w:rsidRPr="002D6F24">
              <w:rPr>
                <w:rFonts w:ascii="Times New Roman" w:hAnsi="Times New Roman"/>
                <w:sz w:val="24"/>
                <w:szCs w:val="24"/>
                <w:lang w:val="ro-RO"/>
              </w:rPr>
              <w:t>a muncii.</w:t>
            </w:r>
          </w:p>
          <w:p w14:paraId="573D3022" w14:textId="77777777" w:rsidR="00E0255D" w:rsidRPr="00C4385C" w:rsidRDefault="00E0255D" w:rsidP="00802D13">
            <w:pPr>
              <w:pStyle w:val="NoSpacing"/>
              <w:rPr>
                <w:rFonts w:asciiTheme="minorHAnsi" w:hAnsiTheme="minorHAnsi" w:cstheme="minorHAnsi"/>
                <w:lang w:val="ro-RO"/>
              </w:rPr>
            </w:pPr>
          </w:p>
        </w:tc>
      </w:tr>
    </w:tbl>
    <w:p w14:paraId="6C85CEF1" w14:textId="77777777" w:rsidR="00802D13" w:rsidRDefault="00802D13" w:rsidP="00802D13">
      <w:pPr>
        <w:pStyle w:val="ListParagraph"/>
        <w:spacing w:line="276" w:lineRule="auto"/>
        <w:ind w:left="714"/>
        <w:rPr>
          <w:rFonts w:asciiTheme="minorHAnsi" w:hAnsiTheme="minorHAnsi" w:cstheme="minorHAnsi"/>
          <w:b/>
        </w:rPr>
      </w:pPr>
    </w:p>
    <w:p w14:paraId="14CF112F" w14:textId="246FB52A"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4497"/>
        <w:gridCol w:w="1889"/>
        <w:gridCol w:w="1525"/>
      </w:tblGrid>
      <w:tr w:rsidR="00E0255D" w:rsidRPr="00C4385C" w14:paraId="580DDEA8" w14:textId="77777777" w:rsidTr="008C709E">
        <w:tc>
          <w:tcPr>
            <w:tcW w:w="1469" w:type="dxa"/>
            <w:shd w:val="clear" w:color="auto" w:fill="auto"/>
          </w:tcPr>
          <w:p w14:paraId="66D2F9EF"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Tip activitate</w:t>
            </w:r>
          </w:p>
        </w:tc>
        <w:tc>
          <w:tcPr>
            <w:tcW w:w="4497" w:type="dxa"/>
            <w:shd w:val="clear" w:color="auto" w:fill="auto"/>
          </w:tcPr>
          <w:p w14:paraId="46CB3910"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10.1 Criterii de evaluare</w:t>
            </w:r>
          </w:p>
        </w:tc>
        <w:tc>
          <w:tcPr>
            <w:tcW w:w="1888" w:type="dxa"/>
            <w:shd w:val="clear" w:color="auto" w:fill="auto"/>
          </w:tcPr>
          <w:p w14:paraId="7D590296"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10.2 Metode de evaluare</w:t>
            </w:r>
          </w:p>
        </w:tc>
        <w:tc>
          <w:tcPr>
            <w:tcW w:w="1525" w:type="dxa"/>
            <w:shd w:val="clear" w:color="auto" w:fill="auto"/>
          </w:tcPr>
          <w:p w14:paraId="5AC52449"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10.3 Pondere din nota finală</w:t>
            </w:r>
          </w:p>
        </w:tc>
      </w:tr>
      <w:tr w:rsidR="00E0255D" w:rsidRPr="00C4385C" w14:paraId="70F082A4" w14:textId="77777777" w:rsidTr="008C709E">
        <w:trPr>
          <w:trHeight w:val="363"/>
        </w:trPr>
        <w:tc>
          <w:tcPr>
            <w:tcW w:w="1469" w:type="dxa"/>
            <w:shd w:val="clear" w:color="auto" w:fill="auto"/>
          </w:tcPr>
          <w:p w14:paraId="2723C094"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10.4 Curs</w:t>
            </w:r>
          </w:p>
        </w:tc>
        <w:tc>
          <w:tcPr>
            <w:tcW w:w="4497" w:type="dxa"/>
            <w:shd w:val="clear" w:color="auto" w:fill="auto"/>
          </w:tcPr>
          <w:p w14:paraId="219FB6AC" w14:textId="77777777" w:rsidR="00E0255D" w:rsidRPr="00C4385C" w:rsidRDefault="00E0255D" w:rsidP="00752E1C">
            <w:pPr>
              <w:rPr>
                <w:rFonts w:asciiTheme="minorHAnsi" w:hAnsiTheme="minorHAnsi" w:cstheme="minorHAnsi"/>
              </w:rPr>
            </w:pPr>
          </w:p>
          <w:p w14:paraId="4C213948" w14:textId="3DE19312" w:rsidR="00E0255D" w:rsidRPr="00C4385C" w:rsidRDefault="008C709E" w:rsidP="00752E1C">
            <w:pPr>
              <w:pStyle w:val="NoSpacing"/>
              <w:rPr>
                <w:rFonts w:asciiTheme="minorHAnsi" w:hAnsiTheme="minorHAnsi" w:cstheme="minorHAnsi"/>
                <w:lang w:val="ro-RO"/>
              </w:rPr>
            </w:pPr>
            <w:r>
              <w:rPr>
                <w:rFonts w:asciiTheme="minorHAnsi" w:hAnsiTheme="minorHAnsi" w:cstheme="minorHAnsi"/>
                <w:lang w:val="ro-RO"/>
              </w:rPr>
              <w:t>-</w:t>
            </w:r>
          </w:p>
        </w:tc>
        <w:tc>
          <w:tcPr>
            <w:tcW w:w="1888" w:type="dxa"/>
            <w:shd w:val="clear" w:color="auto" w:fill="auto"/>
          </w:tcPr>
          <w:p w14:paraId="319F6BCE" w14:textId="11D3DF27" w:rsidR="00E0255D" w:rsidRPr="00C4385C" w:rsidRDefault="008C709E" w:rsidP="00752E1C">
            <w:pPr>
              <w:pStyle w:val="NoSpacing"/>
              <w:rPr>
                <w:rFonts w:asciiTheme="minorHAnsi" w:hAnsiTheme="minorHAnsi" w:cstheme="minorHAnsi"/>
                <w:lang w:val="ro-RO"/>
              </w:rPr>
            </w:pPr>
            <w:r>
              <w:rPr>
                <w:rFonts w:asciiTheme="minorHAnsi" w:hAnsiTheme="minorHAnsi" w:cstheme="minorHAnsi"/>
                <w:lang w:val="ro-RO"/>
              </w:rPr>
              <w:t>-</w:t>
            </w:r>
          </w:p>
        </w:tc>
        <w:tc>
          <w:tcPr>
            <w:tcW w:w="1525" w:type="dxa"/>
            <w:shd w:val="clear" w:color="auto" w:fill="auto"/>
          </w:tcPr>
          <w:p w14:paraId="4BF77FD9" w14:textId="6CC1F69C" w:rsidR="00E0255D" w:rsidRPr="00C4385C" w:rsidRDefault="00E0255D" w:rsidP="00752E1C">
            <w:pPr>
              <w:pStyle w:val="NoSpacing"/>
              <w:rPr>
                <w:rFonts w:asciiTheme="minorHAnsi" w:hAnsiTheme="minorHAnsi" w:cstheme="minorHAnsi"/>
                <w:lang w:val="ro-RO"/>
              </w:rPr>
            </w:pPr>
          </w:p>
        </w:tc>
      </w:tr>
      <w:tr w:rsidR="008C709E" w:rsidRPr="00C4385C" w14:paraId="51B60B6B" w14:textId="77777777" w:rsidTr="008C709E">
        <w:trPr>
          <w:trHeight w:val="567"/>
        </w:trPr>
        <w:tc>
          <w:tcPr>
            <w:tcW w:w="1469" w:type="dxa"/>
            <w:shd w:val="clear" w:color="auto" w:fill="auto"/>
          </w:tcPr>
          <w:p w14:paraId="55D0D379" w14:textId="77777777" w:rsidR="008C709E" w:rsidRPr="00C4385C" w:rsidRDefault="008C709E" w:rsidP="008C709E">
            <w:pPr>
              <w:pStyle w:val="NoSpacing"/>
              <w:rPr>
                <w:rFonts w:asciiTheme="minorHAnsi" w:hAnsiTheme="minorHAnsi" w:cstheme="minorHAnsi"/>
                <w:lang w:val="ro-RO"/>
              </w:rPr>
            </w:pPr>
            <w:r w:rsidRPr="00C4385C">
              <w:rPr>
                <w:rFonts w:asciiTheme="minorHAnsi" w:hAnsiTheme="minorHAnsi" w:cstheme="minorHAnsi"/>
                <w:lang w:val="ro-RO"/>
              </w:rPr>
              <w:t>10.5 Seminar / laborator</w:t>
            </w:r>
          </w:p>
        </w:tc>
        <w:tc>
          <w:tcPr>
            <w:tcW w:w="4497" w:type="dxa"/>
            <w:shd w:val="clear" w:color="auto" w:fill="auto"/>
          </w:tcPr>
          <w:p w14:paraId="7203EB77" w14:textId="77777777" w:rsidR="008C709E" w:rsidRPr="002D6F24" w:rsidRDefault="008C709E" w:rsidP="008C709E">
            <w:pPr>
              <w:jc w:val="both"/>
              <w:rPr>
                <w:b/>
                <w:color w:val="000000"/>
                <w:spacing w:val="-1"/>
              </w:rPr>
            </w:pPr>
            <w:r w:rsidRPr="002D6F24">
              <w:rPr>
                <w:b/>
                <w:color w:val="000000"/>
                <w:spacing w:val="-1"/>
              </w:rPr>
              <w:t xml:space="preserve">Evaluarea pe parcurs constă în realizarea următoarelor sarcini: </w:t>
            </w:r>
          </w:p>
          <w:p w14:paraId="1B6D345C" w14:textId="77777777" w:rsidR="008C709E" w:rsidRPr="002D6F24" w:rsidRDefault="008C709E" w:rsidP="008C709E">
            <w:pPr>
              <w:autoSpaceDE w:val="0"/>
              <w:autoSpaceDN w:val="0"/>
              <w:adjustRightInd w:val="0"/>
              <w:jc w:val="both"/>
              <w:rPr>
                <w:b/>
                <w:bCs/>
              </w:rPr>
            </w:pPr>
            <w:r w:rsidRPr="002D6F24">
              <w:rPr>
                <w:b/>
                <w:i/>
                <w:iCs/>
                <w:color w:val="000000"/>
                <w:spacing w:val="-1"/>
              </w:rPr>
              <w:t>Sarcina 1 aferentă R1</w:t>
            </w:r>
            <w:r w:rsidRPr="002D6F24">
              <w:rPr>
                <w:rFonts w:ascii="Arial" w:hAnsi="Arial" w:cs="Arial"/>
                <w:b/>
                <w:i/>
                <w:iCs/>
                <w:color w:val="000000"/>
                <w:spacing w:val="-1"/>
                <w:sz w:val="18"/>
                <w:szCs w:val="18"/>
              </w:rPr>
              <w:t xml:space="preserve"> </w:t>
            </w:r>
            <w:r w:rsidRPr="002D6F24">
              <w:t xml:space="preserve"> </w:t>
            </w:r>
            <w:r w:rsidRPr="002D6F24">
              <w:rPr>
                <w:i/>
                <w:iCs/>
              </w:rPr>
              <w:t>Să aplice adecvat cunoștințele dobândite, cu privire la specificul activităților didactice și responsabilitățile profesionale ale unui cadru didactic în școală, prin completarea corespunzătoare a unor documente școlare.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7"/>
              <w:gridCol w:w="776"/>
              <w:gridCol w:w="1388"/>
            </w:tblGrid>
            <w:tr w:rsidR="008C709E" w:rsidRPr="00E9603A" w14:paraId="21EC8F5C" w14:textId="77777777" w:rsidTr="00B47A70">
              <w:tc>
                <w:tcPr>
                  <w:tcW w:w="2777" w:type="dxa"/>
                  <w:shd w:val="clear" w:color="auto" w:fill="auto"/>
                </w:tcPr>
                <w:p w14:paraId="477E7846" w14:textId="77777777" w:rsidR="008C709E" w:rsidRPr="00E9603A" w:rsidRDefault="008C709E" w:rsidP="008C709E">
                  <w:pPr>
                    <w:pStyle w:val="TableParagraph"/>
                    <w:spacing w:before="1"/>
                    <w:ind w:left="0"/>
                    <w:rPr>
                      <w:bCs/>
                      <w:i/>
                      <w:iCs/>
                      <w:color w:val="000000"/>
                      <w:spacing w:val="-1"/>
                      <w:sz w:val="20"/>
                      <w:szCs w:val="20"/>
                    </w:rPr>
                  </w:pPr>
                  <w:r w:rsidRPr="00E9603A">
                    <w:rPr>
                      <w:bCs/>
                      <w:i/>
                      <w:iCs/>
                      <w:color w:val="000000"/>
                      <w:spacing w:val="-1"/>
                      <w:sz w:val="20"/>
                      <w:szCs w:val="20"/>
                    </w:rPr>
                    <w:t>Să menționeze responsabilitățile profesionale ale unui cadru didactic</w:t>
                  </w:r>
                </w:p>
              </w:tc>
              <w:tc>
                <w:tcPr>
                  <w:tcW w:w="810" w:type="dxa"/>
                  <w:shd w:val="clear" w:color="auto" w:fill="auto"/>
                </w:tcPr>
                <w:p w14:paraId="59D900E0"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t>1 punct</w:t>
                  </w:r>
                </w:p>
              </w:tc>
              <w:tc>
                <w:tcPr>
                  <w:tcW w:w="1898" w:type="dxa"/>
                  <w:shd w:val="clear" w:color="auto" w:fill="auto"/>
                </w:tcPr>
                <w:p w14:paraId="75037D58"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Trebuchet MS" w:eastAsia="Calibri" w:hAnsi="Trebuchet MS"/>
                      <w:bCs/>
                      <w:color w:val="000000"/>
                      <w:spacing w:val="-1"/>
                      <w:sz w:val="14"/>
                      <w:szCs w:val="14"/>
                    </w:rPr>
                    <w:t>Se acordă punctaj în funcție de gradul de îndeplinire al indicatorului de performanță</w:t>
                  </w:r>
                </w:p>
              </w:tc>
            </w:tr>
            <w:tr w:rsidR="008C709E" w:rsidRPr="00E9603A" w14:paraId="7B4FDA47" w14:textId="77777777" w:rsidTr="00B47A70">
              <w:tc>
                <w:tcPr>
                  <w:tcW w:w="2777" w:type="dxa"/>
                  <w:shd w:val="clear" w:color="auto" w:fill="auto"/>
                </w:tcPr>
                <w:p w14:paraId="0B446F9A" w14:textId="77777777" w:rsidR="008C709E" w:rsidRPr="00E9603A" w:rsidRDefault="008C709E" w:rsidP="008C709E">
                  <w:pPr>
                    <w:autoSpaceDE w:val="0"/>
                    <w:autoSpaceDN w:val="0"/>
                    <w:adjustRightInd w:val="0"/>
                    <w:rPr>
                      <w:i/>
                      <w:iCs/>
                      <w:sz w:val="20"/>
                      <w:szCs w:val="20"/>
                    </w:rPr>
                  </w:pPr>
                  <w:r w:rsidRPr="00E9603A">
                    <w:rPr>
                      <w:bCs/>
                      <w:i/>
                      <w:iCs/>
                      <w:color w:val="000000"/>
                      <w:spacing w:val="-1"/>
                      <w:sz w:val="20"/>
                      <w:szCs w:val="20"/>
                    </w:rPr>
                    <w:t xml:space="preserve">Să evidențieze </w:t>
                  </w:r>
                  <w:r w:rsidRPr="00E9603A">
                    <w:rPr>
                      <w:i/>
                      <w:iCs/>
                      <w:sz w:val="20"/>
                      <w:szCs w:val="20"/>
                    </w:rPr>
                    <w:t>aspecte organizatorice şi de conducere a şcolii</w:t>
                  </w:r>
                </w:p>
              </w:tc>
              <w:tc>
                <w:tcPr>
                  <w:tcW w:w="810" w:type="dxa"/>
                  <w:shd w:val="clear" w:color="auto" w:fill="auto"/>
                </w:tcPr>
                <w:p w14:paraId="5B7A1CBE"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t>1 puncte</w:t>
                  </w:r>
                </w:p>
              </w:tc>
              <w:tc>
                <w:tcPr>
                  <w:tcW w:w="1898" w:type="dxa"/>
                  <w:shd w:val="clear" w:color="auto" w:fill="auto"/>
                </w:tcPr>
                <w:p w14:paraId="76AD8EE5" w14:textId="77777777" w:rsidR="008C709E" w:rsidRPr="00E9603A" w:rsidRDefault="008C709E" w:rsidP="008C709E">
                  <w:pPr>
                    <w:pStyle w:val="TableParagraph"/>
                    <w:spacing w:before="1"/>
                    <w:ind w:left="0"/>
                    <w:rPr>
                      <w:rFonts w:ascii="Trebuchet MS" w:eastAsia="Calibri" w:hAnsi="Trebuchet MS"/>
                      <w:bCs/>
                      <w:color w:val="000000"/>
                      <w:spacing w:val="-1"/>
                      <w:sz w:val="14"/>
                      <w:szCs w:val="14"/>
                    </w:rPr>
                  </w:pPr>
                  <w:r w:rsidRPr="00E9603A">
                    <w:rPr>
                      <w:rFonts w:ascii="Trebuchet MS" w:eastAsia="Calibri" w:hAnsi="Trebuchet MS"/>
                      <w:bCs/>
                      <w:color w:val="000000"/>
                      <w:spacing w:val="-1"/>
                      <w:sz w:val="14"/>
                      <w:szCs w:val="14"/>
                    </w:rPr>
                    <w:t>Se acordă punctaj în funcție de gradul de îndeplinire al indicatorului de performanță</w:t>
                  </w:r>
                </w:p>
              </w:tc>
            </w:tr>
            <w:tr w:rsidR="008C709E" w:rsidRPr="00E9603A" w14:paraId="701D0B78" w14:textId="77777777" w:rsidTr="00B47A70">
              <w:tc>
                <w:tcPr>
                  <w:tcW w:w="2777" w:type="dxa"/>
                  <w:shd w:val="clear" w:color="auto" w:fill="auto"/>
                </w:tcPr>
                <w:p w14:paraId="4175D5FF" w14:textId="77777777" w:rsidR="008C709E" w:rsidRPr="00E9603A" w:rsidRDefault="008C709E" w:rsidP="008C709E">
                  <w:pPr>
                    <w:pStyle w:val="TableParagraph"/>
                    <w:spacing w:before="1"/>
                    <w:ind w:left="0"/>
                    <w:rPr>
                      <w:bCs/>
                      <w:i/>
                      <w:iCs/>
                      <w:color w:val="000000"/>
                      <w:spacing w:val="-1"/>
                      <w:sz w:val="20"/>
                      <w:szCs w:val="20"/>
                    </w:rPr>
                  </w:pPr>
                  <w:r w:rsidRPr="00E9603A">
                    <w:rPr>
                      <w:bCs/>
                      <w:i/>
                      <w:iCs/>
                      <w:color w:val="000000"/>
                      <w:spacing w:val="-1"/>
                      <w:sz w:val="20"/>
                      <w:szCs w:val="20"/>
                    </w:rPr>
                    <w:t xml:space="preserve">Să completeze corespunzător condica de prezență </w:t>
                  </w:r>
                </w:p>
              </w:tc>
              <w:tc>
                <w:tcPr>
                  <w:tcW w:w="810" w:type="dxa"/>
                  <w:shd w:val="clear" w:color="auto" w:fill="auto"/>
                </w:tcPr>
                <w:p w14:paraId="609F6962"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t>3 puncte</w:t>
                  </w:r>
                </w:p>
              </w:tc>
              <w:tc>
                <w:tcPr>
                  <w:tcW w:w="1898" w:type="dxa"/>
                  <w:shd w:val="clear" w:color="auto" w:fill="auto"/>
                </w:tcPr>
                <w:p w14:paraId="5E9AB4F5"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Trebuchet MS" w:eastAsia="Calibri" w:hAnsi="Trebuchet MS"/>
                      <w:bCs/>
                      <w:color w:val="000000"/>
                      <w:spacing w:val="-1"/>
                      <w:sz w:val="14"/>
                      <w:szCs w:val="14"/>
                    </w:rPr>
                    <w:t>Se acordă punctaj în funcție de gradul de îndeplinire al indicatorului de performanță</w:t>
                  </w:r>
                </w:p>
              </w:tc>
            </w:tr>
            <w:tr w:rsidR="008C709E" w:rsidRPr="00E9603A" w14:paraId="67392C7A" w14:textId="77777777" w:rsidTr="00B47A70">
              <w:tc>
                <w:tcPr>
                  <w:tcW w:w="2777" w:type="dxa"/>
                  <w:shd w:val="clear" w:color="auto" w:fill="auto"/>
                </w:tcPr>
                <w:p w14:paraId="254DED16" w14:textId="77777777" w:rsidR="008C709E" w:rsidRPr="00E9603A" w:rsidRDefault="008C709E" w:rsidP="008C709E">
                  <w:pPr>
                    <w:pStyle w:val="TableParagraph"/>
                    <w:spacing w:before="24"/>
                    <w:ind w:left="-30" w:right="75"/>
                    <w:rPr>
                      <w:i/>
                      <w:iCs/>
                      <w:sz w:val="20"/>
                      <w:szCs w:val="20"/>
                    </w:rPr>
                  </w:pPr>
                  <w:r w:rsidRPr="00E9603A">
                    <w:rPr>
                      <w:bCs/>
                      <w:i/>
                      <w:iCs/>
                      <w:color w:val="000000"/>
                      <w:spacing w:val="-1"/>
                      <w:sz w:val="20"/>
                      <w:szCs w:val="20"/>
                    </w:rPr>
                    <w:t>Să completeze în mod corespunzător o pagină de catalog</w:t>
                  </w:r>
                  <w:r w:rsidRPr="00E9603A">
                    <w:rPr>
                      <w:i/>
                      <w:iCs/>
                      <w:sz w:val="20"/>
                      <w:szCs w:val="20"/>
                    </w:rPr>
                    <w:t xml:space="preserve">  </w:t>
                  </w:r>
                </w:p>
              </w:tc>
              <w:tc>
                <w:tcPr>
                  <w:tcW w:w="810" w:type="dxa"/>
                  <w:shd w:val="clear" w:color="auto" w:fill="auto"/>
                </w:tcPr>
                <w:p w14:paraId="398D2D73"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t>3 puncte</w:t>
                  </w:r>
                </w:p>
              </w:tc>
              <w:tc>
                <w:tcPr>
                  <w:tcW w:w="1898" w:type="dxa"/>
                  <w:shd w:val="clear" w:color="auto" w:fill="auto"/>
                </w:tcPr>
                <w:p w14:paraId="7815610D"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Trebuchet MS" w:eastAsia="Calibri" w:hAnsi="Trebuchet MS"/>
                      <w:bCs/>
                      <w:color w:val="000000"/>
                      <w:spacing w:val="-1"/>
                      <w:sz w:val="14"/>
                      <w:szCs w:val="14"/>
                    </w:rPr>
                    <w:t>Se acordă punctaj în funcție de gradul de îndeplinire al indicatorului de performanță</w:t>
                  </w:r>
                </w:p>
              </w:tc>
            </w:tr>
            <w:tr w:rsidR="008C709E" w:rsidRPr="00E9603A" w14:paraId="66D2676A" w14:textId="77777777" w:rsidTr="00B47A70">
              <w:tc>
                <w:tcPr>
                  <w:tcW w:w="2777" w:type="dxa"/>
                  <w:shd w:val="clear" w:color="auto" w:fill="auto"/>
                </w:tcPr>
                <w:p w14:paraId="176C2ECC" w14:textId="77777777" w:rsidR="008C709E" w:rsidRPr="00E9603A" w:rsidRDefault="008C709E" w:rsidP="008C709E">
                  <w:pPr>
                    <w:pStyle w:val="TableParagraph"/>
                    <w:spacing w:before="24"/>
                    <w:ind w:left="-30" w:right="75"/>
                    <w:rPr>
                      <w:bCs/>
                      <w:i/>
                      <w:iCs/>
                      <w:color w:val="000000"/>
                      <w:spacing w:val="-1"/>
                      <w:sz w:val="20"/>
                      <w:szCs w:val="20"/>
                    </w:rPr>
                  </w:pPr>
                  <w:r w:rsidRPr="00E9603A">
                    <w:rPr>
                      <w:bCs/>
                      <w:i/>
                      <w:iCs/>
                      <w:color w:val="000000"/>
                      <w:spacing w:val="-1"/>
                      <w:sz w:val="20"/>
                      <w:szCs w:val="20"/>
                    </w:rPr>
                    <w:t>Să completeze corect note în carnetul de note al unui elev</w:t>
                  </w:r>
                </w:p>
              </w:tc>
              <w:tc>
                <w:tcPr>
                  <w:tcW w:w="810" w:type="dxa"/>
                  <w:shd w:val="clear" w:color="auto" w:fill="auto"/>
                </w:tcPr>
                <w:p w14:paraId="2C4BFFDC"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t>2 puncte</w:t>
                  </w:r>
                </w:p>
              </w:tc>
              <w:tc>
                <w:tcPr>
                  <w:tcW w:w="1898" w:type="dxa"/>
                  <w:shd w:val="clear" w:color="auto" w:fill="auto"/>
                </w:tcPr>
                <w:p w14:paraId="7AA353CA" w14:textId="77777777" w:rsidR="008C709E" w:rsidRPr="00E9603A" w:rsidRDefault="008C709E" w:rsidP="008C709E">
                  <w:pPr>
                    <w:pStyle w:val="TableParagraph"/>
                    <w:spacing w:before="1"/>
                    <w:ind w:left="0"/>
                    <w:rPr>
                      <w:rFonts w:ascii="Trebuchet MS" w:eastAsia="Calibri" w:hAnsi="Trebuchet MS"/>
                      <w:bCs/>
                      <w:color w:val="000000"/>
                      <w:spacing w:val="-1"/>
                      <w:sz w:val="14"/>
                      <w:szCs w:val="14"/>
                    </w:rPr>
                  </w:pPr>
                  <w:r w:rsidRPr="00E9603A">
                    <w:rPr>
                      <w:rFonts w:ascii="Trebuchet MS" w:eastAsia="Calibri" w:hAnsi="Trebuchet MS"/>
                      <w:bCs/>
                      <w:color w:val="000000"/>
                      <w:spacing w:val="-1"/>
                      <w:sz w:val="14"/>
                      <w:szCs w:val="14"/>
                    </w:rPr>
                    <w:t>Se acordă punctaj în funcție de gradul de îndeplinire al indicatorului de performanță</w:t>
                  </w:r>
                </w:p>
              </w:tc>
            </w:tr>
          </w:tbl>
          <w:p w14:paraId="30D6313D" w14:textId="77777777" w:rsidR="008C709E" w:rsidRDefault="008C709E" w:rsidP="008C709E">
            <w:pPr>
              <w:autoSpaceDE w:val="0"/>
              <w:autoSpaceDN w:val="0"/>
              <w:adjustRightInd w:val="0"/>
              <w:jc w:val="both"/>
            </w:pPr>
          </w:p>
          <w:p w14:paraId="242BC1EF" w14:textId="77777777" w:rsidR="008C709E" w:rsidRDefault="008C709E" w:rsidP="008C709E">
            <w:pPr>
              <w:autoSpaceDE w:val="0"/>
              <w:autoSpaceDN w:val="0"/>
              <w:adjustRightInd w:val="0"/>
              <w:jc w:val="both"/>
              <w:rPr>
                <w:i/>
                <w:iCs/>
              </w:rPr>
            </w:pPr>
            <w:r w:rsidRPr="00AB5C9F">
              <w:rPr>
                <w:b/>
                <w:i/>
                <w:iCs/>
                <w:color w:val="000000"/>
                <w:spacing w:val="-1"/>
              </w:rPr>
              <w:t xml:space="preserve">Sarcina </w:t>
            </w:r>
            <w:r>
              <w:rPr>
                <w:b/>
                <w:i/>
                <w:iCs/>
                <w:color w:val="000000"/>
                <w:spacing w:val="-1"/>
              </w:rPr>
              <w:t>2</w:t>
            </w:r>
            <w:r w:rsidRPr="00AB5C9F">
              <w:rPr>
                <w:b/>
                <w:i/>
                <w:iCs/>
                <w:color w:val="000000"/>
                <w:spacing w:val="-1"/>
              </w:rPr>
              <w:t xml:space="preserve"> aferentă </w:t>
            </w:r>
            <w:r w:rsidRPr="00AB5C9F">
              <w:rPr>
                <w:b/>
              </w:rPr>
              <w:t>R2</w:t>
            </w:r>
            <w:r w:rsidRPr="002D6F24">
              <w:t xml:space="preserve"> </w:t>
            </w:r>
            <w:r w:rsidRPr="00AB5C9F">
              <w:rPr>
                <w:i/>
                <w:iCs/>
              </w:rPr>
              <w:t>Să justifice aspectele proiectării didactice și de managementul clasei, evidențiate în  fișele de asistență la clasă și fișa psihopedagogică, completate în timpul  activităților de practică observativă desfășurate de studenți, utilizând adecvat limbajul pedagogic și de specialitate.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4"/>
              <w:gridCol w:w="774"/>
              <w:gridCol w:w="1343"/>
            </w:tblGrid>
            <w:tr w:rsidR="008C709E" w:rsidRPr="00E9603A" w14:paraId="04BC3E0E" w14:textId="77777777" w:rsidTr="00B47A70">
              <w:tc>
                <w:tcPr>
                  <w:tcW w:w="2777" w:type="dxa"/>
                  <w:shd w:val="clear" w:color="auto" w:fill="auto"/>
                </w:tcPr>
                <w:p w14:paraId="3DBBC052" w14:textId="77777777" w:rsidR="008C709E" w:rsidRPr="00E9603A" w:rsidRDefault="008C709E" w:rsidP="008C709E">
                  <w:pPr>
                    <w:pStyle w:val="TableParagraph"/>
                    <w:spacing w:before="1"/>
                    <w:ind w:left="0"/>
                    <w:rPr>
                      <w:bCs/>
                      <w:i/>
                      <w:iCs/>
                      <w:color w:val="000000"/>
                      <w:spacing w:val="-1"/>
                      <w:sz w:val="20"/>
                      <w:szCs w:val="20"/>
                    </w:rPr>
                  </w:pPr>
                  <w:r w:rsidRPr="00E9603A">
                    <w:rPr>
                      <w:bCs/>
                      <w:i/>
                      <w:iCs/>
                      <w:color w:val="000000"/>
                      <w:spacing w:val="-1"/>
                      <w:sz w:val="20"/>
                      <w:szCs w:val="20"/>
                    </w:rPr>
                    <w:t xml:space="preserve">Să utilizeze adecvat limbajul pedagogic și de specialitate în </w:t>
                  </w:r>
                  <w:r w:rsidRPr="00E9603A">
                    <w:rPr>
                      <w:bCs/>
                      <w:i/>
                      <w:iCs/>
                      <w:color w:val="000000"/>
                      <w:spacing w:val="-1"/>
                      <w:sz w:val="20"/>
                      <w:szCs w:val="20"/>
                    </w:rPr>
                    <w:lastRenderedPageBreak/>
                    <w:t>completarea fișeor de asistență</w:t>
                  </w:r>
                </w:p>
              </w:tc>
              <w:tc>
                <w:tcPr>
                  <w:tcW w:w="810" w:type="dxa"/>
                  <w:shd w:val="clear" w:color="auto" w:fill="auto"/>
                </w:tcPr>
                <w:p w14:paraId="66CDE31A"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lastRenderedPageBreak/>
                    <w:t>2 puncte</w:t>
                  </w:r>
                </w:p>
              </w:tc>
              <w:tc>
                <w:tcPr>
                  <w:tcW w:w="1898" w:type="dxa"/>
                  <w:shd w:val="clear" w:color="auto" w:fill="auto"/>
                </w:tcPr>
                <w:p w14:paraId="038E4A12"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Trebuchet MS" w:eastAsia="Calibri" w:hAnsi="Trebuchet MS"/>
                      <w:bCs/>
                      <w:color w:val="000000"/>
                      <w:spacing w:val="-1"/>
                      <w:sz w:val="14"/>
                      <w:szCs w:val="14"/>
                    </w:rPr>
                    <w:t xml:space="preserve">Se acordă punctaj în funcție de gradul de îndeplinire al indicatorului de </w:t>
                  </w:r>
                  <w:r w:rsidRPr="00E9603A">
                    <w:rPr>
                      <w:rFonts w:ascii="Trebuchet MS" w:eastAsia="Calibri" w:hAnsi="Trebuchet MS"/>
                      <w:bCs/>
                      <w:color w:val="000000"/>
                      <w:spacing w:val="-1"/>
                      <w:sz w:val="14"/>
                      <w:szCs w:val="14"/>
                    </w:rPr>
                    <w:lastRenderedPageBreak/>
                    <w:t>performanță</w:t>
                  </w:r>
                </w:p>
              </w:tc>
            </w:tr>
            <w:tr w:rsidR="008C709E" w:rsidRPr="00E9603A" w14:paraId="2FF4D1E3" w14:textId="77777777" w:rsidTr="00B47A70">
              <w:tc>
                <w:tcPr>
                  <w:tcW w:w="2777" w:type="dxa"/>
                  <w:shd w:val="clear" w:color="auto" w:fill="auto"/>
                </w:tcPr>
                <w:p w14:paraId="44A54453" w14:textId="77777777" w:rsidR="008C709E" w:rsidRPr="00E9603A" w:rsidRDefault="008C709E" w:rsidP="008C709E">
                  <w:pPr>
                    <w:autoSpaceDE w:val="0"/>
                    <w:autoSpaceDN w:val="0"/>
                    <w:adjustRightInd w:val="0"/>
                    <w:jc w:val="both"/>
                    <w:rPr>
                      <w:i/>
                      <w:iCs/>
                      <w:sz w:val="20"/>
                      <w:szCs w:val="20"/>
                    </w:rPr>
                  </w:pPr>
                  <w:r w:rsidRPr="00E9603A">
                    <w:rPr>
                      <w:bCs/>
                      <w:i/>
                      <w:iCs/>
                      <w:color w:val="000000"/>
                      <w:spacing w:val="-1"/>
                      <w:sz w:val="20"/>
                      <w:szCs w:val="20"/>
                    </w:rPr>
                    <w:lastRenderedPageBreak/>
                    <w:t xml:space="preserve">Să completeze corespunzător fișele de asistență </w:t>
                  </w:r>
                  <w:r w:rsidRPr="00E9603A">
                    <w:rPr>
                      <w:rFonts w:ascii="Arial" w:hAnsi="Arial" w:cs="Arial"/>
                      <w:bCs/>
                      <w:i/>
                      <w:iCs/>
                      <w:color w:val="000000"/>
                      <w:spacing w:val="-1"/>
                      <w:sz w:val="18"/>
                      <w:szCs w:val="18"/>
                    </w:rPr>
                    <w:t>(12 fișe de asistenă)</w:t>
                  </w:r>
                </w:p>
              </w:tc>
              <w:tc>
                <w:tcPr>
                  <w:tcW w:w="810" w:type="dxa"/>
                  <w:shd w:val="clear" w:color="auto" w:fill="auto"/>
                </w:tcPr>
                <w:p w14:paraId="133B088F"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t>4 puncte</w:t>
                  </w:r>
                </w:p>
              </w:tc>
              <w:tc>
                <w:tcPr>
                  <w:tcW w:w="1898" w:type="dxa"/>
                  <w:shd w:val="clear" w:color="auto" w:fill="auto"/>
                </w:tcPr>
                <w:p w14:paraId="5AC418B6" w14:textId="77777777" w:rsidR="008C709E" w:rsidRPr="00E9603A" w:rsidRDefault="008C709E" w:rsidP="008C709E">
                  <w:pPr>
                    <w:pStyle w:val="TableParagraph"/>
                    <w:spacing w:before="1"/>
                    <w:ind w:left="0"/>
                    <w:rPr>
                      <w:rFonts w:ascii="Trebuchet MS" w:eastAsia="Calibri" w:hAnsi="Trebuchet MS"/>
                      <w:bCs/>
                      <w:color w:val="000000"/>
                      <w:spacing w:val="-1"/>
                      <w:sz w:val="14"/>
                      <w:szCs w:val="14"/>
                    </w:rPr>
                  </w:pPr>
                  <w:r w:rsidRPr="00E9603A">
                    <w:rPr>
                      <w:rFonts w:ascii="Trebuchet MS" w:eastAsia="Calibri" w:hAnsi="Trebuchet MS"/>
                      <w:bCs/>
                      <w:color w:val="000000"/>
                      <w:spacing w:val="-1"/>
                      <w:sz w:val="14"/>
                      <w:szCs w:val="14"/>
                    </w:rPr>
                    <w:t>Se acordă punctaj în funcție de gradul de îndeplinire al indicatorului de performanță</w:t>
                  </w:r>
                </w:p>
              </w:tc>
            </w:tr>
            <w:tr w:rsidR="008C709E" w:rsidRPr="00E9603A" w14:paraId="22580BD5" w14:textId="77777777" w:rsidTr="00B47A70">
              <w:tc>
                <w:tcPr>
                  <w:tcW w:w="2777" w:type="dxa"/>
                  <w:shd w:val="clear" w:color="auto" w:fill="auto"/>
                </w:tcPr>
                <w:p w14:paraId="5E24CE26" w14:textId="77777777" w:rsidR="008C709E" w:rsidRPr="00E9603A" w:rsidRDefault="008C709E" w:rsidP="008C709E">
                  <w:pPr>
                    <w:pStyle w:val="TableParagraph"/>
                    <w:spacing w:before="1"/>
                    <w:ind w:left="0"/>
                    <w:rPr>
                      <w:bCs/>
                      <w:i/>
                      <w:iCs/>
                      <w:color w:val="000000"/>
                      <w:spacing w:val="-1"/>
                      <w:sz w:val="20"/>
                      <w:szCs w:val="20"/>
                    </w:rPr>
                  </w:pPr>
                  <w:r w:rsidRPr="00E9603A">
                    <w:rPr>
                      <w:bCs/>
                      <w:i/>
                      <w:iCs/>
                      <w:color w:val="000000"/>
                      <w:spacing w:val="-1"/>
                      <w:sz w:val="20"/>
                      <w:szCs w:val="20"/>
                    </w:rPr>
                    <w:t>Să completeze corect și realist fișa psihopedagogică  pentru un elev</w:t>
                  </w:r>
                </w:p>
              </w:tc>
              <w:tc>
                <w:tcPr>
                  <w:tcW w:w="810" w:type="dxa"/>
                  <w:shd w:val="clear" w:color="auto" w:fill="auto"/>
                </w:tcPr>
                <w:p w14:paraId="45057C18"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t>2 puncte</w:t>
                  </w:r>
                </w:p>
              </w:tc>
              <w:tc>
                <w:tcPr>
                  <w:tcW w:w="1898" w:type="dxa"/>
                  <w:shd w:val="clear" w:color="auto" w:fill="auto"/>
                </w:tcPr>
                <w:p w14:paraId="7E767AF5"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Trebuchet MS" w:eastAsia="Calibri" w:hAnsi="Trebuchet MS"/>
                      <w:bCs/>
                      <w:color w:val="000000"/>
                      <w:spacing w:val="-1"/>
                      <w:sz w:val="14"/>
                      <w:szCs w:val="14"/>
                    </w:rPr>
                    <w:t>Se acordă punctaj în funcție de gradul de îndeplinire al indicatorului de performanță</w:t>
                  </w:r>
                </w:p>
              </w:tc>
            </w:tr>
            <w:tr w:rsidR="008C709E" w:rsidRPr="00E9603A" w14:paraId="3D9E384A" w14:textId="77777777" w:rsidTr="00B47A70">
              <w:tc>
                <w:tcPr>
                  <w:tcW w:w="2777" w:type="dxa"/>
                  <w:shd w:val="clear" w:color="auto" w:fill="auto"/>
                </w:tcPr>
                <w:p w14:paraId="26CAA38D" w14:textId="77777777" w:rsidR="008C709E" w:rsidRPr="00E9603A" w:rsidRDefault="008C709E" w:rsidP="008C709E">
                  <w:pPr>
                    <w:pStyle w:val="TableParagraph"/>
                    <w:spacing w:before="24"/>
                    <w:ind w:left="-30" w:right="75"/>
                    <w:rPr>
                      <w:i/>
                      <w:iCs/>
                      <w:sz w:val="20"/>
                      <w:szCs w:val="20"/>
                    </w:rPr>
                  </w:pPr>
                  <w:r w:rsidRPr="00E9603A">
                    <w:rPr>
                      <w:bCs/>
                      <w:i/>
                      <w:iCs/>
                      <w:color w:val="000000"/>
                      <w:spacing w:val="-1"/>
                      <w:sz w:val="20"/>
                      <w:szCs w:val="20"/>
                    </w:rPr>
                    <w:t>Să analizeze argumentat</w:t>
                  </w:r>
                  <w:r w:rsidRPr="00E9603A">
                    <w:rPr>
                      <w:i/>
                      <w:iCs/>
                      <w:sz w:val="20"/>
                      <w:szCs w:val="20"/>
                    </w:rPr>
                    <w:tab/>
                    <w:t>corelarea metodelor cu mijloacele și formele de organizare în predate și relația conținut-finalități</w:t>
                  </w:r>
                </w:p>
              </w:tc>
              <w:tc>
                <w:tcPr>
                  <w:tcW w:w="810" w:type="dxa"/>
                  <w:shd w:val="clear" w:color="auto" w:fill="auto"/>
                </w:tcPr>
                <w:p w14:paraId="46F12267"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t>1 punct</w:t>
                  </w:r>
                </w:p>
              </w:tc>
              <w:tc>
                <w:tcPr>
                  <w:tcW w:w="1898" w:type="dxa"/>
                  <w:shd w:val="clear" w:color="auto" w:fill="auto"/>
                </w:tcPr>
                <w:p w14:paraId="2BC19C84"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Trebuchet MS" w:eastAsia="Calibri" w:hAnsi="Trebuchet MS"/>
                      <w:bCs/>
                      <w:color w:val="000000"/>
                      <w:spacing w:val="-1"/>
                      <w:sz w:val="14"/>
                      <w:szCs w:val="14"/>
                    </w:rPr>
                    <w:t>Se acordă punctaj în funcție de gradul de îndeplinire al indicatorului de performanță</w:t>
                  </w:r>
                </w:p>
              </w:tc>
            </w:tr>
            <w:tr w:rsidR="008C709E" w:rsidRPr="00E9603A" w14:paraId="5872CB57" w14:textId="77777777" w:rsidTr="00B47A70">
              <w:tc>
                <w:tcPr>
                  <w:tcW w:w="2777" w:type="dxa"/>
                  <w:shd w:val="clear" w:color="auto" w:fill="auto"/>
                </w:tcPr>
                <w:p w14:paraId="79E23B88" w14:textId="77777777" w:rsidR="008C709E" w:rsidRPr="00E9603A" w:rsidRDefault="008C709E" w:rsidP="008C709E">
                  <w:pPr>
                    <w:pStyle w:val="TableParagraph"/>
                    <w:spacing w:before="24"/>
                    <w:ind w:left="-30" w:right="75"/>
                    <w:rPr>
                      <w:bCs/>
                      <w:i/>
                      <w:iCs/>
                      <w:color w:val="000000"/>
                      <w:spacing w:val="-1"/>
                      <w:sz w:val="20"/>
                      <w:szCs w:val="20"/>
                    </w:rPr>
                  </w:pPr>
                  <w:r w:rsidRPr="00E9603A">
                    <w:rPr>
                      <w:bCs/>
                      <w:i/>
                      <w:iCs/>
                      <w:color w:val="000000"/>
                      <w:spacing w:val="-1"/>
                      <w:sz w:val="20"/>
                      <w:szCs w:val="20"/>
                    </w:rPr>
                    <w:t>Să evidențieze modalități de -</w:t>
                  </w:r>
                  <w:r w:rsidRPr="00E9603A">
                    <w:rPr>
                      <w:bCs/>
                      <w:i/>
                      <w:iCs/>
                      <w:color w:val="000000"/>
                      <w:spacing w:val="-1"/>
                      <w:sz w:val="20"/>
                      <w:szCs w:val="20"/>
                    </w:rPr>
                    <w:tab/>
                    <w:t>gestionarea situațiilor de criză identificate la clasă în activitățile de asistență</w:t>
                  </w:r>
                </w:p>
              </w:tc>
              <w:tc>
                <w:tcPr>
                  <w:tcW w:w="810" w:type="dxa"/>
                  <w:shd w:val="clear" w:color="auto" w:fill="auto"/>
                </w:tcPr>
                <w:p w14:paraId="7712C9A3"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t>1 punct</w:t>
                  </w:r>
                </w:p>
              </w:tc>
              <w:tc>
                <w:tcPr>
                  <w:tcW w:w="1898" w:type="dxa"/>
                  <w:shd w:val="clear" w:color="auto" w:fill="auto"/>
                </w:tcPr>
                <w:p w14:paraId="26CE6E86" w14:textId="77777777" w:rsidR="008C709E" w:rsidRPr="00E9603A" w:rsidRDefault="008C709E" w:rsidP="008C709E">
                  <w:pPr>
                    <w:pStyle w:val="TableParagraph"/>
                    <w:spacing w:before="1"/>
                    <w:ind w:left="0"/>
                    <w:rPr>
                      <w:rFonts w:ascii="Trebuchet MS" w:eastAsia="Calibri" w:hAnsi="Trebuchet MS"/>
                      <w:bCs/>
                      <w:color w:val="000000"/>
                      <w:spacing w:val="-1"/>
                      <w:sz w:val="14"/>
                      <w:szCs w:val="14"/>
                    </w:rPr>
                  </w:pPr>
                  <w:r w:rsidRPr="00E9603A">
                    <w:rPr>
                      <w:rFonts w:ascii="Trebuchet MS" w:eastAsia="Calibri" w:hAnsi="Trebuchet MS"/>
                      <w:bCs/>
                      <w:color w:val="000000"/>
                      <w:spacing w:val="-1"/>
                      <w:sz w:val="14"/>
                      <w:szCs w:val="14"/>
                    </w:rPr>
                    <w:t>Se acordă punctaj în funcție de gradul de îndeplinire al indicatorului de performanță</w:t>
                  </w:r>
                </w:p>
              </w:tc>
            </w:tr>
          </w:tbl>
          <w:p w14:paraId="46EFBF71" w14:textId="77777777" w:rsidR="008C709E" w:rsidRDefault="008C709E" w:rsidP="008C709E">
            <w:pPr>
              <w:autoSpaceDE w:val="0"/>
              <w:autoSpaceDN w:val="0"/>
              <w:adjustRightInd w:val="0"/>
              <w:jc w:val="both"/>
              <w:rPr>
                <w:i/>
                <w:iCs/>
              </w:rPr>
            </w:pPr>
          </w:p>
          <w:p w14:paraId="76902F09" w14:textId="77777777" w:rsidR="008C709E" w:rsidRPr="00AB5C9F" w:rsidRDefault="008C709E" w:rsidP="008C709E">
            <w:pPr>
              <w:autoSpaceDE w:val="0"/>
              <w:autoSpaceDN w:val="0"/>
              <w:adjustRightInd w:val="0"/>
              <w:jc w:val="both"/>
              <w:rPr>
                <w:i/>
                <w:iCs/>
              </w:rPr>
            </w:pPr>
          </w:p>
          <w:p w14:paraId="14695612" w14:textId="7C136074" w:rsidR="008C709E" w:rsidRDefault="008C709E" w:rsidP="008C709E">
            <w:pPr>
              <w:autoSpaceDE w:val="0"/>
              <w:autoSpaceDN w:val="0"/>
              <w:adjustRightInd w:val="0"/>
              <w:jc w:val="both"/>
            </w:pPr>
            <w:r w:rsidRPr="00AB5C9F">
              <w:rPr>
                <w:b/>
                <w:i/>
                <w:iCs/>
                <w:color w:val="000000"/>
                <w:spacing w:val="-1"/>
              </w:rPr>
              <w:t xml:space="preserve">Sarcina </w:t>
            </w:r>
            <w:r>
              <w:rPr>
                <w:b/>
                <w:i/>
                <w:iCs/>
                <w:color w:val="000000"/>
                <w:spacing w:val="-1"/>
              </w:rPr>
              <w:t>3</w:t>
            </w:r>
            <w:r w:rsidRPr="00AB5C9F">
              <w:rPr>
                <w:b/>
                <w:i/>
                <w:iCs/>
                <w:color w:val="000000"/>
                <w:spacing w:val="-1"/>
              </w:rPr>
              <w:t xml:space="preserve"> aferentă </w:t>
            </w:r>
            <w:r w:rsidRPr="00AB5C9F">
              <w:rPr>
                <w:b/>
              </w:rPr>
              <w:t>R3</w:t>
            </w:r>
            <w:r w:rsidR="00D21906">
              <w:rPr>
                <w:b/>
              </w:rPr>
              <w:t>, R4</w:t>
            </w:r>
            <w:r w:rsidRPr="002D6F24">
              <w:t xml:space="preserve"> </w:t>
            </w:r>
            <w:r w:rsidRPr="00D82A5C">
              <w:rPr>
                <w:i/>
                <w:iCs/>
              </w:rPr>
              <w:t>Să susțină activitățile de predare cu respectarea cerințelor de elaborare a  proiectelor de lecție și a specificului disciplinei predate.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779"/>
              <w:gridCol w:w="1430"/>
            </w:tblGrid>
            <w:tr w:rsidR="008C709E" w:rsidRPr="00E9603A" w14:paraId="1ACF0128" w14:textId="77777777" w:rsidTr="00B47A70">
              <w:tc>
                <w:tcPr>
                  <w:tcW w:w="2777" w:type="dxa"/>
                  <w:shd w:val="clear" w:color="auto" w:fill="auto"/>
                </w:tcPr>
                <w:p w14:paraId="2817B64D" w14:textId="77777777" w:rsidR="008C709E" w:rsidRPr="00E9603A" w:rsidRDefault="008C709E" w:rsidP="008C709E">
                  <w:pPr>
                    <w:pStyle w:val="TableParagraph"/>
                    <w:spacing w:before="1"/>
                    <w:ind w:left="0"/>
                    <w:rPr>
                      <w:bCs/>
                      <w:i/>
                      <w:iCs/>
                      <w:color w:val="000000"/>
                      <w:spacing w:val="-1"/>
                      <w:sz w:val="20"/>
                      <w:szCs w:val="20"/>
                    </w:rPr>
                  </w:pPr>
                  <w:r w:rsidRPr="00E9603A">
                    <w:rPr>
                      <w:bCs/>
                      <w:i/>
                      <w:iCs/>
                      <w:color w:val="000000"/>
                      <w:spacing w:val="-1"/>
                      <w:sz w:val="20"/>
                      <w:szCs w:val="20"/>
                    </w:rPr>
                    <w:t>Să respecte formatul proiectului de lecție</w:t>
                  </w:r>
                </w:p>
              </w:tc>
              <w:tc>
                <w:tcPr>
                  <w:tcW w:w="810" w:type="dxa"/>
                  <w:shd w:val="clear" w:color="auto" w:fill="auto"/>
                </w:tcPr>
                <w:p w14:paraId="30B95F92"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t>1 punct</w:t>
                  </w:r>
                </w:p>
              </w:tc>
              <w:tc>
                <w:tcPr>
                  <w:tcW w:w="1898" w:type="dxa"/>
                  <w:shd w:val="clear" w:color="auto" w:fill="auto"/>
                </w:tcPr>
                <w:p w14:paraId="52943556"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Trebuchet MS" w:eastAsia="Calibri" w:hAnsi="Trebuchet MS"/>
                      <w:bCs/>
                      <w:color w:val="000000"/>
                      <w:spacing w:val="-1"/>
                      <w:sz w:val="14"/>
                      <w:szCs w:val="14"/>
                    </w:rPr>
                    <w:t>Se acordă punctaj în funcție de gradul de îndeplinire al indicatorului de performanță</w:t>
                  </w:r>
                </w:p>
              </w:tc>
            </w:tr>
            <w:tr w:rsidR="008C709E" w:rsidRPr="00E9603A" w14:paraId="206EAEF9" w14:textId="77777777" w:rsidTr="00B47A70">
              <w:tc>
                <w:tcPr>
                  <w:tcW w:w="2777" w:type="dxa"/>
                  <w:shd w:val="clear" w:color="auto" w:fill="auto"/>
                </w:tcPr>
                <w:p w14:paraId="126C1800" w14:textId="77777777" w:rsidR="008C709E" w:rsidRPr="00E9603A" w:rsidRDefault="008C709E" w:rsidP="008C709E">
                  <w:pPr>
                    <w:autoSpaceDE w:val="0"/>
                    <w:autoSpaceDN w:val="0"/>
                    <w:adjustRightInd w:val="0"/>
                    <w:jc w:val="both"/>
                    <w:rPr>
                      <w:i/>
                      <w:iCs/>
                      <w:sz w:val="20"/>
                      <w:szCs w:val="20"/>
                    </w:rPr>
                  </w:pPr>
                  <w:r w:rsidRPr="00E9603A">
                    <w:rPr>
                      <w:bCs/>
                      <w:i/>
                      <w:iCs/>
                      <w:color w:val="000000"/>
                      <w:spacing w:val="-1"/>
                      <w:sz w:val="20"/>
                      <w:szCs w:val="20"/>
                    </w:rPr>
                    <w:t>Să utilizeze adecvat limbajul pedagogic și de specialitate în proiectarea activităților de predare</w:t>
                  </w:r>
                </w:p>
              </w:tc>
              <w:tc>
                <w:tcPr>
                  <w:tcW w:w="810" w:type="dxa"/>
                  <w:shd w:val="clear" w:color="auto" w:fill="auto"/>
                </w:tcPr>
                <w:p w14:paraId="57E181E1"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t>2 puncte</w:t>
                  </w:r>
                </w:p>
              </w:tc>
              <w:tc>
                <w:tcPr>
                  <w:tcW w:w="1898" w:type="dxa"/>
                  <w:shd w:val="clear" w:color="auto" w:fill="auto"/>
                </w:tcPr>
                <w:p w14:paraId="01407254" w14:textId="77777777" w:rsidR="008C709E" w:rsidRPr="00E9603A" w:rsidRDefault="008C709E" w:rsidP="008C709E">
                  <w:pPr>
                    <w:pStyle w:val="TableParagraph"/>
                    <w:spacing w:before="1"/>
                    <w:ind w:left="0"/>
                    <w:rPr>
                      <w:rFonts w:ascii="Trebuchet MS" w:eastAsia="Calibri" w:hAnsi="Trebuchet MS"/>
                      <w:bCs/>
                      <w:color w:val="000000"/>
                      <w:spacing w:val="-1"/>
                      <w:sz w:val="14"/>
                      <w:szCs w:val="14"/>
                    </w:rPr>
                  </w:pPr>
                  <w:r w:rsidRPr="00E9603A">
                    <w:rPr>
                      <w:rFonts w:ascii="Trebuchet MS" w:eastAsia="Calibri" w:hAnsi="Trebuchet MS"/>
                      <w:bCs/>
                      <w:color w:val="000000"/>
                      <w:spacing w:val="-1"/>
                      <w:sz w:val="14"/>
                      <w:szCs w:val="14"/>
                    </w:rPr>
                    <w:t>Se acordă punctaj în funcție de gradul de îndeplinire al indicatorului de performanță</w:t>
                  </w:r>
                </w:p>
              </w:tc>
            </w:tr>
            <w:tr w:rsidR="008C709E" w:rsidRPr="00E9603A" w14:paraId="56FF239F" w14:textId="77777777" w:rsidTr="00B47A70">
              <w:tc>
                <w:tcPr>
                  <w:tcW w:w="2777" w:type="dxa"/>
                  <w:shd w:val="clear" w:color="auto" w:fill="auto"/>
                </w:tcPr>
                <w:p w14:paraId="513B519C" w14:textId="77777777" w:rsidR="008C709E" w:rsidRPr="00E9603A" w:rsidRDefault="008C709E" w:rsidP="008C709E">
                  <w:pPr>
                    <w:autoSpaceDE w:val="0"/>
                    <w:autoSpaceDN w:val="0"/>
                    <w:adjustRightInd w:val="0"/>
                    <w:jc w:val="both"/>
                    <w:rPr>
                      <w:bCs/>
                      <w:i/>
                      <w:iCs/>
                      <w:color w:val="000000"/>
                      <w:spacing w:val="-1"/>
                      <w:sz w:val="20"/>
                      <w:szCs w:val="20"/>
                    </w:rPr>
                  </w:pPr>
                  <w:r w:rsidRPr="00E9603A">
                    <w:rPr>
                      <w:bCs/>
                      <w:i/>
                      <w:iCs/>
                      <w:color w:val="000000"/>
                      <w:spacing w:val="-1"/>
                      <w:sz w:val="20"/>
                      <w:szCs w:val="20"/>
                    </w:rPr>
                    <w:t>Să aleagă mijloacele de învățare potrivite specificului disciplinei istorie</w:t>
                  </w:r>
                </w:p>
              </w:tc>
              <w:tc>
                <w:tcPr>
                  <w:tcW w:w="810" w:type="dxa"/>
                  <w:shd w:val="clear" w:color="auto" w:fill="auto"/>
                </w:tcPr>
                <w:p w14:paraId="6BB6BA21"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t>1 punct</w:t>
                  </w:r>
                </w:p>
              </w:tc>
              <w:tc>
                <w:tcPr>
                  <w:tcW w:w="1898" w:type="dxa"/>
                  <w:shd w:val="clear" w:color="auto" w:fill="auto"/>
                </w:tcPr>
                <w:p w14:paraId="5C0F6E16" w14:textId="77777777" w:rsidR="008C709E" w:rsidRPr="00E9603A" w:rsidRDefault="008C709E" w:rsidP="008C709E">
                  <w:pPr>
                    <w:pStyle w:val="TableParagraph"/>
                    <w:spacing w:before="1"/>
                    <w:ind w:left="0"/>
                    <w:rPr>
                      <w:rFonts w:ascii="Trebuchet MS" w:eastAsia="Calibri" w:hAnsi="Trebuchet MS"/>
                      <w:bCs/>
                      <w:color w:val="000000"/>
                      <w:spacing w:val="-1"/>
                      <w:sz w:val="14"/>
                      <w:szCs w:val="14"/>
                    </w:rPr>
                  </w:pPr>
                  <w:r w:rsidRPr="00E9603A">
                    <w:rPr>
                      <w:rFonts w:ascii="Trebuchet MS" w:eastAsia="Calibri" w:hAnsi="Trebuchet MS"/>
                      <w:bCs/>
                      <w:color w:val="000000"/>
                      <w:spacing w:val="-1"/>
                      <w:sz w:val="14"/>
                      <w:szCs w:val="14"/>
                    </w:rPr>
                    <w:t>Se acordă punctaj în funcție de gradul de îndeplinire al indicatorului de performanță</w:t>
                  </w:r>
                </w:p>
              </w:tc>
            </w:tr>
            <w:tr w:rsidR="008C709E" w:rsidRPr="00E9603A" w14:paraId="594438F7" w14:textId="77777777" w:rsidTr="00B47A70">
              <w:tc>
                <w:tcPr>
                  <w:tcW w:w="2777" w:type="dxa"/>
                  <w:shd w:val="clear" w:color="auto" w:fill="auto"/>
                </w:tcPr>
                <w:p w14:paraId="15067E9B" w14:textId="77777777" w:rsidR="008C709E" w:rsidRPr="00E9603A" w:rsidRDefault="008C709E" w:rsidP="008C709E">
                  <w:pPr>
                    <w:pStyle w:val="TableParagraph"/>
                    <w:spacing w:before="1"/>
                    <w:ind w:left="0"/>
                    <w:rPr>
                      <w:bCs/>
                      <w:i/>
                      <w:iCs/>
                      <w:color w:val="000000"/>
                      <w:spacing w:val="-1"/>
                      <w:sz w:val="20"/>
                      <w:szCs w:val="20"/>
                    </w:rPr>
                  </w:pPr>
                  <w:r w:rsidRPr="00E9603A">
                    <w:rPr>
                      <w:bCs/>
                      <w:i/>
                      <w:iCs/>
                      <w:color w:val="000000"/>
                      <w:spacing w:val="-1"/>
                      <w:sz w:val="20"/>
                      <w:szCs w:val="20"/>
                    </w:rPr>
                    <w:t xml:space="preserve">Să </w:t>
                  </w:r>
                  <w:r w:rsidRPr="00E9603A">
                    <w:rPr>
                      <w:i/>
                      <w:iCs/>
                      <w:sz w:val="20"/>
                      <w:szCs w:val="20"/>
                    </w:rPr>
                    <w:t>coreleze finalitățile cu conținutul, cu metodele, mijloacele  de învățământ și formele de organizare</w:t>
                  </w:r>
                </w:p>
              </w:tc>
              <w:tc>
                <w:tcPr>
                  <w:tcW w:w="810" w:type="dxa"/>
                  <w:shd w:val="clear" w:color="auto" w:fill="auto"/>
                </w:tcPr>
                <w:p w14:paraId="3533ACBE"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t>3 puncte</w:t>
                  </w:r>
                </w:p>
              </w:tc>
              <w:tc>
                <w:tcPr>
                  <w:tcW w:w="1898" w:type="dxa"/>
                  <w:shd w:val="clear" w:color="auto" w:fill="auto"/>
                </w:tcPr>
                <w:p w14:paraId="1A76C3DA"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Trebuchet MS" w:eastAsia="Calibri" w:hAnsi="Trebuchet MS"/>
                      <w:bCs/>
                      <w:color w:val="000000"/>
                      <w:spacing w:val="-1"/>
                      <w:sz w:val="14"/>
                      <w:szCs w:val="14"/>
                    </w:rPr>
                    <w:t>Se acordă punctaj în funcție de gradul de îndeplinire al indicatorului de performanță</w:t>
                  </w:r>
                </w:p>
              </w:tc>
            </w:tr>
            <w:tr w:rsidR="008C709E" w:rsidRPr="00E9603A" w14:paraId="41C1585B" w14:textId="77777777" w:rsidTr="00B47A70">
              <w:tc>
                <w:tcPr>
                  <w:tcW w:w="2777" w:type="dxa"/>
                  <w:shd w:val="clear" w:color="auto" w:fill="auto"/>
                </w:tcPr>
                <w:p w14:paraId="294A5378" w14:textId="77777777" w:rsidR="008C709E" w:rsidRPr="00E9603A" w:rsidRDefault="008C709E" w:rsidP="008C709E">
                  <w:pPr>
                    <w:pStyle w:val="TableParagraph"/>
                    <w:spacing w:before="24"/>
                    <w:ind w:left="-30" w:right="75"/>
                    <w:rPr>
                      <w:i/>
                      <w:iCs/>
                      <w:sz w:val="20"/>
                      <w:szCs w:val="20"/>
                    </w:rPr>
                  </w:pPr>
                  <w:r w:rsidRPr="00E9603A">
                    <w:rPr>
                      <w:i/>
                      <w:iCs/>
                      <w:sz w:val="20"/>
                      <w:szCs w:val="20"/>
                    </w:rPr>
                    <w:t>Să respecte corespunzător timpul didactic</w:t>
                  </w:r>
                </w:p>
              </w:tc>
              <w:tc>
                <w:tcPr>
                  <w:tcW w:w="810" w:type="dxa"/>
                  <w:shd w:val="clear" w:color="auto" w:fill="auto"/>
                </w:tcPr>
                <w:p w14:paraId="2370E01D"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t>1 punct</w:t>
                  </w:r>
                </w:p>
              </w:tc>
              <w:tc>
                <w:tcPr>
                  <w:tcW w:w="1898" w:type="dxa"/>
                  <w:shd w:val="clear" w:color="auto" w:fill="auto"/>
                </w:tcPr>
                <w:p w14:paraId="3C5270E2"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Trebuchet MS" w:eastAsia="Calibri" w:hAnsi="Trebuchet MS"/>
                      <w:bCs/>
                      <w:color w:val="000000"/>
                      <w:spacing w:val="-1"/>
                      <w:sz w:val="14"/>
                      <w:szCs w:val="14"/>
                    </w:rPr>
                    <w:t>Se acordă punctaj în funcție de gradul de îndeplinire al indicatorului de performanță</w:t>
                  </w:r>
                </w:p>
              </w:tc>
            </w:tr>
            <w:tr w:rsidR="008C709E" w:rsidRPr="00E9603A" w14:paraId="4BFD24B3" w14:textId="77777777" w:rsidTr="00B47A70">
              <w:tc>
                <w:tcPr>
                  <w:tcW w:w="2777" w:type="dxa"/>
                  <w:shd w:val="clear" w:color="auto" w:fill="auto"/>
                </w:tcPr>
                <w:p w14:paraId="31677520" w14:textId="77777777" w:rsidR="008C709E" w:rsidRPr="00E9603A" w:rsidRDefault="008C709E" w:rsidP="008C709E">
                  <w:pPr>
                    <w:pStyle w:val="TableParagraph"/>
                    <w:spacing w:before="24"/>
                    <w:ind w:left="-30" w:right="75"/>
                    <w:rPr>
                      <w:bCs/>
                      <w:i/>
                      <w:iCs/>
                      <w:color w:val="000000"/>
                      <w:spacing w:val="-1"/>
                      <w:sz w:val="20"/>
                      <w:szCs w:val="20"/>
                    </w:rPr>
                  </w:pPr>
                  <w:r w:rsidRPr="00E9603A">
                    <w:rPr>
                      <w:bCs/>
                      <w:i/>
                      <w:iCs/>
                      <w:color w:val="000000"/>
                      <w:spacing w:val="-1"/>
                      <w:sz w:val="20"/>
                      <w:szCs w:val="20"/>
                    </w:rPr>
                    <w:t xml:space="preserve">Să managerieze corespunzător situațiile de </w:t>
                  </w:r>
                  <w:r w:rsidRPr="00E9603A">
                    <w:rPr>
                      <w:bCs/>
                      <w:i/>
                      <w:iCs/>
                      <w:color w:val="000000"/>
                      <w:spacing w:val="-1"/>
                      <w:sz w:val="20"/>
                      <w:szCs w:val="20"/>
                    </w:rPr>
                    <w:lastRenderedPageBreak/>
                    <w:t>comunicare și disciplină la clasă în timpul susșinerii activităților de predare</w:t>
                  </w:r>
                </w:p>
              </w:tc>
              <w:tc>
                <w:tcPr>
                  <w:tcW w:w="810" w:type="dxa"/>
                  <w:shd w:val="clear" w:color="auto" w:fill="auto"/>
                </w:tcPr>
                <w:p w14:paraId="69050CD6"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lastRenderedPageBreak/>
                    <w:t>1 puncte</w:t>
                  </w:r>
                </w:p>
              </w:tc>
              <w:tc>
                <w:tcPr>
                  <w:tcW w:w="1898" w:type="dxa"/>
                  <w:shd w:val="clear" w:color="auto" w:fill="auto"/>
                </w:tcPr>
                <w:p w14:paraId="01CA6123" w14:textId="77777777" w:rsidR="008C709E" w:rsidRPr="00E9603A" w:rsidRDefault="008C709E" w:rsidP="008C709E">
                  <w:pPr>
                    <w:pStyle w:val="TableParagraph"/>
                    <w:spacing w:before="1"/>
                    <w:ind w:left="0"/>
                    <w:rPr>
                      <w:rFonts w:ascii="Trebuchet MS" w:eastAsia="Calibri" w:hAnsi="Trebuchet MS"/>
                      <w:bCs/>
                      <w:color w:val="000000"/>
                      <w:spacing w:val="-1"/>
                      <w:sz w:val="14"/>
                      <w:szCs w:val="14"/>
                    </w:rPr>
                  </w:pPr>
                  <w:r w:rsidRPr="00E9603A">
                    <w:rPr>
                      <w:rFonts w:ascii="Trebuchet MS" w:eastAsia="Calibri" w:hAnsi="Trebuchet MS"/>
                      <w:bCs/>
                      <w:color w:val="000000"/>
                      <w:spacing w:val="-1"/>
                      <w:sz w:val="14"/>
                      <w:szCs w:val="14"/>
                    </w:rPr>
                    <w:t xml:space="preserve">Se acordă punctaj în funcție de gradul de îndeplinire al </w:t>
                  </w:r>
                  <w:r w:rsidRPr="00E9603A">
                    <w:rPr>
                      <w:rFonts w:ascii="Trebuchet MS" w:eastAsia="Calibri" w:hAnsi="Trebuchet MS"/>
                      <w:bCs/>
                      <w:color w:val="000000"/>
                      <w:spacing w:val="-1"/>
                      <w:sz w:val="14"/>
                      <w:szCs w:val="14"/>
                    </w:rPr>
                    <w:lastRenderedPageBreak/>
                    <w:t>indicatorului de performanță</w:t>
                  </w:r>
                </w:p>
              </w:tc>
            </w:tr>
            <w:tr w:rsidR="008C709E" w:rsidRPr="00E9603A" w14:paraId="064E38B8" w14:textId="77777777" w:rsidTr="00B47A70">
              <w:tc>
                <w:tcPr>
                  <w:tcW w:w="2777" w:type="dxa"/>
                  <w:shd w:val="clear" w:color="auto" w:fill="auto"/>
                </w:tcPr>
                <w:p w14:paraId="4782F5A8" w14:textId="092B35AA" w:rsidR="008C709E" w:rsidRPr="00236355" w:rsidRDefault="008C709E" w:rsidP="008C709E">
                  <w:pPr>
                    <w:pStyle w:val="TableParagraph"/>
                    <w:spacing w:before="24"/>
                    <w:ind w:left="0" w:right="75"/>
                    <w:rPr>
                      <w:i/>
                      <w:iCs/>
                      <w:sz w:val="20"/>
                      <w:szCs w:val="20"/>
                    </w:rPr>
                  </w:pPr>
                  <w:r w:rsidRPr="00E9603A">
                    <w:rPr>
                      <w:i/>
                      <w:iCs/>
                      <w:sz w:val="20"/>
                      <w:szCs w:val="20"/>
                    </w:rPr>
                    <w:lastRenderedPageBreak/>
                    <w:t>Să respecte proiectul de lecție și etapele parcurgerii unei activități didactice în conducerea activității la clasă</w:t>
                  </w:r>
                </w:p>
              </w:tc>
              <w:tc>
                <w:tcPr>
                  <w:tcW w:w="810" w:type="dxa"/>
                  <w:shd w:val="clear" w:color="auto" w:fill="auto"/>
                </w:tcPr>
                <w:p w14:paraId="06170B78" w14:textId="77777777" w:rsidR="008C709E" w:rsidRPr="00E9603A" w:rsidRDefault="008C709E" w:rsidP="008C709E">
                  <w:pPr>
                    <w:pStyle w:val="TableParagraph"/>
                    <w:spacing w:before="1"/>
                    <w:ind w:left="0"/>
                    <w:rPr>
                      <w:rFonts w:ascii="Arial" w:hAnsi="Arial" w:cs="Arial"/>
                      <w:bCs/>
                      <w:color w:val="000000"/>
                      <w:spacing w:val="-1"/>
                      <w:sz w:val="18"/>
                      <w:szCs w:val="18"/>
                    </w:rPr>
                  </w:pPr>
                  <w:r w:rsidRPr="00E9603A">
                    <w:rPr>
                      <w:rFonts w:ascii="Arial" w:hAnsi="Arial" w:cs="Arial"/>
                      <w:bCs/>
                      <w:color w:val="000000"/>
                      <w:spacing w:val="-1"/>
                      <w:sz w:val="18"/>
                      <w:szCs w:val="18"/>
                    </w:rPr>
                    <w:t>1 punct</w:t>
                  </w:r>
                </w:p>
              </w:tc>
              <w:tc>
                <w:tcPr>
                  <w:tcW w:w="1898" w:type="dxa"/>
                  <w:shd w:val="clear" w:color="auto" w:fill="auto"/>
                </w:tcPr>
                <w:p w14:paraId="3D1FC17A" w14:textId="77777777" w:rsidR="008C709E" w:rsidRPr="00E9603A" w:rsidRDefault="008C709E" w:rsidP="008C709E">
                  <w:pPr>
                    <w:pStyle w:val="TableParagraph"/>
                    <w:spacing w:before="1"/>
                    <w:ind w:left="0"/>
                    <w:rPr>
                      <w:rFonts w:ascii="Trebuchet MS" w:eastAsia="Calibri" w:hAnsi="Trebuchet MS"/>
                      <w:bCs/>
                      <w:color w:val="000000"/>
                      <w:spacing w:val="-1"/>
                      <w:sz w:val="14"/>
                      <w:szCs w:val="14"/>
                    </w:rPr>
                  </w:pPr>
                  <w:r w:rsidRPr="00E9603A">
                    <w:rPr>
                      <w:rFonts w:ascii="Trebuchet MS" w:eastAsia="Calibri" w:hAnsi="Trebuchet MS"/>
                      <w:bCs/>
                      <w:color w:val="000000"/>
                      <w:spacing w:val="-1"/>
                      <w:sz w:val="14"/>
                      <w:szCs w:val="14"/>
                    </w:rPr>
                    <w:t>Se acordă punctaj în funcție de gradul de îndeplinire al indicatorului de performanță</w:t>
                  </w:r>
                </w:p>
              </w:tc>
            </w:tr>
          </w:tbl>
          <w:p w14:paraId="474DB993" w14:textId="77777777" w:rsidR="008C709E" w:rsidRPr="00C4385C" w:rsidRDefault="008C709E" w:rsidP="008C709E">
            <w:pPr>
              <w:pStyle w:val="NoSpacing"/>
              <w:rPr>
                <w:rFonts w:asciiTheme="minorHAnsi" w:hAnsiTheme="minorHAnsi" w:cstheme="minorHAnsi"/>
                <w:lang w:val="ro-RO"/>
              </w:rPr>
            </w:pPr>
          </w:p>
        </w:tc>
        <w:tc>
          <w:tcPr>
            <w:tcW w:w="1888" w:type="dxa"/>
            <w:shd w:val="clear" w:color="auto" w:fill="auto"/>
          </w:tcPr>
          <w:p w14:paraId="5F7A3463" w14:textId="77777777" w:rsidR="008C709E" w:rsidRDefault="008C709E" w:rsidP="008C709E">
            <w:pPr>
              <w:pStyle w:val="NoSpacing"/>
              <w:jc w:val="both"/>
              <w:rPr>
                <w:rFonts w:ascii="Times New Roman" w:hAnsi="Times New Roman"/>
                <w:sz w:val="24"/>
                <w:szCs w:val="24"/>
                <w:lang w:val="ro-RO"/>
              </w:rPr>
            </w:pPr>
            <w:r>
              <w:rPr>
                <w:rFonts w:ascii="Times New Roman" w:hAnsi="Times New Roman"/>
                <w:sz w:val="24"/>
                <w:szCs w:val="24"/>
                <w:lang w:val="ro-RO"/>
              </w:rPr>
              <w:lastRenderedPageBreak/>
              <w:t>Exercițiul</w:t>
            </w:r>
          </w:p>
          <w:p w14:paraId="6E38A795" w14:textId="77777777" w:rsidR="008C709E" w:rsidRDefault="008C709E" w:rsidP="008C709E">
            <w:pPr>
              <w:pStyle w:val="NoSpacing"/>
              <w:rPr>
                <w:rFonts w:ascii="Times New Roman" w:hAnsi="Times New Roman"/>
                <w:sz w:val="24"/>
                <w:szCs w:val="24"/>
                <w:lang w:val="ro-RO"/>
              </w:rPr>
            </w:pPr>
            <w:r>
              <w:rPr>
                <w:rFonts w:ascii="Times New Roman" w:hAnsi="Times New Roman"/>
                <w:sz w:val="24"/>
                <w:szCs w:val="24"/>
                <w:lang w:val="ro-RO"/>
              </w:rPr>
              <w:t xml:space="preserve">Instrumente -componente ale Portofoliului final la disciplina Practică Pedagogică: </w:t>
            </w:r>
          </w:p>
          <w:p w14:paraId="0E81F55E" w14:textId="77777777" w:rsidR="008C709E" w:rsidRDefault="008C709E" w:rsidP="008C709E">
            <w:pPr>
              <w:pStyle w:val="NoSpacing"/>
              <w:rPr>
                <w:rFonts w:ascii="Times New Roman" w:hAnsi="Times New Roman"/>
                <w:sz w:val="24"/>
                <w:szCs w:val="24"/>
                <w:lang w:val="ro-RO"/>
              </w:rPr>
            </w:pPr>
            <w:r>
              <w:rPr>
                <w:rFonts w:ascii="Times New Roman" w:hAnsi="Times New Roman"/>
                <w:sz w:val="24"/>
                <w:szCs w:val="24"/>
                <w:lang w:val="ro-RO"/>
              </w:rPr>
              <w:t xml:space="preserve">pagină condica de prezență, pagină carnet de elev, pagină catalog, fișe de asistență (12), fișa psihopedagogică, proiecte de lecție predate (4)  </w:t>
            </w:r>
          </w:p>
          <w:p w14:paraId="0BD51678" w14:textId="681E9E34" w:rsidR="008C709E" w:rsidRPr="00C4385C" w:rsidRDefault="008C709E" w:rsidP="008C709E">
            <w:pPr>
              <w:pStyle w:val="NoSpacing"/>
              <w:rPr>
                <w:rFonts w:asciiTheme="minorHAnsi" w:hAnsiTheme="minorHAnsi" w:cstheme="minorHAnsi"/>
                <w:lang w:val="ro-RO"/>
              </w:rPr>
            </w:pPr>
          </w:p>
        </w:tc>
        <w:tc>
          <w:tcPr>
            <w:tcW w:w="1525" w:type="dxa"/>
            <w:shd w:val="clear" w:color="auto" w:fill="auto"/>
          </w:tcPr>
          <w:p w14:paraId="62C9E758" w14:textId="77777777" w:rsidR="008C709E" w:rsidRDefault="008C709E" w:rsidP="008C709E">
            <w:pPr>
              <w:pStyle w:val="NoSpacing"/>
              <w:rPr>
                <w:rFonts w:ascii="Times New Roman" w:hAnsi="Times New Roman"/>
                <w:sz w:val="24"/>
                <w:szCs w:val="24"/>
                <w:lang w:val="ro-RO"/>
              </w:rPr>
            </w:pPr>
          </w:p>
          <w:p w14:paraId="4CB1BC38" w14:textId="77777777" w:rsidR="008C709E" w:rsidRDefault="008C709E" w:rsidP="008C709E">
            <w:pPr>
              <w:pStyle w:val="NoSpacing"/>
              <w:rPr>
                <w:rFonts w:ascii="Times New Roman" w:hAnsi="Times New Roman"/>
                <w:sz w:val="24"/>
                <w:szCs w:val="24"/>
                <w:lang w:val="ro-RO"/>
              </w:rPr>
            </w:pPr>
          </w:p>
          <w:p w14:paraId="4F65DB92" w14:textId="77777777" w:rsidR="008C709E" w:rsidRDefault="008C709E" w:rsidP="008C709E">
            <w:pPr>
              <w:pStyle w:val="NoSpacing"/>
              <w:rPr>
                <w:rFonts w:ascii="Times New Roman" w:hAnsi="Times New Roman"/>
                <w:sz w:val="24"/>
                <w:szCs w:val="24"/>
                <w:lang w:val="ro-RO"/>
              </w:rPr>
            </w:pPr>
          </w:p>
          <w:p w14:paraId="0BBCDDAD" w14:textId="77777777" w:rsidR="008C709E" w:rsidRDefault="008C709E" w:rsidP="008C709E">
            <w:pPr>
              <w:pStyle w:val="NoSpacing"/>
              <w:rPr>
                <w:rFonts w:ascii="Times New Roman" w:hAnsi="Times New Roman"/>
                <w:sz w:val="24"/>
                <w:szCs w:val="24"/>
                <w:lang w:val="ro-RO"/>
              </w:rPr>
            </w:pPr>
          </w:p>
          <w:p w14:paraId="328D286F" w14:textId="77777777" w:rsidR="008C709E" w:rsidRDefault="008C709E" w:rsidP="008C709E">
            <w:pPr>
              <w:pStyle w:val="NoSpacing"/>
              <w:rPr>
                <w:rFonts w:ascii="Times New Roman" w:hAnsi="Times New Roman"/>
                <w:sz w:val="24"/>
                <w:szCs w:val="24"/>
                <w:lang w:val="ro-RO"/>
              </w:rPr>
            </w:pPr>
          </w:p>
          <w:p w14:paraId="1300E2C8" w14:textId="77777777" w:rsidR="008C709E" w:rsidRDefault="008C709E" w:rsidP="008C709E">
            <w:pPr>
              <w:pStyle w:val="NoSpacing"/>
              <w:rPr>
                <w:rFonts w:ascii="Times New Roman" w:hAnsi="Times New Roman"/>
                <w:sz w:val="24"/>
                <w:szCs w:val="24"/>
                <w:lang w:val="ro-RO"/>
              </w:rPr>
            </w:pPr>
          </w:p>
          <w:p w14:paraId="7E91E46F" w14:textId="77777777" w:rsidR="008C709E" w:rsidRDefault="008C709E" w:rsidP="008C709E">
            <w:pPr>
              <w:pStyle w:val="NoSpacing"/>
              <w:rPr>
                <w:rFonts w:ascii="Times New Roman" w:hAnsi="Times New Roman"/>
                <w:sz w:val="24"/>
                <w:szCs w:val="24"/>
                <w:lang w:val="ro-RO"/>
              </w:rPr>
            </w:pPr>
          </w:p>
          <w:p w14:paraId="3827B8D1" w14:textId="3DF58211" w:rsidR="008C709E" w:rsidRDefault="008C709E" w:rsidP="008C709E">
            <w:pPr>
              <w:pStyle w:val="NoSpacing"/>
              <w:rPr>
                <w:rFonts w:ascii="Times New Roman" w:hAnsi="Times New Roman"/>
                <w:sz w:val="24"/>
                <w:szCs w:val="24"/>
                <w:lang w:val="ro-RO"/>
              </w:rPr>
            </w:pPr>
            <w:r>
              <w:rPr>
                <w:rFonts w:ascii="Times New Roman" w:hAnsi="Times New Roman"/>
                <w:sz w:val="24"/>
                <w:szCs w:val="24"/>
                <w:lang w:val="ro-RO"/>
              </w:rPr>
              <w:t>20</w:t>
            </w:r>
            <w:r w:rsidRPr="002D6F24">
              <w:rPr>
                <w:rFonts w:ascii="Times New Roman" w:hAnsi="Times New Roman"/>
                <w:sz w:val="24"/>
                <w:szCs w:val="24"/>
                <w:lang w:val="ro-RO"/>
              </w:rPr>
              <w:t>%</w:t>
            </w:r>
          </w:p>
          <w:p w14:paraId="0E8B96E0" w14:textId="1C27DAE8" w:rsidR="008C709E" w:rsidRDefault="008C709E" w:rsidP="008C709E">
            <w:pPr>
              <w:pStyle w:val="NoSpacing"/>
              <w:rPr>
                <w:rFonts w:ascii="Times New Roman" w:hAnsi="Times New Roman"/>
                <w:sz w:val="24"/>
                <w:szCs w:val="24"/>
                <w:lang w:val="ro-RO"/>
              </w:rPr>
            </w:pPr>
          </w:p>
          <w:p w14:paraId="4005AD5B" w14:textId="34D842F1" w:rsidR="008C709E" w:rsidRDefault="008C709E" w:rsidP="008C709E">
            <w:pPr>
              <w:pStyle w:val="NoSpacing"/>
              <w:rPr>
                <w:rFonts w:ascii="Times New Roman" w:hAnsi="Times New Roman"/>
                <w:sz w:val="24"/>
                <w:szCs w:val="24"/>
                <w:lang w:val="ro-RO"/>
              </w:rPr>
            </w:pPr>
          </w:p>
          <w:p w14:paraId="678CEAF2" w14:textId="241E2620" w:rsidR="008C709E" w:rsidRDefault="008C709E" w:rsidP="008C709E">
            <w:pPr>
              <w:pStyle w:val="NoSpacing"/>
              <w:rPr>
                <w:rFonts w:ascii="Times New Roman" w:hAnsi="Times New Roman"/>
                <w:sz w:val="24"/>
                <w:szCs w:val="24"/>
                <w:lang w:val="ro-RO"/>
              </w:rPr>
            </w:pPr>
          </w:p>
          <w:p w14:paraId="33A955CB" w14:textId="024D211F" w:rsidR="008C709E" w:rsidRDefault="008C709E" w:rsidP="008C709E">
            <w:pPr>
              <w:pStyle w:val="NoSpacing"/>
              <w:rPr>
                <w:rFonts w:ascii="Times New Roman" w:hAnsi="Times New Roman"/>
                <w:sz w:val="24"/>
                <w:szCs w:val="24"/>
                <w:lang w:val="ro-RO"/>
              </w:rPr>
            </w:pPr>
          </w:p>
          <w:p w14:paraId="63FC439A" w14:textId="5FBA64A1" w:rsidR="008C709E" w:rsidRDefault="008C709E" w:rsidP="008C709E">
            <w:pPr>
              <w:pStyle w:val="NoSpacing"/>
              <w:rPr>
                <w:rFonts w:ascii="Times New Roman" w:hAnsi="Times New Roman"/>
                <w:sz w:val="24"/>
                <w:szCs w:val="24"/>
                <w:lang w:val="ro-RO"/>
              </w:rPr>
            </w:pPr>
          </w:p>
          <w:p w14:paraId="0CB364BC" w14:textId="592C3785" w:rsidR="008C709E" w:rsidRDefault="008C709E" w:rsidP="008C709E">
            <w:pPr>
              <w:pStyle w:val="NoSpacing"/>
              <w:rPr>
                <w:rFonts w:ascii="Times New Roman" w:hAnsi="Times New Roman"/>
                <w:sz w:val="24"/>
                <w:szCs w:val="24"/>
                <w:lang w:val="ro-RO"/>
              </w:rPr>
            </w:pPr>
          </w:p>
          <w:p w14:paraId="105ABE23" w14:textId="043D0FDF" w:rsidR="008C709E" w:rsidRDefault="008C709E" w:rsidP="008C709E">
            <w:pPr>
              <w:pStyle w:val="NoSpacing"/>
              <w:rPr>
                <w:rFonts w:ascii="Times New Roman" w:hAnsi="Times New Roman"/>
                <w:sz w:val="24"/>
                <w:szCs w:val="24"/>
                <w:lang w:val="ro-RO"/>
              </w:rPr>
            </w:pPr>
          </w:p>
          <w:p w14:paraId="3596989B" w14:textId="6D694DCB" w:rsidR="008C709E" w:rsidRDefault="008C709E" w:rsidP="008C709E">
            <w:pPr>
              <w:pStyle w:val="NoSpacing"/>
              <w:rPr>
                <w:rFonts w:ascii="Times New Roman" w:hAnsi="Times New Roman"/>
                <w:sz w:val="24"/>
                <w:szCs w:val="24"/>
                <w:lang w:val="ro-RO"/>
              </w:rPr>
            </w:pPr>
          </w:p>
          <w:p w14:paraId="7BDA5CA1" w14:textId="03207E4F" w:rsidR="008C709E" w:rsidRDefault="008C709E" w:rsidP="008C709E">
            <w:pPr>
              <w:pStyle w:val="NoSpacing"/>
              <w:rPr>
                <w:rFonts w:ascii="Times New Roman" w:hAnsi="Times New Roman"/>
                <w:sz w:val="24"/>
                <w:szCs w:val="24"/>
                <w:lang w:val="ro-RO"/>
              </w:rPr>
            </w:pPr>
          </w:p>
          <w:p w14:paraId="109A4CE2" w14:textId="0A8425B7" w:rsidR="008C709E" w:rsidRDefault="008C709E" w:rsidP="008C709E">
            <w:pPr>
              <w:pStyle w:val="NoSpacing"/>
              <w:rPr>
                <w:rFonts w:ascii="Times New Roman" w:hAnsi="Times New Roman"/>
                <w:sz w:val="24"/>
                <w:szCs w:val="24"/>
                <w:lang w:val="ro-RO"/>
              </w:rPr>
            </w:pPr>
          </w:p>
          <w:p w14:paraId="0AA79D06" w14:textId="5B3FA3DA" w:rsidR="008C709E" w:rsidRDefault="008C709E" w:rsidP="008C709E">
            <w:pPr>
              <w:pStyle w:val="NoSpacing"/>
              <w:rPr>
                <w:rFonts w:ascii="Times New Roman" w:hAnsi="Times New Roman"/>
                <w:sz w:val="24"/>
                <w:szCs w:val="24"/>
                <w:lang w:val="ro-RO"/>
              </w:rPr>
            </w:pPr>
          </w:p>
          <w:p w14:paraId="337DD6A3" w14:textId="7D9FE907" w:rsidR="008C709E" w:rsidRDefault="008C709E" w:rsidP="008C709E">
            <w:pPr>
              <w:pStyle w:val="NoSpacing"/>
              <w:rPr>
                <w:rFonts w:ascii="Times New Roman" w:hAnsi="Times New Roman"/>
                <w:sz w:val="24"/>
                <w:szCs w:val="24"/>
                <w:lang w:val="ro-RO"/>
              </w:rPr>
            </w:pPr>
          </w:p>
          <w:p w14:paraId="7ABBAC1F" w14:textId="0CC727C3" w:rsidR="008C709E" w:rsidRDefault="008C709E" w:rsidP="008C709E">
            <w:pPr>
              <w:pStyle w:val="NoSpacing"/>
              <w:rPr>
                <w:rFonts w:ascii="Times New Roman" w:hAnsi="Times New Roman"/>
                <w:sz w:val="24"/>
                <w:szCs w:val="24"/>
                <w:lang w:val="ro-RO"/>
              </w:rPr>
            </w:pPr>
          </w:p>
          <w:p w14:paraId="4F4D191D" w14:textId="5BC94CFE" w:rsidR="008C709E" w:rsidRDefault="008C709E" w:rsidP="008C709E">
            <w:pPr>
              <w:pStyle w:val="NoSpacing"/>
              <w:rPr>
                <w:rFonts w:ascii="Times New Roman" w:hAnsi="Times New Roman"/>
                <w:sz w:val="24"/>
                <w:szCs w:val="24"/>
                <w:lang w:val="ro-RO"/>
              </w:rPr>
            </w:pPr>
          </w:p>
          <w:p w14:paraId="549B95D9" w14:textId="6FD07D0C" w:rsidR="008C709E" w:rsidRDefault="008C709E" w:rsidP="008C709E">
            <w:pPr>
              <w:pStyle w:val="NoSpacing"/>
              <w:rPr>
                <w:rFonts w:ascii="Times New Roman" w:hAnsi="Times New Roman"/>
                <w:sz w:val="24"/>
                <w:szCs w:val="24"/>
                <w:lang w:val="ro-RO"/>
              </w:rPr>
            </w:pPr>
          </w:p>
          <w:p w14:paraId="2C5A1FAF" w14:textId="187E4CD3" w:rsidR="008C709E" w:rsidRDefault="008C709E" w:rsidP="008C709E">
            <w:pPr>
              <w:pStyle w:val="NoSpacing"/>
              <w:rPr>
                <w:rFonts w:ascii="Times New Roman" w:hAnsi="Times New Roman"/>
                <w:sz w:val="24"/>
                <w:szCs w:val="24"/>
                <w:lang w:val="ro-RO"/>
              </w:rPr>
            </w:pPr>
          </w:p>
          <w:p w14:paraId="405602BC" w14:textId="3EB3B619" w:rsidR="008C709E" w:rsidRDefault="008C709E" w:rsidP="008C709E">
            <w:pPr>
              <w:pStyle w:val="NoSpacing"/>
              <w:rPr>
                <w:rFonts w:ascii="Times New Roman" w:hAnsi="Times New Roman"/>
                <w:sz w:val="24"/>
                <w:szCs w:val="24"/>
                <w:lang w:val="ro-RO"/>
              </w:rPr>
            </w:pPr>
          </w:p>
          <w:p w14:paraId="0F5DA1B8" w14:textId="1611D202" w:rsidR="008C709E" w:rsidRDefault="008C709E" w:rsidP="008C709E">
            <w:pPr>
              <w:pStyle w:val="NoSpacing"/>
              <w:rPr>
                <w:rFonts w:ascii="Times New Roman" w:hAnsi="Times New Roman"/>
                <w:sz w:val="24"/>
                <w:szCs w:val="24"/>
                <w:lang w:val="ro-RO"/>
              </w:rPr>
            </w:pPr>
          </w:p>
          <w:p w14:paraId="44B2591D" w14:textId="091184D5" w:rsidR="008C709E" w:rsidRDefault="008C709E" w:rsidP="008C709E">
            <w:pPr>
              <w:pStyle w:val="NoSpacing"/>
              <w:rPr>
                <w:rFonts w:ascii="Times New Roman" w:hAnsi="Times New Roman"/>
                <w:sz w:val="24"/>
                <w:szCs w:val="24"/>
                <w:lang w:val="ro-RO"/>
              </w:rPr>
            </w:pPr>
          </w:p>
          <w:p w14:paraId="002183F3" w14:textId="20CFA6F8" w:rsidR="008C709E" w:rsidRDefault="008C709E" w:rsidP="008C709E">
            <w:pPr>
              <w:pStyle w:val="NoSpacing"/>
              <w:rPr>
                <w:rFonts w:ascii="Times New Roman" w:hAnsi="Times New Roman"/>
                <w:sz w:val="24"/>
                <w:szCs w:val="24"/>
                <w:lang w:val="ro-RO"/>
              </w:rPr>
            </w:pPr>
          </w:p>
          <w:p w14:paraId="59453995" w14:textId="4FBEE7EA" w:rsidR="008C709E" w:rsidRDefault="008C709E" w:rsidP="008C709E">
            <w:pPr>
              <w:pStyle w:val="NoSpacing"/>
              <w:rPr>
                <w:rFonts w:ascii="Times New Roman" w:hAnsi="Times New Roman"/>
                <w:sz w:val="24"/>
                <w:szCs w:val="24"/>
                <w:lang w:val="ro-RO"/>
              </w:rPr>
            </w:pPr>
          </w:p>
          <w:p w14:paraId="124E17D4" w14:textId="49727F48" w:rsidR="008C709E" w:rsidRDefault="008C709E" w:rsidP="008C709E">
            <w:pPr>
              <w:pStyle w:val="NoSpacing"/>
              <w:rPr>
                <w:rFonts w:ascii="Times New Roman" w:hAnsi="Times New Roman"/>
                <w:sz w:val="24"/>
                <w:szCs w:val="24"/>
                <w:lang w:val="ro-RO"/>
              </w:rPr>
            </w:pPr>
            <w:r>
              <w:rPr>
                <w:rFonts w:ascii="Times New Roman" w:hAnsi="Times New Roman"/>
                <w:sz w:val="24"/>
                <w:szCs w:val="24"/>
                <w:lang w:val="ro-RO"/>
              </w:rPr>
              <w:t>30</w:t>
            </w:r>
            <w:r w:rsidRPr="002D6F24">
              <w:rPr>
                <w:rFonts w:ascii="Times New Roman" w:hAnsi="Times New Roman"/>
                <w:sz w:val="24"/>
                <w:szCs w:val="24"/>
                <w:lang w:val="ro-RO"/>
              </w:rPr>
              <w:t>%</w:t>
            </w:r>
          </w:p>
          <w:p w14:paraId="4889DAED" w14:textId="6BA093E8" w:rsidR="008C709E" w:rsidRDefault="008C709E" w:rsidP="008C709E">
            <w:pPr>
              <w:pStyle w:val="NoSpacing"/>
              <w:rPr>
                <w:rFonts w:ascii="Times New Roman" w:hAnsi="Times New Roman"/>
                <w:sz w:val="24"/>
                <w:szCs w:val="24"/>
                <w:lang w:val="ro-RO"/>
              </w:rPr>
            </w:pPr>
          </w:p>
          <w:p w14:paraId="0A571502" w14:textId="49CDAC97" w:rsidR="008C709E" w:rsidRDefault="008C709E" w:rsidP="008C709E">
            <w:pPr>
              <w:pStyle w:val="NoSpacing"/>
              <w:rPr>
                <w:rFonts w:ascii="Times New Roman" w:hAnsi="Times New Roman"/>
                <w:sz w:val="24"/>
                <w:szCs w:val="24"/>
                <w:lang w:val="ro-RO"/>
              </w:rPr>
            </w:pPr>
          </w:p>
          <w:p w14:paraId="726305E7" w14:textId="5BE66215" w:rsidR="008C709E" w:rsidRDefault="008C709E" w:rsidP="008C709E">
            <w:pPr>
              <w:pStyle w:val="NoSpacing"/>
              <w:rPr>
                <w:rFonts w:ascii="Times New Roman" w:hAnsi="Times New Roman"/>
                <w:sz w:val="24"/>
                <w:szCs w:val="24"/>
                <w:lang w:val="ro-RO"/>
              </w:rPr>
            </w:pPr>
          </w:p>
          <w:p w14:paraId="304DA083" w14:textId="2D13961C" w:rsidR="008C709E" w:rsidRDefault="008C709E" w:rsidP="008C709E">
            <w:pPr>
              <w:pStyle w:val="NoSpacing"/>
              <w:rPr>
                <w:rFonts w:ascii="Times New Roman" w:hAnsi="Times New Roman"/>
                <w:sz w:val="24"/>
                <w:szCs w:val="24"/>
                <w:lang w:val="ro-RO"/>
              </w:rPr>
            </w:pPr>
          </w:p>
          <w:p w14:paraId="637285D0" w14:textId="3B846E01" w:rsidR="008C709E" w:rsidRDefault="008C709E" w:rsidP="008C709E">
            <w:pPr>
              <w:pStyle w:val="NoSpacing"/>
              <w:rPr>
                <w:rFonts w:ascii="Times New Roman" w:hAnsi="Times New Roman"/>
                <w:sz w:val="24"/>
                <w:szCs w:val="24"/>
                <w:lang w:val="ro-RO"/>
              </w:rPr>
            </w:pPr>
          </w:p>
          <w:p w14:paraId="627CF65A" w14:textId="6F03BA4D" w:rsidR="008C709E" w:rsidRDefault="008C709E" w:rsidP="008C709E">
            <w:pPr>
              <w:pStyle w:val="NoSpacing"/>
              <w:rPr>
                <w:rFonts w:ascii="Times New Roman" w:hAnsi="Times New Roman"/>
                <w:sz w:val="24"/>
                <w:szCs w:val="24"/>
                <w:lang w:val="ro-RO"/>
              </w:rPr>
            </w:pPr>
          </w:p>
          <w:p w14:paraId="7D0F137B" w14:textId="466B4B19" w:rsidR="008C709E" w:rsidRDefault="008C709E" w:rsidP="008C709E">
            <w:pPr>
              <w:pStyle w:val="NoSpacing"/>
              <w:rPr>
                <w:rFonts w:ascii="Times New Roman" w:hAnsi="Times New Roman"/>
                <w:sz w:val="24"/>
                <w:szCs w:val="24"/>
                <w:lang w:val="ro-RO"/>
              </w:rPr>
            </w:pPr>
          </w:p>
          <w:p w14:paraId="1D2CC9D6" w14:textId="5A47E2B8" w:rsidR="008C709E" w:rsidRDefault="008C709E" w:rsidP="008C709E">
            <w:pPr>
              <w:pStyle w:val="NoSpacing"/>
              <w:rPr>
                <w:rFonts w:ascii="Times New Roman" w:hAnsi="Times New Roman"/>
                <w:sz w:val="24"/>
                <w:szCs w:val="24"/>
                <w:lang w:val="ro-RO"/>
              </w:rPr>
            </w:pPr>
          </w:p>
          <w:p w14:paraId="12D18DBB" w14:textId="0C36ED18" w:rsidR="008C709E" w:rsidRDefault="008C709E" w:rsidP="008C709E">
            <w:pPr>
              <w:pStyle w:val="NoSpacing"/>
              <w:rPr>
                <w:rFonts w:ascii="Times New Roman" w:hAnsi="Times New Roman"/>
                <w:sz w:val="24"/>
                <w:szCs w:val="24"/>
                <w:lang w:val="ro-RO"/>
              </w:rPr>
            </w:pPr>
          </w:p>
          <w:p w14:paraId="32326100" w14:textId="51C00814" w:rsidR="008C709E" w:rsidRDefault="008C709E" w:rsidP="008C709E">
            <w:pPr>
              <w:pStyle w:val="NoSpacing"/>
              <w:rPr>
                <w:rFonts w:ascii="Times New Roman" w:hAnsi="Times New Roman"/>
                <w:sz w:val="24"/>
                <w:szCs w:val="24"/>
                <w:lang w:val="ro-RO"/>
              </w:rPr>
            </w:pPr>
          </w:p>
          <w:p w14:paraId="4F02C141" w14:textId="37BCBA39" w:rsidR="008C709E" w:rsidRDefault="008C709E" w:rsidP="008C709E">
            <w:pPr>
              <w:pStyle w:val="NoSpacing"/>
              <w:rPr>
                <w:rFonts w:ascii="Times New Roman" w:hAnsi="Times New Roman"/>
                <w:sz w:val="24"/>
                <w:szCs w:val="24"/>
                <w:lang w:val="ro-RO"/>
              </w:rPr>
            </w:pPr>
          </w:p>
          <w:p w14:paraId="5E40EDDA" w14:textId="7BF1B988" w:rsidR="008C709E" w:rsidRDefault="008C709E" w:rsidP="008C709E">
            <w:pPr>
              <w:pStyle w:val="NoSpacing"/>
              <w:rPr>
                <w:rFonts w:ascii="Times New Roman" w:hAnsi="Times New Roman"/>
                <w:sz w:val="24"/>
                <w:szCs w:val="24"/>
                <w:lang w:val="ro-RO"/>
              </w:rPr>
            </w:pPr>
          </w:p>
          <w:p w14:paraId="0367817C" w14:textId="34DF14E4" w:rsidR="008C709E" w:rsidRDefault="008C709E" w:rsidP="008C709E">
            <w:pPr>
              <w:pStyle w:val="NoSpacing"/>
              <w:rPr>
                <w:rFonts w:ascii="Times New Roman" w:hAnsi="Times New Roman"/>
                <w:sz w:val="24"/>
                <w:szCs w:val="24"/>
                <w:lang w:val="ro-RO"/>
              </w:rPr>
            </w:pPr>
          </w:p>
          <w:p w14:paraId="6D31340F" w14:textId="13A71D5C" w:rsidR="008C709E" w:rsidRDefault="008C709E" w:rsidP="008C709E">
            <w:pPr>
              <w:pStyle w:val="NoSpacing"/>
              <w:rPr>
                <w:rFonts w:ascii="Times New Roman" w:hAnsi="Times New Roman"/>
                <w:sz w:val="24"/>
                <w:szCs w:val="24"/>
                <w:lang w:val="ro-RO"/>
              </w:rPr>
            </w:pPr>
          </w:p>
          <w:p w14:paraId="0D1E1A48" w14:textId="56E2F70C" w:rsidR="008C709E" w:rsidRDefault="008C709E" w:rsidP="008C709E">
            <w:pPr>
              <w:pStyle w:val="NoSpacing"/>
              <w:rPr>
                <w:rFonts w:ascii="Times New Roman" w:hAnsi="Times New Roman"/>
                <w:sz w:val="24"/>
                <w:szCs w:val="24"/>
                <w:lang w:val="ro-RO"/>
              </w:rPr>
            </w:pPr>
          </w:p>
          <w:p w14:paraId="5C2C7EB8" w14:textId="3206403F" w:rsidR="008C709E" w:rsidRDefault="008C709E" w:rsidP="008C709E">
            <w:pPr>
              <w:pStyle w:val="NoSpacing"/>
              <w:rPr>
                <w:rFonts w:ascii="Times New Roman" w:hAnsi="Times New Roman"/>
                <w:sz w:val="24"/>
                <w:szCs w:val="24"/>
                <w:lang w:val="ro-RO"/>
              </w:rPr>
            </w:pPr>
          </w:p>
          <w:p w14:paraId="34DB7DD7" w14:textId="6377697C" w:rsidR="008C709E" w:rsidRDefault="008C709E" w:rsidP="008C709E">
            <w:pPr>
              <w:pStyle w:val="NoSpacing"/>
              <w:rPr>
                <w:rFonts w:ascii="Times New Roman" w:hAnsi="Times New Roman"/>
                <w:sz w:val="24"/>
                <w:szCs w:val="24"/>
                <w:lang w:val="ro-RO"/>
              </w:rPr>
            </w:pPr>
          </w:p>
          <w:p w14:paraId="7716A5B7" w14:textId="3AE05E5C" w:rsidR="008C709E" w:rsidRDefault="008C709E" w:rsidP="008C709E">
            <w:pPr>
              <w:pStyle w:val="NoSpacing"/>
              <w:rPr>
                <w:rFonts w:ascii="Times New Roman" w:hAnsi="Times New Roman"/>
                <w:sz w:val="24"/>
                <w:szCs w:val="24"/>
                <w:lang w:val="ro-RO"/>
              </w:rPr>
            </w:pPr>
          </w:p>
          <w:p w14:paraId="4C90B315" w14:textId="6633074A" w:rsidR="008C709E" w:rsidRDefault="008C709E" w:rsidP="008C709E">
            <w:pPr>
              <w:pStyle w:val="NoSpacing"/>
              <w:rPr>
                <w:rFonts w:ascii="Times New Roman" w:hAnsi="Times New Roman"/>
                <w:sz w:val="24"/>
                <w:szCs w:val="24"/>
                <w:lang w:val="ro-RO"/>
              </w:rPr>
            </w:pPr>
          </w:p>
          <w:p w14:paraId="4EAB99D8" w14:textId="2839C5E4" w:rsidR="008C709E" w:rsidRDefault="008C709E" w:rsidP="008C709E">
            <w:pPr>
              <w:pStyle w:val="NoSpacing"/>
              <w:rPr>
                <w:rFonts w:ascii="Times New Roman" w:hAnsi="Times New Roman"/>
                <w:sz w:val="24"/>
                <w:szCs w:val="24"/>
                <w:lang w:val="ro-RO"/>
              </w:rPr>
            </w:pPr>
          </w:p>
          <w:p w14:paraId="4B698E2D" w14:textId="2B801FBA" w:rsidR="008C709E" w:rsidRDefault="008C709E" w:rsidP="008C709E">
            <w:pPr>
              <w:pStyle w:val="NoSpacing"/>
              <w:rPr>
                <w:rFonts w:ascii="Times New Roman" w:hAnsi="Times New Roman"/>
                <w:sz w:val="24"/>
                <w:szCs w:val="24"/>
                <w:lang w:val="ro-RO"/>
              </w:rPr>
            </w:pPr>
          </w:p>
          <w:p w14:paraId="6D4DF211" w14:textId="624C6BA9" w:rsidR="008C709E" w:rsidRDefault="008C709E" w:rsidP="008C709E">
            <w:pPr>
              <w:pStyle w:val="NoSpacing"/>
              <w:rPr>
                <w:rFonts w:ascii="Times New Roman" w:hAnsi="Times New Roman"/>
                <w:sz w:val="24"/>
                <w:szCs w:val="24"/>
                <w:lang w:val="ro-RO"/>
              </w:rPr>
            </w:pPr>
          </w:p>
          <w:p w14:paraId="28CB2B68" w14:textId="154CF5AC" w:rsidR="008C709E" w:rsidRDefault="008C709E" w:rsidP="008C709E">
            <w:pPr>
              <w:pStyle w:val="NoSpacing"/>
              <w:rPr>
                <w:rFonts w:ascii="Times New Roman" w:hAnsi="Times New Roman"/>
                <w:sz w:val="24"/>
                <w:szCs w:val="24"/>
                <w:lang w:val="ro-RO"/>
              </w:rPr>
            </w:pPr>
          </w:p>
          <w:p w14:paraId="44798680" w14:textId="0529AD20" w:rsidR="008C709E" w:rsidRDefault="008C709E" w:rsidP="008C709E">
            <w:pPr>
              <w:pStyle w:val="NoSpacing"/>
              <w:rPr>
                <w:rFonts w:ascii="Times New Roman" w:hAnsi="Times New Roman"/>
                <w:sz w:val="24"/>
                <w:szCs w:val="24"/>
                <w:lang w:val="ro-RO"/>
              </w:rPr>
            </w:pPr>
          </w:p>
          <w:p w14:paraId="2AE36930" w14:textId="714711A1" w:rsidR="008C709E" w:rsidRDefault="008C709E" w:rsidP="008C709E">
            <w:pPr>
              <w:pStyle w:val="NoSpacing"/>
              <w:rPr>
                <w:rFonts w:ascii="Times New Roman" w:hAnsi="Times New Roman"/>
                <w:sz w:val="24"/>
                <w:szCs w:val="24"/>
                <w:lang w:val="ro-RO"/>
              </w:rPr>
            </w:pPr>
          </w:p>
          <w:p w14:paraId="4E7C3A5C" w14:textId="0ED7B26B" w:rsidR="008C709E" w:rsidRDefault="008C709E" w:rsidP="008C709E">
            <w:pPr>
              <w:pStyle w:val="NoSpacing"/>
              <w:rPr>
                <w:rFonts w:ascii="Times New Roman" w:hAnsi="Times New Roman"/>
                <w:sz w:val="24"/>
                <w:szCs w:val="24"/>
                <w:lang w:val="ro-RO"/>
              </w:rPr>
            </w:pPr>
          </w:p>
          <w:p w14:paraId="03E461EE" w14:textId="6B8D9DA2" w:rsidR="008C709E" w:rsidRDefault="008C709E" w:rsidP="008C709E">
            <w:pPr>
              <w:pStyle w:val="NoSpacing"/>
              <w:rPr>
                <w:rFonts w:ascii="Times New Roman" w:hAnsi="Times New Roman"/>
                <w:sz w:val="24"/>
                <w:szCs w:val="24"/>
                <w:lang w:val="ro-RO"/>
              </w:rPr>
            </w:pPr>
          </w:p>
          <w:p w14:paraId="32E53634" w14:textId="1E5D4787" w:rsidR="008C709E" w:rsidRDefault="008C709E" w:rsidP="008C709E">
            <w:pPr>
              <w:pStyle w:val="NoSpacing"/>
              <w:rPr>
                <w:rFonts w:ascii="Times New Roman" w:hAnsi="Times New Roman"/>
                <w:sz w:val="24"/>
                <w:szCs w:val="24"/>
                <w:lang w:val="ro-RO"/>
              </w:rPr>
            </w:pPr>
          </w:p>
          <w:p w14:paraId="7B8DC953" w14:textId="097179B4" w:rsidR="008C709E" w:rsidRDefault="008C709E" w:rsidP="008C709E">
            <w:pPr>
              <w:pStyle w:val="NoSpacing"/>
              <w:rPr>
                <w:rFonts w:ascii="Times New Roman" w:hAnsi="Times New Roman"/>
                <w:sz w:val="24"/>
                <w:szCs w:val="24"/>
                <w:lang w:val="ro-RO"/>
              </w:rPr>
            </w:pPr>
          </w:p>
          <w:p w14:paraId="6156AE4E" w14:textId="5569BDDA" w:rsidR="008C709E" w:rsidRDefault="008C709E" w:rsidP="008C709E">
            <w:pPr>
              <w:pStyle w:val="NoSpacing"/>
              <w:rPr>
                <w:rFonts w:ascii="Times New Roman" w:hAnsi="Times New Roman"/>
                <w:sz w:val="24"/>
                <w:szCs w:val="24"/>
                <w:lang w:val="ro-RO"/>
              </w:rPr>
            </w:pPr>
          </w:p>
          <w:p w14:paraId="54A53407" w14:textId="60C9D698" w:rsidR="008C709E" w:rsidRDefault="008C709E" w:rsidP="008C709E">
            <w:pPr>
              <w:pStyle w:val="NoSpacing"/>
              <w:rPr>
                <w:rFonts w:ascii="Times New Roman" w:hAnsi="Times New Roman"/>
                <w:sz w:val="24"/>
                <w:szCs w:val="24"/>
                <w:lang w:val="ro-RO"/>
              </w:rPr>
            </w:pPr>
          </w:p>
          <w:p w14:paraId="6EA239FF" w14:textId="07714524" w:rsidR="008C709E" w:rsidRDefault="008C709E" w:rsidP="008C709E">
            <w:pPr>
              <w:pStyle w:val="NoSpacing"/>
              <w:rPr>
                <w:rFonts w:ascii="Times New Roman" w:hAnsi="Times New Roman"/>
                <w:sz w:val="24"/>
                <w:szCs w:val="24"/>
                <w:lang w:val="ro-RO"/>
              </w:rPr>
            </w:pPr>
            <w:r>
              <w:rPr>
                <w:rFonts w:ascii="Times New Roman" w:hAnsi="Times New Roman"/>
                <w:sz w:val="24"/>
                <w:szCs w:val="24"/>
                <w:lang w:val="ro-RO"/>
              </w:rPr>
              <w:t>50</w:t>
            </w:r>
            <w:r w:rsidRPr="002D6F24">
              <w:rPr>
                <w:rFonts w:ascii="Times New Roman" w:hAnsi="Times New Roman"/>
                <w:sz w:val="24"/>
                <w:szCs w:val="24"/>
                <w:lang w:val="ro-RO"/>
              </w:rPr>
              <w:t>%</w:t>
            </w:r>
          </w:p>
          <w:p w14:paraId="3A3A6E32" w14:textId="77777777" w:rsidR="008C709E" w:rsidRDefault="008C709E" w:rsidP="008C709E">
            <w:pPr>
              <w:pStyle w:val="NoSpacing"/>
              <w:rPr>
                <w:rFonts w:ascii="Times New Roman" w:hAnsi="Times New Roman"/>
                <w:sz w:val="24"/>
                <w:szCs w:val="24"/>
                <w:lang w:val="ro-RO"/>
              </w:rPr>
            </w:pPr>
          </w:p>
          <w:p w14:paraId="69D3CD3A" w14:textId="58F4E9AB" w:rsidR="008C709E" w:rsidRDefault="008C709E" w:rsidP="008C709E">
            <w:pPr>
              <w:pStyle w:val="NoSpacing"/>
              <w:rPr>
                <w:rFonts w:ascii="Times New Roman" w:hAnsi="Times New Roman"/>
                <w:sz w:val="24"/>
                <w:szCs w:val="24"/>
                <w:lang w:val="ro-RO"/>
              </w:rPr>
            </w:pPr>
          </w:p>
          <w:p w14:paraId="0AA4073B" w14:textId="77777777" w:rsidR="008C709E" w:rsidRPr="00C4385C" w:rsidRDefault="008C709E" w:rsidP="008C709E">
            <w:pPr>
              <w:pStyle w:val="NoSpacing"/>
              <w:rPr>
                <w:rFonts w:asciiTheme="minorHAnsi" w:hAnsiTheme="minorHAnsi" w:cstheme="minorHAnsi"/>
                <w:lang w:val="ro-RO"/>
              </w:rPr>
            </w:pPr>
          </w:p>
        </w:tc>
      </w:tr>
      <w:tr w:rsidR="008C709E" w:rsidRPr="00C4385C" w14:paraId="7753BD29" w14:textId="77777777" w:rsidTr="00802D13">
        <w:trPr>
          <w:trHeight w:val="413"/>
        </w:trPr>
        <w:tc>
          <w:tcPr>
            <w:tcW w:w="9379" w:type="dxa"/>
            <w:gridSpan w:val="4"/>
            <w:shd w:val="clear" w:color="auto" w:fill="auto"/>
          </w:tcPr>
          <w:p w14:paraId="1AEC53B3" w14:textId="2ED4B125" w:rsidR="008C709E" w:rsidRPr="00C4385C" w:rsidRDefault="008C709E" w:rsidP="008C709E">
            <w:pPr>
              <w:pStyle w:val="NoSpacing"/>
              <w:rPr>
                <w:rFonts w:asciiTheme="minorHAnsi" w:hAnsiTheme="minorHAnsi" w:cstheme="minorHAnsi"/>
                <w:lang w:val="ro-RO"/>
              </w:rPr>
            </w:pPr>
            <w:r>
              <w:rPr>
                <w:rFonts w:asciiTheme="minorHAnsi" w:hAnsiTheme="minorHAnsi" w:cstheme="minorHAnsi"/>
                <w:lang w:val="ro-RO"/>
              </w:rPr>
              <w:lastRenderedPageBreak/>
              <w:t>10.6 Standard minim de performanță</w:t>
            </w:r>
          </w:p>
        </w:tc>
      </w:tr>
      <w:tr w:rsidR="008C709E" w:rsidRPr="00C4385C" w14:paraId="00CB4107" w14:textId="77777777" w:rsidTr="00AA7D86">
        <w:trPr>
          <w:trHeight w:val="413"/>
        </w:trPr>
        <w:tc>
          <w:tcPr>
            <w:tcW w:w="9379" w:type="dxa"/>
            <w:gridSpan w:val="4"/>
            <w:shd w:val="clear" w:color="auto" w:fill="auto"/>
          </w:tcPr>
          <w:p w14:paraId="63D51674" w14:textId="77777777" w:rsidR="008C709E" w:rsidRPr="00C4385C" w:rsidRDefault="008C709E" w:rsidP="008C709E">
            <w:pPr>
              <w:pStyle w:val="NoSpacing"/>
              <w:rPr>
                <w:rFonts w:asciiTheme="minorHAnsi" w:hAnsiTheme="minorHAnsi" w:cstheme="minorHAnsi"/>
                <w:lang w:val="ro-RO"/>
              </w:rPr>
            </w:pPr>
          </w:p>
        </w:tc>
      </w:tr>
    </w:tbl>
    <w:p w14:paraId="4DF397D7" w14:textId="77777777" w:rsidR="005F6BF6" w:rsidRDefault="005F6BF6" w:rsidP="00802D13">
      <w:pPr>
        <w:rPr>
          <w:rFonts w:asciiTheme="minorHAnsi" w:eastAsia="Calibri" w:hAnsiTheme="minorHAnsi" w:cstheme="minorHAnsi"/>
        </w:rPr>
      </w:pPr>
    </w:p>
    <w:p w14:paraId="1E66B3DE" w14:textId="694DA88A" w:rsidR="008C709E" w:rsidRPr="005C23AD" w:rsidRDefault="005F6BF6" w:rsidP="005C23AD">
      <w:pPr>
        <w:rPr>
          <w:rFonts w:asciiTheme="minorHAnsi" w:eastAsia="Calibri" w:hAnsiTheme="minorHAnsi" w:cstheme="minorHAnsi"/>
        </w:rPr>
      </w:pPr>
      <w:r>
        <w:rPr>
          <w:rFonts w:asciiTheme="minorHAnsi" w:eastAsia="Calibri" w:hAnsiTheme="minorHAnsi" w:cstheme="minorHAnsi"/>
        </w:rPr>
        <w:t>Data completării                                                                                                           Titular de disciplină</w:t>
      </w:r>
      <w:r w:rsidR="005C23AD">
        <w:rPr>
          <w:rFonts w:asciiTheme="minorHAnsi" w:eastAsia="Calibri" w:hAnsiTheme="minorHAnsi" w:cstheme="minorHAnsi"/>
        </w:rPr>
        <w:t xml:space="preserve"> </w:t>
      </w:r>
      <w:r w:rsidR="00F37B36">
        <w:rPr>
          <w:rFonts w:asciiTheme="minorHAnsi" w:eastAsia="Calibri" w:hAnsiTheme="minorHAnsi" w:cstheme="minorHAnsi"/>
        </w:rPr>
        <w:t>2</w:t>
      </w:r>
      <w:r w:rsidR="00232C6C">
        <w:rPr>
          <w:rFonts w:asciiTheme="minorHAnsi" w:eastAsia="Calibri" w:hAnsiTheme="minorHAnsi" w:cstheme="minorHAnsi"/>
        </w:rPr>
        <w:t>0</w:t>
      </w:r>
      <w:r w:rsidR="005C23AD">
        <w:rPr>
          <w:rFonts w:asciiTheme="minorHAnsi" w:eastAsia="Calibri" w:hAnsiTheme="minorHAnsi" w:cstheme="minorHAnsi"/>
        </w:rPr>
        <w:t>.0</w:t>
      </w:r>
      <w:r w:rsidR="00232C6C">
        <w:rPr>
          <w:rFonts w:asciiTheme="minorHAnsi" w:eastAsia="Calibri" w:hAnsiTheme="minorHAnsi" w:cstheme="minorHAnsi"/>
        </w:rPr>
        <w:t>2</w:t>
      </w:r>
      <w:r w:rsidR="005C23AD">
        <w:rPr>
          <w:rFonts w:asciiTheme="minorHAnsi" w:eastAsia="Calibri" w:hAnsiTheme="minorHAnsi" w:cstheme="minorHAnsi"/>
        </w:rPr>
        <w:t>.202</w:t>
      </w:r>
      <w:r w:rsidR="00232C6C">
        <w:rPr>
          <w:rFonts w:asciiTheme="minorHAnsi" w:eastAsia="Calibri" w:hAnsiTheme="minorHAnsi" w:cstheme="minorHAnsi"/>
        </w:rPr>
        <w:t>3</w:t>
      </w:r>
      <w:r w:rsidR="005C23AD">
        <w:rPr>
          <w:rFonts w:asciiTheme="minorHAnsi" w:eastAsia="Calibri" w:hAnsiTheme="minorHAnsi" w:cstheme="minorHAnsi"/>
        </w:rPr>
        <w:tab/>
      </w:r>
      <w:r w:rsidR="005C23AD">
        <w:rPr>
          <w:rFonts w:asciiTheme="minorHAnsi" w:eastAsia="Calibri" w:hAnsiTheme="minorHAnsi" w:cstheme="minorHAnsi"/>
        </w:rPr>
        <w:tab/>
      </w:r>
      <w:r w:rsidR="005C23AD">
        <w:rPr>
          <w:rFonts w:asciiTheme="minorHAnsi" w:eastAsia="Calibri" w:hAnsiTheme="minorHAnsi" w:cstheme="minorHAnsi"/>
        </w:rPr>
        <w:tab/>
      </w:r>
      <w:r w:rsidR="005C23AD">
        <w:rPr>
          <w:rFonts w:asciiTheme="minorHAnsi" w:eastAsia="Calibri" w:hAnsiTheme="minorHAnsi" w:cstheme="minorHAnsi"/>
        </w:rPr>
        <w:tab/>
      </w:r>
      <w:r w:rsidR="005C23AD">
        <w:rPr>
          <w:rFonts w:asciiTheme="minorHAnsi" w:eastAsia="Calibri" w:hAnsiTheme="minorHAnsi" w:cstheme="minorHAnsi"/>
        </w:rPr>
        <w:tab/>
      </w:r>
      <w:r w:rsidR="005C23AD">
        <w:rPr>
          <w:rFonts w:asciiTheme="minorHAnsi" w:eastAsia="Calibri" w:hAnsiTheme="minorHAnsi" w:cstheme="minorHAnsi"/>
        </w:rPr>
        <w:tab/>
        <w:t xml:space="preserve">           </w:t>
      </w:r>
      <w:r w:rsidR="008C709E" w:rsidRPr="002D6F24">
        <w:t>Lector univ. dr. Nicolae HURDUZEU</w:t>
      </w:r>
    </w:p>
    <w:p w14:paraId="02BBEA29" w14:textId="1C3F8280" w:rsidR="005F6BF6" w:rsidRDefault="005F6BF6" w:rsidP="008C709E">
      <w:pPr>
        <w:ind w:left="6480" w:firstLine="720"/>
        <w:rPr>
          <w:rFonts w:asciiTheme="minorHAnsi" w:eastAsia="Calibri" w:hAnsiTheme="minorHAnsi" w:cstheme="minorHAnsi"/>
        </w:rPr>
      </w:pPr>
    </w:p>
    <w:p w14:paraId="5C94F5E2" w14:textId="77777777" w:rsidR="005F6BF6" w:rsidRDefault="005F6BF6" w:rsidP="00802D13">
      <w:pPr>
        <w:rPr>
          <w:rFonts w:asciiTheme="minorHAnsi" w:eastAsia="Calibri" w:hAnsiTheme="minorHAnsi" w:cstheme="minorHAnsi"/>
        </w:rPr>
      </w:pPr>
    </w:p>
    <w:p w14:paraId="339B2856" w14:textId="02526FC5" w:rsidR="005F6BF6" w:rsidRDefault="005F6BF6" w:rsidP="00802D13">
      <w:pPr>
        <w:rPr>
          <w:rFonts w:asciiTheme="minorHAnsi" w:eastAsia="Calibri" w:hAnsiTheme="minorHAnsi" w:cstheme="minorHAnsi"/>
        </w:rPr>
      </w:pPr>
      <w:r>
        <w:rPr>
          <w:rFonts w:asciiTheme="minorHAnsi" w:eastAsia="Calibri" w:hAnsiTheme="minorHAnsi" w:cstheme="minorHAnsi"/>
        </w:rPr>
        <w:t>Data avizării în departament                                                                            Director de departament</w:t>
      </w:r>
    </w:p>
    <w:p w14:paraId="2F96842D" w14:textId="379D4149" w:rsidR="00886835" w:rsidRPr="00802D13" w:rsidRDefault="00886835" w:rsidP="00802D13">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Pr="002D6F24">
        <w:rPr>
          <w:rFonts w:ascii="Arial" w:hAnsi="Arial" w:cs="Arial"/>
          <w:b/>
          <w:i/>
          <w:sz w:val="20"/>
          <w:szCs w:val="20"/>
        </w:rPr>
        <w:t>Conf. univ. dr. Marian Ilie</w:t>
      </w:r>
    </w:p>
    <w:sectPr w:rsidR="00886835" w:rsidRPr="00802D13" w:rsidSect="0086407E">
      <w:headerReference w:type="default" r:id="rId20"/>
      <w:footerReference w:type="even" r:id="rId21"/>
      <w:footerReference w:type="default" r:id="rId22"/>
      <w:headerReference w:type="first" r:id="rId23"/>
      <w:footerReference w:type="first" r:id="rId24"/>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46A0" w14:textId="77777777" w:rsidR="00D91351" w:rsidRDefault="00D91351" w:rsidP="003E226A">
      <w:r>
        <w:separator/>
      </w:r>
    </w:p>
  </w:endnote>
  <w:endnote w:type="continuationSeparator" w:id="0">
    <w:p w14:paraId="7BB40AB6" w14:textId="77777777" w:rsidR="00D91351" w:rsidRDefault="00D91351"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4261"/>
      <w:docPartObj>
        <w:docPartGallery w:val="Page Numbers (Bottom of Page)"/>
        <w:docPartUnique/>
      </w:docPartObj>
    </w:sdtPr>
    <w:sdtContent>
      <w:p w14:paraId="451A4BCF" w14:textId="77777777" w:rsidR="00193CCA" w:rsidRDefault="00193CCA" w:rsidP="00A067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Content>
      <w:p w14:paraId="1CDB2649" w14:textId="77777777" w:rsidR="00193CCA" w:rsidRDefault="00193CCA" w:rsidP="00A067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193CCA" w:rsidRDefault="00193CCA"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488" w14:textId="77777777" w:rsidR="00DB40F7" w:rsidRPr="00F85CC7" w:rsidRDefault="00AE0BA9" w:rsidP="0086407E">
    <w:pPr>
      <w:ind w:right="360"/>
      <w:rPr>
        <w:rFonts w:ascii="Arial Narrow" w:hAnsi="Arial Narrow" w:cs="Cambria"/>
        <w:color w:val="FFFFFF" w:themeColor="background1"/>
        <w:sz w:val="22"/>
        <w:szCs w:val="20"/>
        <w:lang w:val="en-US"/>
      </w:rPr>
    </w:pPr>
    <w:r>
      <w:rPr>
        <w:noProof/>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" strokecolor="white">
              <v:path arrowok="t"/>
              <v:textbo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v:textbox>
            </v:shape>
          </w:pict>
        </mc:Fallback>
      </mc:AlternateContent>
    </w:r>
    <w:hyperlink r:id="rId5" w:history="1">
      <w:r w:rsidR="00886E5F" w:rsidRPr="00F85CC7">
        <w:rPr>
          <w:rStyle w:val="Hyperlink"/>
          <w:rFonts w:ascii="Arial Narrow" w:hAnsi="Arial Narrow" w:cs="Cambria"/>
          <w:color w:val="FFFFFF" w:themeColor="background1"/>
          <w:sz w:val="22"/>
          <w:szCs w:val="20"/>
          <w:lang w:val="en-US"/>
        </w:rPr>
        <w:t>Website: http://www.uvt.ro/</w:t>
      </w:r>
    </w:hyperlink>
  </w:p>
  <w:p w14:paraId="5C2E93B3" w14:textId="77777777" w:rsidR="001D34E8" w:rsidRDefault="001D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CDF" w14:textId="77777777" w:rsidR="0086407E" w:rsidRDefault="0086407E">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" strokecolor="white [3212]">
              <v:textbo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5EED" w14:textId="77777777" w:rsidR="00D91351" w:rsidRDefault="00D91351" w:rsidP="003E226A">
      <w:r>
        <w:separator/>
      </w:r>
    </w:p>
  </w:footnote>
  <w:footnote w:type="continuationSeparator" w:id="0">
    <w:p w14:paraId="3FE98F82" w14:textId="77777777" w:rsidR="00D91351" w:rsidRDefault="00D91351"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25B" w14:textId="36824F5C" w:rsidR="001D34E8" w:rsidRDefault="00802D13" w:rsidP="00802D13">
    <w:pPr>
      <w:pStyle w:val="Header"/>
      <w:tabs>
        <w:tab w:val="clear" w:pos="4536"/>
        <w:tab w:val="clear" w:pos="9072"/>
      </w:tabs>
      <w:ind w:right="-158"/>
    </w:pPr>
    <w:bookmarkStart w:id="1" w:name="_Hlk52889598"/>
    <w:bookmarkStart w:id="2" w:name="_Hlk52889599"/>
    <w:bookmarkStart w:id="3" w:name="_Hlk52889616"/>
    <w:bookmarkStart w:id="4" w:name="_Hlk52889617"/>
    <w:r>
      <w:rPr>
        <w:noProof/>
      </w:rPr>
      <w:drawing>
        <wp:anchor distT="0" distB="0" distL="114300" distR="114300" simplePos="0" relativeHeight="251693056" behindDoc="0" locked="0" layoutInCell="1" allowOverlap="1" wp14:anchorId="4A5C2894" wp14:editId="113D56A7">
          <wp:simplePos x="0" y="0"/>
          <wp:positionH relativeFrom="page">
            <wp:posOffset>457200</wp:posOffset>
          </wp:positionH>
          <wp:positionV relativeFrom="paragraph">
            <wp:posOffset>2268</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AE0BA9">
      <w:rPr>
        <w:noProof/>
      </w:rPr>
      <mc:AlternateContent>
        <mc:Choice Requires="wps">
          <w:drawing>
            <wp:anchor distT="0" distB="0" distL="114300" distR="114300" simplePos="0" relativeHeight="251658240" behindDoc="0" locked="0" layoutInCell="1" allowOverlap="1" wp14:anchorId="79C0A4D4" wp14:editId="1146101D">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A4D4"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F75QEAALM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" stroked="f">
              <v:path arrowok="t"/>
              <v:textbo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v:textbox>
            </v:shape>
          </w:pict>
        </mc:Fallback>
      </mc:AlternateContent>
    </w:r>
    <w:r w:rsidR="007A49D1">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47D" w14:textId="77777777" w:rsidR="00193CCA" w:rsidRDefault="00AE0BA9">
    <w:pPr>
      <w:pStyle w:val="Header"/>
    </w:pPr>
    <w:r>
      <w:rPr>
        <w:noProof/>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MV6gEAALo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" stroked="f">
              <v:path arrowok="t"/>
              <v:textbo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v:textbox>
            </v:shape>
          </w:pict>
        </mc:Fallback>
      </mc:AlternateContent>
    </w:r>
    <w:r w:rsidR="00193CCA" w:rsidRPr="00193CCA">
      <w:rPr>
        <w:noProof/>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193CCA" w:rsidRPr="00193CCA">
      <w:rPr>
        <w:noProof/>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3F57630"/>
    <w:multiLevelType w:val="hybridMultilevel"/>
    <w:tmpl w:val="0614A064"/>
    <w:lvl w:ilvl="0" w:tplc="AE2A1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18F6"/>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1504F88"/>
    <w:multiLevelType w:val="hybridMultilevel"/>
    <w:tmpl w:val="1D42EF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5241F"/>
    <w:multiLevelType w:val="hybridMultilevel"/>
    <w:tmpl w:val="27FEB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6"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CD7E7C"/>
    <w:multiLevelType w:val="hybridMultilevel"/>
    <w:tmpl w:val="958ED2AA"/>
    <w:lvl w:ilvl="0" w:tplc="EE40A6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9766A"/>
    <w:multiLevelType w:val="hybridMultilevel"/>
    <w:tmpl w:val="3D8C73F8"/>
    <w:lvl w:ilvl="0" w:tplc="35E038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73DF4"/>
    <w:multiLevelType w:val="multilevel"/>
    <w:tmpl w:val="DD3C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D4995"/>
    <w:multiLevelType w:val="hybridMultilevel"/>
    <w:tmpl w:val="3D704E6E"/>
    <w:lvl w:ilvl="0" w:tplc="35E038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61817"/>
    <w:multiLevelType w:val="hybridMultilevel"/>
    <w:tmpl w:val="236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8"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066013">
    <w:abstractNumId w:val="27"/>
  </w:num>
  <w:num w:numId="2" w16cid:durableId="894777369">
    <w:abstractNumId w:val="0"/>
  </w:num>
  <w:num w:numId="3" w16cid:durableId="447432755">
    <w:abstractNumId w:val="13"/>
  </w:num>
  <w:num w:numId="4" w16cid:durableId="1772820383">
    <w:abstractNumId w:val="8"/>
  </w:num>
  <w:num w:numId="5" w16cid:durableId="1686705657">
    <w:abstractNumId w:val="30"/>
  </w:num>
  <w:num w:numId="6" w16cid:durableId="1596864117">
    <w:abstractNumId w:val="14"/>
  </w:num>
  <w:num w:numId="7" w16cid:durableId="2070230448">
    <w:abstractNumId w:val="9"/>
  </w:num>
  <w:num w:numId="8" w16cid:durableId="58407405">
    <w:abstractNumId w:val="6"/>
  </w:num>
  <w:num w:numId="9" w16cid:durableId="1362053480">
    <w:abstractNumId w:val="21"/>
  </w:num>
  <w:num w:numId="10" w16cid:durableId="1048191081">
    <w:abstractNumId w:val="17"/>
  </w:num>
  <w:num w:numId="11" w16cid:durableId="1729255996">
    <w:abstractNumId w:val="15"/>
  </w:num>
  <w:num w:numId="12" w16cid:durableId="1938439974">
    <w:abstractNumId w:val="11"/>
  </w:num>
  <w:num w:numId="13" w16cid:durableId="1184317749">
    <w:abstractNumId w:val="28"/>
  </w:num>
  <w:num w:numId="14" w16cid:durableId="1560286951">
    <w:abstractNumId w:val="3"/>
  </w:num>
  <w:num w:numId="15" w16cid:durableId="1859813217">
    <w:abstractNumId w:val="12"/>
  </w:num>
  <w:num w:numId="16" w16cid:durableId="1314215784">
    <w:abstractNumId w:val="23"/>
  </w:num>
  <w:num w:numId="17" w16cid:durableId="935751848">
    <w:abstractNumId w:val="32"/>
  </w:num>
  <w:num w:numId="18" w16cid:durableId="1895896592">
    <w:abstractNumId w:val="10"/>
  </w:num>
  <w:num w:numId="19" w16cid:durableId="1157266650">
    <w:abstractNumId w:val="4"/>
  </w:num>
  <w:num w:numId="20" w16cid:durableId="873270305">
    <w:abstractNumId w:val="16"/>
  </w:num>
  <w:num w:numId="21" w16cid:durableId="1399791980">
    <w:abstractNumId w:val="26"/>
  </w:num>
  <w:num w:numId="22" w16cid:durableId="1297953017">
    <w:abstractNumId w:val="31"/>
  </w:num>
  <w:num w:numId="23" w16cid:durableId="117263625">
    <w:abstractNumId w:val="19"/>
  </w:num>
  <w:num w:numId="24" w16cid:durableId="240919344">
    <w:abstractNumId w:val="29"/>
  </w:num>
  <w:num w:numId="25" w16cid:durableId="487785983">
    <w:abstractNumId w:val="33"/>
  </w:num>
  <w:num w:numId="26" w16cid:durableId="633288406">
    <w:abstractNumId w:val="2"/>
  </w:num>
  <w:num w:numId="27" w16cid:durableId="1228685131">
    <w:abstractNumId w:val="22"/>
  </w:num>
  <w:num w:numId="28" w16cid:durableId="1452675252">
    <w:abstractNumId w:val="25"/>
  </w:num>
  <w:num w:numId="29" w16cid:durableId="1994797606">
    <w:abstractNumId w:val="7"/>
  </w:num>
  <w:num w:numId="30" w16cid:durableId="1525485415">
    <w:abstractNumId w:val="1"/>
  </w:num>
  <w:num w:numId="31" w16cid:durableId="606892593">
    <w:abstractNumId w:val="20"/>
  </w:num>
  <w:num w:numId="32" w16cid:durableId="1808819891">
    <w:abstractNumId w:val="18"/>
  </w:num>
  <w:num w:numId="33" w16cid:durableId="847137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79959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57"/>
    <w:rsid w:val="00001FE1"/>
    <w:rsid w:val="00005506"/>
    <w:rsid w:val="00006384"/>
    <w:rsid w:val="00006A11"/>
    <w:rsid w:val="00016722"/>
    <w:rsid w:val="00017556"/>
    <w:rsid w:val="00027099"/>
    <w:rsid w:val="00041189"/>
    <w:rsid w:val="000415DE"/>
    <w:rsid w:val="00043DB9"/>
    <w:rsid w:val="000458CE"/>
    <w:rsid w:val="0004729D"/>
    <w:rsid w:val="00050255"/>
    <w:rsid w:val="00050D48"/>
    <w:rsid w:val="00053D42"/>
    <w:rsid w:val="00055AEB"/>
    <w:rsid w:val="00057048"/>
    <w:rsid w:val="000628E6"/>
    <w:rsid w:val="00070CEA"/>
    <w:rsid w:val="00072637"/>
    <w:rsid w:val="00073DE4"/>
    <w:rsid w:val="00073E3B"/>
    <w:rsid w:val="00095FBB"/>
    <w:rsid w:val="0009720E"/>
    <w:rsid w:val="000A4C02"/>
    <w:rsid w:val="000B0AC4"/>
    <w:rsid w:val="000B2C52"/>
    <w:rsid w:val="000B2F8F"/>
    <w:rsid w:val="000B5CF5"/>
    <w:rsid w:val="000C2457"/>
    <w:rsid w:val="000C5737"/>
    <w:rsid w:val="000C5DD6"/>
    <w:rsid w:val="000E4972"/>
    <w:rsid w:val="000E6269"/>
    <w:rsid w:val="00104CA0"/>
    <w:rsid w:val="001140D1"/>
    <w:rsid w:val="00116B1B"/>
    <w:rsid w:val="00116CFD"/>
    <w:rsid w:val="00125B83"/>
    <w:rsid w:val="00131150"/>
    <w:rsid w:val="00131523"/>
    <w:rsid w:val="00135E0B"/>
    <w:rsid w:val="001452D6"/>
    <w:rsid w:val="00145825"/>
    <w:rsid w:val="001568BE"/>
    <w:rsid w:val="001576EC"/>
    <w:rsid w:val="001649A6"/>
    <w:rsid w:val="00167F31"/>
    <w:rsid w:val="00170DB6"/>
    <w:rsid w:val="001744E9"/>
    <w:rsid w:val="00193CCA"/>
    <w:rsid w:val="001949D1"/>
    <w:rsid w:val="001A3279"/>
    <w:rsid w:val="001A47C9"/>
    <w:rsid w:val="001C7CDD"/>
    <w:rsid w:val="001D34E8"/>
    <w:rsid w:val="001D564A"/>
    <w:rsid w:val="001E2FEE"/>
    <w:rsid w:val="001E5ED5"/>
    <w:rsid w:val="001E69C6"/>
    <w:rsid w:val="001F5BE0"/>
    <w:rsid w:val="00201477"/>
    <w:rsid w:val="00205AE4"/>
    <w:rsid w:val="002151BA"/>
    <w:rsid w:val="002321ED"/>
    <w:rsid w:val="00232C6C"/>
    <w:rsid w:val="00236355"/>
    <w:rsid w:val="002415BB"/>
    <w:rsid w:val="00242267"/>
    <w:rsid w:val="0024351A"/>
    <w:rsid w:val="002458CB"/>
    <w:rsid w:val="00251A6A"/>
    <w:rsid w:val="002529AD"/>
    <w:rsid w:val="00256D69"/>
    <w:rsid w:val="002644F8"/>
    <w:rsid w:val="00272E14"/>
    <w:rsid w:val="00286335"/>
    <w:rsid w:val="00287419"/>
    <w:rsid w:val="0029063D"/>
    <w:rsid w:val="002912B0"/>
    <w:rsid w:val="002A007E"/>
    <w:rsid w:val="002A2C06"/>
    <w:rsid w:val="002A3C87"/>
    <w:rsid w:val="002B11E0"/>
    <w:rsid w:val="002B6BDC"/>
    <w:rsid w:val="002B71D3"/>
    <w:rsid w:val="002C64E3"/>
    <w:rsid w:val="002D2F0E"/>
    <w:rsid w:val="002D3D67"/>
    <w:rsid w:val="002E0EBF"/>
    <w:rsid w:val="002E4EA3"/>
    <w:rsid w:val="003050F3"/>
    <w:rsid w:val="003147A3"/>
    <w:rsid w:val="00323381"/>
    <w:rsid w:val="003245CA"/>
    <w:rsid w:val="00327BCE"/>
    <w:rsid w:val="00327C5B"/>
    <w:rsid w:val="00334DB2"/>
    <w:rsid w:val="0033622C"/>
    <w:rsid w:val="00341A37"/>
    <w:rsid w:val="00344816"/>
    <w:rsid w:val="003450B2"/>
    <w:rsid w:val="00353E55"/>
    <w:rsid w:val="00354046"/>
    <w:rsid w:val="0036054E"/>
    <w:rsid w:val="00367502"/>
    <w:rsid w:val="00370AE3"/>
    <w:rsid w:val="003770D2"/>
    <w:rsid w:val="0038731B"/>
    <w:rsid w:val="003918B5"/>
    <w:rsid w:val="00393E3B"/>
    <w:rsid w:val="003A6F97"/>
    <w:rsid w:val="003A7FA0"/>
    <w:rsid w:val="003B34C1"/>
    <w:rsid w:val="003B71EB"/>
    <w:rsid w:val="003C378C"/>
    <w:rsid w:val="003D11EA"/>
    <w:rsid w:val="003D1548"/>
    <w:rsid w:val="003D3102"/>
    <w:rsid w:val="003D62D7"/>
    <w:rsid w:val="003E073C"/>
    <w:rsid w:val="003E0752"/>
    <w:rsid w:val="003E226A"/>
    <w:rsid w:val="003E2F59"/>
    <w:rsid w:val="003F0E91"/>
    <w:rsid w:val="003F6684"/>
    <w:rsid w:val="00400304"/>
    <w:rsid w:val="004060ED"/>
    <w:rsid w:val="00407275"/>
    <w:rsid w:val="004102A8"/>
    <w:rsid w:val="0041260C"/>
    <w:rsid w:val="00416F51"/>
    <w:rsid w:val="0043113A"/>
    <w:rsid w:val="0043147D"/>
    <w:rsid w:val="004422B3"/>
    <w:rsid w:val="0044486C"/>
    <w:rsid w:val="004501A3"/>
    <w:rsid w:val="00455B8A"/>
    <w:rsid w:val="00465F44"/>
    <w:rsid w:val="00480F05"/>
    <w:rsid w:val="0048385D"/>
    <w:rsid w:val="004943E4"/>
    <w:rsid w:val="00495AFA"/>
    <w:rsid w:val="004A2A78"/>
    <w:rsid w:val="004B273C"/>
    <w:rsid w:val="004C26CD"/>
    <w:rsid w:val="004C52CD"/>
    <w:rsid w:val="004D00FF"/>
    <w:rsid w:val="004D3C1E"/>
    <w:rsid w:val="004E2722"/>
    <w:rsid w:val="004E651D"/>
    <w:rsid w:val="004F1839"/>
    <w:rsid w:val="004F4E84"/>
    <w:rsid w:val="004F56A6"/>
    <w:rsid w:val="004F7D9A"/>
    <w:rsid w:val="005028ED"/>
    <w:rsid w:val="00503339"/>
    <w:rsid w:val="00503E4C"/>
    <w:rsid w:val="00514EE5"/>
    <w:rsid w:val="0052502B"/>
    <w:rsid w:val="00533064"/>
    <w:rsid w:val="00541391"/>
    <w:rsid w:val="0054275A"/>
    <w:rsid w:val="0054438F"/>
    <w:rsid w:val="00546A4B"/>
    <w:rsid w:val="0055224E"/>
    <w:rsid w:val="00566E99"/>
    <w:rsid w:val="00576777"/>
    <w:rsid w:val="0058625E"/>
    <w:rsid w:val="00586D5E"/>
    <w:rsid w:val="005958A0"/>
    <w:rsid w:val="005A1742"/>
    <w:rsid w:val="005A6256"/>
    <w:rsid w:val="005A6B42"/>
    <w:rsid w:val="005B1261"/>
    <w:rsid w:val="005B3F6F"/>
    <w:rsid w:val="005B56D2"/>
    <w:rsid w:val="005C03A3"/>
    <w:rsid w:val="005C23AD"/>
    <w:rsid w:val="005C270F"/>
    <w:rsid w:val="005C3E29"/>
    <w:rsid w:val="005C4252"/>
    <w:rsid w:val="005C5026"/>
    <w:rsid w:val="005C7CAD"/>
    <w:rsid w:val="005D3919"/>
    <w:rsid w:val="005D5DEA"/>
    <w:rsid w:val="005E19CF"/>
    <w:rsid w:val="005E3570"/>
    <w:rsid w:val="005E413D"/>
    <w:rsid w:val="005F537E"/>
    <w:rsid w:val="005F5A9B"/>
    <w:rsid w:val="005F6BF6"/>
    <w:rsid w:val="00601B39"/>
    <w:rsid w:val="00604AC4"/>
    <w:rsid w:val="0061131E"/>
    <w:rsid w:val="0061141E"/>
    <w:rsid w:val="00615758"/>
    <w:rsid w:val="0061626D"/>
    <w:rsid w:val="00630F7B"/>
    <w:rsid w:val="00631B5E"/>
    <w:rsid w:val="00634D14"/>
    <w:rsid w:val="00634DA4"/>
    <w:rsid w:val="00634F07"/>
    <w:rsid w:val="00641655"/>
    <w:rsid w:val="00645141"/>
    <w:rsid w:val="006454F6"/>
    <w:rsid w:val="00646201"/>
    <w:rsid w:val="00647AFB"/>
    <w:rsid w:val="00650125"/>
    <w:rsid w:val="006504DE"/>
    <w:rsid w:val="00650BD7"/>
    <w:rsid w:val="00664419"/>
    <w:rsid w:val="00664BDD"/>
    <w:rsid w:val="0066683F"/>
    <w:rsid w:val="0068330D"/>
    <w:rsid w:val="00684621"/>
    <w:rsid w:val="0068626E"/>
    <w:rsid w:val="00686649"/>
    <w:rsid w:val="00696C21"/>
    <w:rsid w:val="006A03FD"/>
    <w:rsid w:val="006A4078"/>
    <w:rsid w:val="006B1918"/>
    <w:rsid w:val="006C68F5"/>
    <w:rsid w:val="006E2D60"/>
    <w:rsid w:val="006E5E5F"/>
    <w:rsid w:val="00700816"/>
    <w:rsid w:val="00700F45"/>
    <w:rsid w:val="0070415C"/>
    <w:rsid w:val="00704752"/>
    <w:rsid w:val="00711409"/>
    <w:rsid w:val="00713E4D"/>
    <w:rsid w:val="0071617E"/>
    <w:rsid w:val="0072653D"/>
    <w:rsid w:val="00735E50"/>
    <w:rsid w:val="00752E1C"/>
    <w:rsid w:val="007668E1"/>
    <w:rsid w:val="007675A4"/>
    <w:rsid w:val="00775896"/>
    <w:rsid w:val="00783C4B"/>
    <w:rsid w:val="0078548B"/>
    <w:rsid w:val="00787E45"/>
    <w:rsid w:val="0079062A"/>
    <w:rsid w:val="00792DB3"/>
    <w:rsid w:val="007A49D1"/>
    <w:rsid w:val="007A5CFE"/>
    <w:rsid w:val="007B12A5"/>
    <w:rsid w:val="007B17EB"/>
    <w:rsid w:val="007B4745"/>
    <w:rsid w:val="007C51B7"/>
    <w:rsid w:val="007D3FEE"/>
    <w:rsid w:val="007D4F71"/>
    <w:rsid w:val="007D65B4"/>
    <w:rsid w:val="007F1F46"/>
    <w:rsid w:val="007F4B78"/>
    <w:rsid w:val="008007F7"/>
    <w:rsid w:val="00802D13"/>
    <w:rsid w:val="00803821"/>
    <w:rsid w:val="008162B9"/>
    <w:rsid w:val="0082286D"/>
    <w:rsid w:val="0083113F"/>
    <w:rsid w:val="00831232"/>
    <w:rsid w:val="00834D02"/>
    <w:rsid w:val="0083539C"/>
    <w:rsid w:val="00840B6C"/>
    <w:rsid w:val="00845050"/>
    <w:rsid w:val="00857CD1"/>
    <w:rsid w:val="0086401F"/>
    <w:rsid w:val="0086407E"/>
    <w:rsid w:val="00864858"/>
    <w:rsid w:val="0086507F"/>
    <w:rsid w:val="00867089"/>
    <w:rsid w:val="00875288"/>
    <w:rsid w:val="00880948"/>
    <w:rsid w:val="008810F8"/>
    <w:rsid w:val="00884B42"/>
    <w:rsid w:val="00886835"/>
    <w:rsid w:val="00886E5F"/>
    <w:rsid w:val="00893853"/>
    <w:rsid w:val="00895C2B"/>
    <w:rsid w:val="008B286B"/>
    <w:rsid w:val="008C1CCC"/>
    <w:rsid w:val="008C460E"/>
    <w:rsid w:val="008C60E5"/>
    <w:rsid w:val="008C709E"/>
    <w:rsid w:val="008D440F"/>
    <w:rsid w:val="008D77C9"/>
    <w:rsid w:val="008E1A87"/>
    <w:rsid w:val="008F1E09"/>
    <w:rsid w:val="0090200B"/>
    <w:rsid w:val="00910EDC"/>
    <w:rsid w:val="00917227"/>
    <w:rsid w:val="009264A3"/>
    <w:rsid w:val="00927661"/>
    <w:rsid w:val="00927CF8"/>
    <w:rsid w:val="00931E7F"/>
    <w:rsid w:val="0093339B"/>
    <w:rsid w:val="00935519"/>
    <w:rsid w:val="00935802"/>
    <w:rsid w:val="00952500"/>
    <w:rsid w:val="00953F6B"/>
    <w:rsid w:val="009552FE"/>
    <w:rsid w:val="009705E1"/>
    <w:rsid w:val="00970920"/>
    <w:rsid w:val="00974274"/>
    <w:rsid w:val="00974EEE"/>
    <w:rsid w:val="00977D3A"/>
    <w:rsid w:val="0098295E"/>
    <w:rsid w:val="0098775C"/>
    <w:rsid w:val="00991041"/>
    <w:rsid w:val="009A01A8"/>
    <w:rsid w:val="009A7A28"/>
    <w:rsid w:val="009B0C7F"/>
    <w:rsid w:val="009B30EF"/>
    <w:rsid w:val="009B3389"/>
    <w:rsid w:val="009B704E"/>
    <w:rsid w:val="009B7C67"/>
    <w:rsid w:val="009C2459"/>
    <w:rsid w:val="009C2651"/>
    <w:rsid w:val="009D3D2D"/>
    <w:rsid w:val="009D43F0"/>
    <w:rsid w:val="009E0E46"/>
    <w:rsid w:val="009E6F48"/>
    <w:rsid w:val="009F19C6"/>
    <w:rsid w:val="009F6E57"/>
    <w:rsid w:val="00A01F9D"/>
    <w:rsid w:val="00A05EDD"/>
    <w:rsid w:val="00A10B19"/>
    <w:rsid w:val="00A11F06"/>
    <w:rsid w:val="00A1439A"/>
    <w:rsid w:val="00A157FA"/>
    <w:rsid w:val="00A25347"/>
    <w:rsid w:val="00A25B7F"/>
    <w:rsid w:val="00A35F5F"/>
    <w:rsid w:val="00A36DFB"/>
    <w:rsid w:val="00A431E1"/>
    <w:rsid w:val="00A54611"/>
    <w:rsid w:val="00A5694F"/>
    <w:rsid w:val="00A575C7"/>
    <w:rsid w:val="00A64EFC"/>
    <w:rsid w:val="00A72413"/>
    <w:rsid w:val="00A76002"/>
    <w:rsid w:val="00A85221"/>
    <w:rsid w:val="00A918A2"/>
    <w:rsid w:val="00AB1520"/>
    <w:rsid w:val="00AB35C8"/>
    <w:rsid w:val="00AC1C05"/>
    <w:rsid w:val="00AC6D5B"/>
    <w:rsid w:val="00AE0BA9"/>
    <w:rsid w:val="00AE1752"/>
    <w:rsid w:val="00AF0133"/>
    <w:rsid w:val="00B0274C"/>
    <w:rsid w:val="00B02961"/>
    <w:rsid w:val="00B1090A"/>
    <w:rsid w:val="00B177A0"/>
    <w:rsid w:val="00B338DA"/>
    <w:rsid w:val="00B4122C"/>
    <w:rsid w:val="00B447E7"/>
    <w:rsid w:val="00B45DA8"/>
    <w:rsid w:val="00B46A70"/>
    <w:rsid w:val="00B4785A"/>
    <w:rsid w:val="00B553C7"/>
    <w:rsid w:val="00B66CD7"/>
    <w:rsid w:val="00B814D7"/>
    <w:rsid w:val="00B839FF"/>
    <w:rsid w:val="00B843A7"/>
    <w:rsid w:val="00BA67CE"/>
    <w:rsid w:val="00BB26E4"/>
    <w:rsid w:val="00BB53A1"/>
    <w:rsid w:val="00BC6EA0"/>
    <w:rsid w:val="00BD5423"/>
    <w:rsid w:val="00BF0AE6"/>
    <w:rsid w:val="00BF1DAB"/>
    <w:rsid w:val="00BF305D"/>
    <w:rsid w:val="00C076F1"/>
    <w:rsid w:val="00C07B3E"/>
    <w:rsid w:val="00C102BA"/>
    <w:rsid w:val="00C11900"/>
    <w:rsid w:val="00C220D1"/>
    <w:rsid w:val="00C4385C"/>
    <w:rsid w:val="00C459AB"/>
    <w:rsid w:val="00C47DF9"/>
    <w:rsid w:val="00C56921"/>
    <w:rsid w:val="00C56DBF"/>
    <w:rsid w:val="00C74CAB"/>
    <w:rsid w:val="00C768A1"/>
    <w:rsid w:val="00C77C0B"/>
    <w:rsid w:val="00C80177"/>
    <w:rsid w:val="00C81D57"/>
    <w:rsid w:val="00C8276B"/>
    <w:rsid w:val="00C84348"/>
    <w:rsid w:val="00C84F29"/>
    <w:rsid w:val="00C85262"/>
    <w:rsid w:val="00C94830"/>
    <w:rsid w:val="00C94D71"/>
    <w:rsid w:val="00C95A07"/>
    <w:rsid w:val="00CB17D0"/>
    <w:rsid w:val="00CC18CF"/>
    <w:rsid w:val="00CD1B6F"/>
    <w:rsid w:val="00CE64F6"/>
    <w:rsid w:val="00CF39F6"/>
    <w:rsid w:val="00D0772B"/>
    <w:rsid w:val="00D2158B"/>
    <w:rsid w:val="00D21906"/>
    <w:rsid w:val="00D249A4"/>
    <w:rsid w:val="00D26C69"/>
    <w:rsid w:val="00D27EBD"/>
    <w:rsid w:val="00D32266"/>
    <w:rsid w:val="00D353C3"/>
    <w:rsid w:val="00D371EC"/>
    <w:rsid w:val="00D42360"/>
    <w:rsid w:val="00D425EF"/>
    <w:rsid w:val="00D47DAF"/>
    <w:rsid w:val="00D563C7"/>
    <w:rsid w:val="00D64A96"/>
    <w:rsid w:val="00D87273"/>
    <w:rsid w:val="00D91351"/>
    <w:rsid w:val="00D91691"/>
    <w:rsid w:val="00D96DBF"/>
    <w:rsid w:val="00DA177E"/>
    <w:rsid w:val="00DA1DFF"/>
    <w:rsid w:val="00DB0E7F"/>
    <w:rsid w:val="00DB40F7"/>
    <w:rsid w:val="00DB4EA0"/>
    <w:rsid w:val="00DC7289"/>
    <w:rsid w:val="00DC767D"/>
    <w:rsid w:val="00DD0225"/>
    <w:rsid w:val="00DF6E13"/>
    <w:rsid w:val="00E0255D"/>
    <w:rsid w:val="00E03DFB"/>
    <w:rsid w:val="00E05920"/>
    <w:rsid w:val="00E16DB4"/>
    <w:rsid w:val="00E30C9B"/>
    <w:rsid w:val="00E31800"/>
    <w:rsid w:val="00E3590D"/>
    <w:rsid w:val="00E40B9C"/>
    <w:rsid w:val="00E455C9"/>
    <w:rsid w:val="00E473A0"/>
    <w:rsid w:val="00E476E7"/>
    <w:rsid w:val="00E51F9F"/>
    <w:rsid w:val="00E51FD6"/>
    <w:rsid w:val="00E543AC"/>
    <w:rsid w:val="00E650E1"/>
    <w:rsid w:val="00E6612B"/>
    <w:rsid w:val="00E70432"/>
    <w:rsid w:val="00E70CB2"/>
    <w:rsid w:val="00E72927"/>
    <w:rsid w:val="00E95C82"/>
    <w:rsid w:val="00EB1C7D"/>
    <w:rsid w:val="00EB5DD1"/>
    <w:rsid w:val="00ED3929"/>
    <w:rsid w:val="00ED41E4"/>
    <w:rsid w:val="00ED6644"/>
    <w:rsid w:val="00EE36C5"/>
    <w:rsid w:val="00EF1163"/>
    <w:rsid w:val="00EF1A98"/>
    <w:rsid w:val="00F10A15"/>
    <w:rsid w:val="00F15138"/>
    <w:rsid w:val="00F21080"/>
    <w:rsid w:val="00F25E4B"/>
    <w:rsid w:val="00F267CE"/>
    <w:rsid w:val="00F30B65"/>
    <w:rsid w:val="00F31715"/>
    <w:rsid w:val="00F31F38"/>
    <w:rsid w:val="00F33FB5"/>
    <w:rsid w:val="00F37B36"/>
    <w:rsid w:val="00F426F3"/>
    <w:rsid w:val="00F453B5"/>
    <w:rsid w:val="00F564A9"/>
    <w:rsid w:val="00F64590"/>
    <w:rsid w:val="00F701F3"/>
    <w:rsid w:val="00F7033E"/>
    <w:rsid w:val="00F73F45"/>
    <w:rsid w:val="00F83DAC"/>
    <w:rsid w:val="00F8535F"/>
    <w:rsid w:val="00F85CC7"/>
    <w:rsid w:val="00F941EB"/>
    <w:rsid w:val="00FA5BD7"/>
    <w:rsid w:val="00FB2AB3"/>
    <w:rsid w:val="00FB319C"/>
    <w:rsid w:val="00FB360B"/>
    <w:rsid w:val="00FB5591"/>
    <w:rsid w:val="00FB732C"/>
    <w:rsid w:val="00FD26C7"/>
    <w:rsid w:val="00FD2998"/>
    <w:rsid w:val="00FE2FA1"/>
    <w:rsid w:val="00FE374C"/>
    <w:rsid w:val="00FE3F1B"/>
    <w:rsid w:val="00FE4A55"/>
    <w:rsid w:val="00FE53B6"/>
    <w:rsid w:val="00FE5CE2"/>
    <w:rsid w:val="00FE5E9D"/>
    <w:rsid w:val="00FF7525"/>
    <w:rsid w:val="00FF7D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qFormat/>
    <w:rsid w:val="000458CE"/>
    <w:rPr>
      <w:rFonts w:eastAsia="Times New Roman"/>
    </w:rPr>
  </w:style>
  <w:style w:type="paragraph" w:customStyle="1" w:styleId="Default">
    <w:name w:val="Default"/>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styleId="UnresolvedMention">
    <w:name w:val="Unresolved Mention"/>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 w:type="character" w:customStyle="1" w:styleId="text3">
    <w:name w:val="text3"/>
    <w:basedOn w:val="DefaultParagraphFont"/>
    <w:rsid w:val="00D2158B"/>
  </w:style>
  <w:style w:type="paragraph" w:customStyle="1" w:styleId="TableParagraph">
    <w:name w:val="Table Paragraph"/>
    <w:basedOn w:val="Normal"/>
    <w:uiPriority w:val="1"/>
    <w:qFormat/>
    <w:rsid w:val="008C709E"/>
    <w:pPr>
      <w:widowControl w:val="0"/>
      <w:autoSpaceDE w:val="0"/>
      <w:autoSpaceDN w:val="0"/>
      <w:ind w:left="107"/>
    </w:pPr>
    <w:rPr>
      <w:sz w:val="22"/>
      <w:szCs w:val="22"/>
      <w:lang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 w:id="11622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window(%22http://aleph.bcut.ro:80/F/J7V4C2YHPXNHG35MYVA2PAVNJC5UAR4F8DNR1CVIG649UIJDSK-07369?func=service&amp;doc_number=000197015&amp;line_number=0009&amp;service_type=TAG%22);" TargetMode="External"/><Relationship Id="rId13" Type="http://schemas.openxmlformats.org/officeDocument/2006/relationships/hyperlink" Target="http://trivent-publishing.eu/communicationtoday.html" TargetMode="External"/><Relationship Id="rId18" Type="http://schemas.openxmlformats.org/officeDocument/2006/relationships/hyperlink" Target="javascript:open_window(%22http://aleph.bcut.ro:80/F/J7V4C2YHPXNHG35MYVA2PAVNJC5UAR4F8DNR1CVIG649UIJDSK-04901?func=service&amp;doc_number=000188911&amp;line_number=0009&amp;service_type=TAG%2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javascript:open_window(%22http://aleph.bcut.ro:80/F/J7V4C2YHPXNHG35MYVA2PAVNJC5UAR4F8DNR1CVIG649UIJDSK-04496?func=service&amp;doc_number=000188912&amp;line_number=0009&amp;service_type=TAG%22);" TargetMode="External"/><Relationship Id="rId12" Type="http://schemas.openxmlformats.org/officeDocument/2006/relationships/hyperlink" Target="javascript:open_window(%22http://aleph.bcut.ro:80/F/J7V4C2YHPXNHG35MYVA2PAVNJC5UAR4F8DNR1CVIG649UIJDSK-04496?func=service&amp;doc_number=000188912&amp;line_number=0009&amp;service_type=TAG%22);" TargetMode="External"/><Relationship Id="rId17" Type="http://schemas.openxmlformats.org/officeDocument/2006/relationships/hyperlink" Target="https://ciccre.uvt.ro/ro/qvaestiones-romanicae/quaestiones-romanicae-i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56177/epvl.ch19.2022.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_window(%22http://aleph.bcut.ro:80/F/J7V4C2YHPXNHG35MYVA2PAVNJC5UAR4F8DNR1CVIG649UIJDSK-09945?func=service&amp;doc_number=000253941&amp;line_number=0010&amp;service_type=TAG%22);"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eeol.com/search/book-detail?id=1007550" TargetMode="External"/><Relationship Id="rId23" Type="http://schemas.openxmlformats.org/officeDocument/2006/relationships/header" Target="header2.xml"/><Relationship Id="rId10" Type="http://schemas.openxmlformats.org/officeDocument/2006/relationships/hyperlink" Target="javascript:open_window(%22http://aleph.bcut.ro:80/F/J7V4C2YHPXNHG35MYVA2PAVNJC5UAR4F8DNR1CVIG649UIJDSK-07369?func=service&amp;doc_number=000197015&amp;line_number=0009&amp;service_type=TAG%22);" TargetMode="External"/><Relationship Id="rId19" Type="http://schemas.openxmlformats.org/officeDocument/2006/relationships/hyperlink" Target="javascript:open_window(%22http://aleph.bcut.ro:80/F/J7V4C2YHPXNHG35MYVA2PAVNJC5UAR4F8DNR1CVIG649UIJDSK-05821?func=service&amp;doc_number=000161787&amp;line_number=0010&amp;service_type=TAG%22);" TargetMode="External"/><Relationship Id="rId4" Type="http://schemas.openxmlformats.org/officeDocument/2006/relationships/webSettings" Target="webSettings.xml"/><Relationship Id="rId9" Type="http://schemas.openxmlformats.org/officeDocument/2006/relationships/hyperlink" Target="javascript:open_window(%22http://aleph.bcut.ro:80/F/J7V4C2YHPXNHG35MYVA2PAVNJC5UAR4F8DNR1CVIG649UIJDSK-04901?func=service&amp;doc_number=000188911&amp;line_number=0009&amp;service_type=TAG%22);" TargetMode="External"/><Relationship Id="rId14" Type="http://schemas.openxmlformats.org/officeDocument/2006/relationships/hyperlink" Target="http://proceedings.elseconference.eu/index.php?r=site/index&amp;year=2017&amp;index=papers&amp;vol=25&amp;paper=9a82b8fab7c76c5d33f8750047b1a8d8"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2790</Words>
  <Characters>15906</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Magda-DPPD</cp:lastModifiedBy>
  <cp:revision>29</cp:revision>
  <cp:lastPrinted>2017-11-08T12:05:00Z</cp:lastPrinted>
  <dcterms:created xsi:type="dcterms:W3CDTF">2021-09-13T19:49:00Z</dcterms:created>
  <dcterms:modified xsi:type="dcterms:W3CDTF">2023-03-25T17:20:00Z</dcterms:modified>
</cp:coreProperties>
</file>