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02ECFB" w14:textId="77777777" w:rsidR="00F31CB4" w:rsidRDefault="00000000">
      <w:pPr>
        <w:jc w:val="center"/>
        <w:rPr>
          <w:rFonts w:asciiTheme="minorHAnsi" w:hAnsiTheme="minorHAnsi" w:cstheme="minorHAnsi"/>
          <w:b/>
          <w:sz w:val="20"/>
          <w:szCs w:val="20"/>
        </w:rPr>
      </w:pPr>
      <w:r>
        <w:rPr>
          <w:rFonts w:asciiTheme="minorHAnsi" w:hAnsiTheme="minorHAnsi" w:cstheme="minorHAnsi"/>
          <w:b/>
          <w:sz w:val="20"/>
          <w:szCs w:val="20"/>
        </w:rPr>
        <w:t>FIŞA DISCIPLINEI</w:t>
      </w:r>
    </w:p>
    <w:p w14:paraId="004A5126" w14:textId="77777777" w:rsidR="00F31CB4" w:rsidRDefault="00000000">
      <w:pPr>
        <w:pStyle w:val="ListParagraph"/>
        <w:numPr>
          <w:ilvl w:val="0"/>
          <w:numId w:val="1"/>
        </w:numPr>
        <w:ind w:left="714" w:hanging="357"/>
        <w:jc w:val="both"/>
        <w:rPr>
          <w:rFonts w:asciiTheme="minorHAnsi" w:hAnsiTheme="minorHAnsi" w:cstheme="minorHAnsi"/>
          <w:b/>
          <w:sz w:val="20"/>
          <w:szCs w:val="20"/>
        </w:rPr>
      </w:pPr>
      <w:r>
        <w:rPr>
          <w:rFonts w:asciiTheme="minorHAnsi" w:hAnsiTheme="minorHAnsi" w:cstheme="minorHAnsi"/>
          <w:b/>
          <w:sz w:val="20"/>
          <w:szCs w:val="20"/>
        </w:rPr>
        <w:t>Date despre program</w:t>
      </w:r>
    </w:p>
    <w:tbl>
      <w:tblPr>
        <w:tblW w:w="538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61"/>
        <w:gridCol w:w="6509"/>
      </w:tblGrid>
      <w:tr w:rsidR="00F31CB4" w14:paraId="418B5482" w14:textId="77777777">
        <w:tc>
          <w:tcPr>
            <w:tcW w:w="1768" w:type="pct"/>
            <w:tcBorders>
              <w:top w:val="single" w:sz="4" w:space="0" w:color="000000"/>
              <w:left w:val="single" w:sz="4" w:space="0" w:color="000000"/>
              <w:bottom w:val="single" w:sz="4" w:space="0" w:color="000000"/>
              <w:right w:val="single" w:sz="4" w:space="0" w:color="000000"/>
            </w:tcBorders>
            <w:vAlign w:val="center"/>
          </w:tcPr>
          <w:p w14:paraId="3E17CAF0" w14:textId="77777777" w:rsidR="00F31CB4" w:rsidRDefault="00000000">
            <w:pPr>
              <w:pStyle w:val="NoSpacing"/>
              <w:numPr>
                <w:ilvl w:val="1"/>
                <w:numId w:val="2"/>
              </w:numPr>
              <w:spacing w:line="276" w:lineRule="auto"/>
              <w:jc w:val="both"/>
              <w:rPr>
                <w:rFonts w:asciiTheme="minorHAnsi" w:hAnsiTheme="minorHAnsi" w:cstheme="minorHAnsi"/>
                <w:sz w:val="20"/>
                <w:szCs w:val="20"/>
                <w:lang w:val="ro-RO"/>
              </w:rPr>
            </w:pPr>
            <w:r>
              <w:rPr>
                <w:rFonts w:asciiTheme="minorHAnsi" w:hAnsiTheme="minorHAnsi" w:cstheme="minorHAnsi"/>
                <w:sz w:val="20"/>
                <w:szCs w:val="20"/>
                <w:lang w:val="ro-RO"/>
              </w:rPr>
              <w:t>Instituţia de învăţământ superior</w:t>
            </w:r>
          </w:p>
        </w:tc>
        <w:tc>
          <w:tcPr>
            <w:tcW w:w="3232" w:type="pct"/>
            <w:tcBorders>
              <w:top w:val="single" w:sz="4" w:space="0" w:color="000000"/>
              <w:left w:val="single" w:sz="4" w:space="0" w:color="000000"/>
              <w:bottom w:val="single" w:sz="4" w:space="0" w:color="000000"/>
              <w:right w:val="single" w:sz="4" w:space="0" w:color="000000"/>
            </w:tcBorders>
            <w:vAlign w:val="center"/>
          </w:tcPr>
          <w:p w14:paraId="31D13281" w14:textId="77777777" w:rsidR="00F31CB4" w:rsidRDefault="00000000">
            <w:pPr>
              <w:pStyle w:val="NoSpacing"/>
              <w:spacing w:line="276" w:lineRule="auto"/>
              <w:jc w:val="both"/>
              <w:rPr>
                <w:rFonts w:asciiTheme="minorHAnsi" w:hAnsiTheme="minorHAnsi" w:cstheme="minorHAnsi"/>
                <w:sz w:val="20"/>
                <w:szCs w:val="20"/>
                <w:lang w:val="ro-RO"/>
              </w:rPr>
            </w:pPr>
            <w:r>
              <w:rPr>
                <w:rFonts w:asciiTheme="minorHAnsi" w:hAnsiTheme="minorHAnsi" w:cstheme="minorHAnsi"/>
                <w:sz w:val="20"/>
                <w:szCs w:val="20"/>
                <w:lang w:val="ro-RO"/>
              </w:rPr>
              <w:t>UNIVERSITATEA DE VEST DIN TIMIŞOARA</w:t>
            </w:r>
          </w:p>
        </w:tc>
      </w:tr>
      <w:tr w:rsidR="00F31CB4" w14:paraId="4EDD0BC3" w14:textId="77777777">
        <w:tc>
          <w:tcPr>
            <w:tcW w:w="1768" w:type="pct"/>
            <w:tcBorders>
              <w:top w:val="single" w:sz="4" w:space="0" w:color="000000"/>
              <w:left w:val="single" w:sz="4" w:space="0" w:color="000000"/>
              <w:bottom w:val="single" w:sz="4" w:space="0" w:color="000000"/>
              <w:right w:val="single" w:sz="4" w:space="0" w:color="000000"/>
            </w:tcBorders>
            <w:vAlign w:val="center"/>
          </w:tcPr>
          <w:p w14:paraId="1935CA4F" w14:textId="77777777" w:rsidR="00F31CB4" w:rsidRDefault="00000000">
            <w:pPr>
              <w:pStyle w:val="NoSpacing"/>
              <w:spacing w:line="276" w:lineRule="auto"/>
              <w:jc w:val="both"/>
              <w:rPr>
                <w:rFonts w:asciiTheme="minorHAnsi" w:hAnsiTheme="minorHAnsi" w:cstheme="minorHAnsi"/>
                <w:sz w:val="20"/>
                <w:szCs w:val="20"/>
                <w:lang w:val="ro-RO"/>
              </w:rPr>
            </w:pPr>
            <w:r>
              <w:rPr>
                <w:rFonts w:asciiTheme="minorHAnsi" w:hAnsiTheme="minorHAnsi" w:cstheme="minorHAnsi"/>
                <w:sz w:val="20"/>
                <w:szCs w:val="20"/>
                <w:lang w:val="ro-RO"/>
              </w:rPr>
              <w:t xml:space="preserve">1.2 Facultatea </w:t>
            </w:r>
          </w:p>
        </w:tc>
        <w:tc>
          <w:tcPr>
            <w:tcW w:w="3232" w:type="pct"/>
            <w:tcBorders>
              <w:top w:val="single" w:sz="4" w:space="0" w:color="000000"/>
              <w:left w:val="single" w:sz="4" w:space="0" w:color="000000"/>
              <w:bottom w:val="single" w:sz="4" w:space="0" w:color="000000"/>
              <w:right w:val="single" w:sz="4" w:space="0" w:color="000000"/>
            </w:tcBorders>
            <w:vAlign w:val="center"/>
          </w:tcPr>
          <w:p w14:paraId="3F9EEC53" w14:textId="77777777" w:rsidR="00F31CB4" w:rsidRDefault="00000000">
            <w:pPr>
              <w:pStyle w:val="NoSpacing"/>
              <w:spacing w:line="276" w:lineRule="auto"/>
              <w:jc w:val="both"/>
              <w:rPr>
                <w:rFonts w:asciiTheme="minorHAnsi" w:hAnsiTheme="minorHAnsi" w:cstheme="minorHAnsi"/>
                <w:sz w:val="20"/>
                <w:szCs w:val="20"/>
                <w:lang w:val="ro-RO"/>
              </w:rPr>
            </w:pPr>
            <w:r>
              <w:rPr>
                <w:rFonts w:asciiTheme="minorHAnsi" w:hAnsiTheme="minorHAnsi" w:cstheme="minorHAnsi"/>
                <w:sz w:val="20"/>
                <w:szCs w:val="20"/>
                <w:lang w:val="ro-RO"/>
              </w:rPr>
              <w:t>DE PSIHOLOGIE SI SOCIOLOGIE</w:t>
            </w:r>
          </w:p>
        </w:tc>
      </w:tr>
      <w:tr w:rsidR="00F31CB4" w14:paraId="637AE92C" w14:textId="77777777">
        <w:tc>
          <w:tcPr>
            <w:tcW w:w="1768" w:type="pct"/>
            <w:tcBorders>
              <w:top w:val="single" w:sz="4" w:space="0" w:color="000000"/>
              <w:left w:val="single" w:sz="4" w:space="0" w:color="000000"/>
              <w:bottom w:val="single" w:sz="4" w:space="0" w:color="000000"/>
              <w:right w:val="single" w:sz="4" w:space="0" w:color="000000"/>
            </w:tcBorders>
            <w:vAlign w:val="center"/>
          </w:tcPr>
          <w:p w14:paraId="111908FE" w14:textId="77777777" w:rsidR="00F31CB4" w:rsidRDefault="00000000">
            <w:pPr>
              <w:pStyle w:val="NoSpacing"/>
              <w:spacing w:line="276" w:lineRule="auto"/>
              <w:jc w:val="both"/>
              <w:rPr>
                <w:rFonts w:asciiTheme="minorHAnsi" w:hAnsiTheme="minorHAnsi" w:cstheme="minorHAnsi"/>
                <w:sz w:val="20"/>
                <w:szCs w:val="20"/>
                <w:lang w:val="ro-RO"/>
              </w:rPr>
            </w:pPr>
            <w:r>
              <w:rPr>
                <w:rFonts w:asciiTheme="minorHAnsi" w:hAnsiTheme="minorHAnsi" w:cstheme="minorHAnsi"/>
                <w:sz w:val="20"/>
                <w:szCs w:val="20"/>
                <w:lang w:val="ro-RO"/>
              </w:rPr>
              <w:t>1.3 Departamentul</w:t>
            </w:r>
          </w:p>
        </w:tc>
        <w:tc>
          <w:tcPr>
            <w:tcW w:w="3232" w:type="pct"/>
            <w:tcBorders>
              <w:top w:val="single" w:sz="4" w:space="0" w:color="000000"/>
              <w:left w:val="single" w:sz="4" w:space="0" w:color="000000"/>
              <w:bottom w:val="single" w:sz="4" w:space="0" w:color="000000"/>
              <w:right w:val="single" w:sz="4" w:space="0" w:color="000000"/>
            </w:tcBorders>
            <w:vAlign w:val="center"/>
          </w:tcPr>
          <w:p w14:paraId="087AA0E3" w14:textId="77777777" w:rsidR="00F31CB4" w:rsidRDefault="00000000">
            <w:pPr>
              <w:pStyle w:val="NoSpacing"/>
              <w:spacing w:line="276" w:lineRule="auto"/>
              <w:jc w:val="both"/>
              <w:rPr>
                <w:rFonts w:asciiTheme="minorHAnsi" w:hAnsiTheme="minorHAnsi" w:cstheme="minorHAnsi"/>
                <w:sz w:val="20"/>
                <w:szCs w:val="20"/>
                <w:lang w:val="ro-RO"/>
              </w:rPr>
            </w:pPr>
            <w:r>
              <w:rPr>
                <w:rFonts w:asciiTheme="minorHAnsi" w:hAnsiTheme="minorHAnsi" w:cstheme="minorHAnsi"/>
                <w:sz w:val="20"/>
                <w:szCs w:val="20"/>
                <w:lang w:val="ro-RO"/>
              </w:rPr>
              <w:t>DPPD</w:t>
            </w:r>
          </w:p>
        </w:tc>
      </w:tr>
      <w:tr w:rsidR="00F31CB4" w14:paraId="7E7ACA04" w14:textId="77777777">
        <w:tc>
          <w:tcPr>
            <w:tcW w:w="1768" w:type="pct"/>
            <w:tcBorders>
              <w:top w:val="single" w:sz="4" w:space="0" w:color="000000"/>
              <w:left w:val="single" w:sz="4" w:space="0" w:color="000000"/>
              <w:bottom w:val="single" w:sz="4" w:space="0" w:color="000000"/>
              <w:right w:val="single" w:sz="4" w:space="0" w:color="000000"/>
            </w:tcBorders>
            <w:vAlign w:val="center"/>
          </w:tcPr>
          <w:p w14:paraId="7D502C79" w14:textId="77777777" w:rsidR="00F31CB4" w:rsidRDefault="00000000">
            <w:pPr>
              <w:pStyle w:val="NoSpacing"/>
              <w:spacing w:line="276" w:lineRule="auto"/>
              <w:jc w:val="both"/>
              <w:rPr>
                <w:rFonts w:asciiTheme="minorHAnsi" w:hAnsiTheme="minorHAnsi" w:cstheme="minorHAnsi"/>
                <w:sz w:val="20"/>
                <w:szCs w:val="20"/>
                <w:lang w:val="ro-RO"/>
              </w:rPr>
            </w:pPr>
            <w:r>
              <w:rPr>
                <w:rFonts w:asciiTheme="minorHAnsi" w:hAnsiTheme="minorHAnsi" w:cstheme="minorHAnsi"/>
                <w:sz w:val="20"/>
                <w:szCs w:val="20"/>
                <w:lang w:val="ro-RO"/>
              </w:rPr>
              <w:t>1.4 Domeniul de studii</w:t>
            </w:r>
          </w:p>
        </w:tc>
        <w:tc>
          <w:tcPr>
            <w:tcW w:w="3232" w:type="pct"/>
            <w:tcBorders>
              <w:top w:val="single" w:sz="4" w:space="0" w:color="000000"/>
              <w:left w:val="single" w:sz="4" w:space="0" w:color="000000"/>
              <w:bottom w:val="single" w:sz="4" w:space="0" w:color="000000"/>
              <w:right w:val="single" w:sz="4" w:space="0" w:color="000000"/>
            </w:tcBorders>
            <w:vAlign w:val="center"/>
          </w:tcPr>
          <w:p w14:paraId="07C728F4" w14:textId="77777777" w:rsidR="00F31CB4" w:rsidRDefault="00F31CB4">
            <w:pPr>
              <w:pStyle w:val="NoSpacing"/>
              <w:spacing w:line="276" w:lineRule="auto"/>
              <w:jc w:val="both"/>
              <w:rPr>
                <w:rFonts w:asciiTheme="minorHAnsi" w:hAnsiTheme="minorHAnsi" w:cstheme="minorHAnsi"/>
                <w:sz w:val="20"/>
                <w:szCs w:val="20"/>
                <w:lang w:val="ro-RO"/>
              </w:rPr>
            </w:pPr>
          </w:p>
        </w:tc>
      </w:tr>
      <w:tr w:rsidR="00F31CB4" w14:paraId="0671A241" w14:textId="77777777">
        <w:tc>
          <w:tcPr>
            <w:tcW w:w="1768" w:type="pct"/>
            <w:tcBorders>
              <w:top w:val="single" w:sz="4" w:space="0" w:color="000000"/>
              <w:left w:val="single" w:sz="4" w:space="0" w:color="000000"/>
              <w:bottom w:val="single" w:sz="4" w:space="0" w:color="000000"/>
              <w:right w:val="single" w:sz="4" w:space="0" w:color="000000"/>
            </w:tcBorders>
            <w:vAlign w:val="center"/>
          </w:tcPr>
          <w:p w14:paraId="47A4F031" w14:textId="77777777" w:rsidR="00F31CB4" w:rsidRDefault="00000000">
            <w:pPr>
              <w:pStyle w:val="NoSpacing"/>
              <w:spacing w:line="276" w:lineRule="auto"/>
              <w:jc w:val="both"/>
              <w:rPr>
                <w:rFonts w:asciiTheme="minorHAnsi" w:hAnsiTheme="minorHAnsi" w:cstheme="minorHAnsi"/>
                <w:sz w:val="20"/>
                <w:szCs w:val="20"/>
                <w:lang w:val="ro-RO"/>
              </w:rPr>
            </w:pPr>
            <w:r>
              <w:rPr>
                <w:rFonts w:asciiTheme="minorHAnsi" w:hAnsiTheme="minorHAnsi" w:cstheme="minorHAnsi"/>
                <w:sz w:val="20"/>
                <w:szCs w:val="20"/>
                <w:lang w:val="ro-RO"/>
              </w:rPr>
              <w:t>1.5 Ciclul de studii</w:t>
            </w:r>
          </w:p>
        </w:tc>
        <w:tc>
          <w:tcPr>
            <w:tcW w:w="3232" w:type="pct"/>
            <w:tcBorders>
              <w:top w:val="single" w:sz="4" w:space="0" w:color="000000"/>
              <w:left w:val="single" w:sz="4" w:space="0" w:color="000000"/>
              <w:bottom w:val="single" w:sz="4" w:space="0" w:color="000000"/>
              <w:right w:val="single" w:sz="4" w:space="0" w:color="000000"/>
            </w:tcBorders>
            <w:vAlign w:val="center"/>
          </w:tcPr>
          <w:p w14:paraId="1D9F61A4" w14:textId="77777777" w:rsidR="00F31CB4" w:rsidRDefault="00000000">
            <w:pPr>
              <w:pStyle w:val="NoSpacing"/>
              <w:spacing w:line="276" w:lineRule="auto"/>
              <w:jc w:val="both"/>
              <w:rPr>
                <w:rFonts w:asciiTheme="minorHAnsi" w:hAnsiTheme="minorHAnsi" w:cstheme="minorHAnsi"/>
                <w:sz w:val="20"/>
                <w:szCs w:val="20"/>
                <w:lang w:val="ro-RO"/>
              </w:rPr>
            </w:pPr>
            <w:r>
              <w:rPr>
                <w:rFonts w:asciiTheme="minorHAnsi" w:hAnsiTheme="minorHAnsi" w:cstheme="minorHAnsi"/>
                <w:sz w:val="20"/>
                <w:szCs w:val="20"/>
                <w:lang w:val="ro-RO"/>
              </w:rPr>
              <w:t>MASTER DIDACTIC</w:t>
            </w:r>
          </w:p>
        </w:tc>
      </w:tr>
      <w:tr w:rsidR="00F31CB4" w14:paraId="563C0196" w14:textId="77777777">
        <w:tc>
          <w:tcPr>
            <w:tcW w:w="1768" w:type="pct"/>
            <w:tcBorders>
              <w:top w:val="single" w:sz="4" w:space="0" w:color="000000"/>
              <w:left w:val="single" w:sz="4" w:space="0" w:color="000000"/>
              <w:bottom w:val="single" w:sz="4" w:space="0" w:color="000000"/>
              <w:right w:val="single" w:sz="4" w:space="0" w:color="000000"/>
            </w:tcBorders>
            <w:vAlign w:val="center"/>
          </w:tcPr>
          <w:p w14:paraId="506A4AA4" w14:textId="77777777" w:rsidR="00F31CB4" w:rsidRDefault="00000000">
            <w:pPr>
              <w:pStyle w:val="NoSpacing"/>
              <w:spacing w:line="276" w:lineRule="auto"/>
              <w:jc w:val="both"/>
              <w:rPr>
                <w:rFonts w:asciiTheme="minorHAnsi" w:hAnsiTheme="minorHAnsi" w:cstheme="minorHAnsi"/>
                <w:sz w:val="20"/>
                <w:szCs w:val="20"/>
                <w:lang w:val="ro-RO"/>
              </w:rPr>
            </w:pPr>
            <w:r>
              <w:rPr>
                <w:rFonts w:asciiTheme="minorHAnsi" w:hAnsiTheme="minorHAnsi" w:cstheme="minorHAnsi"/>
                <w:sz w:val="20"/>
                <w:szCs w:val="20"/>
                <w:lang w:val="ro-RO"/>
              </w:rPr>
              <w:t>1.6 Programul de studii / Calificarea</w:t>
            </w:r>
          </w:p>
        </w:tc>
        <w:tc>
          <w:tcPr>
            <w:tcW w:w="3232" w:type="pct"/>
            <w:tcBorders>
              <w:top w:val="single" w:sz="4" w:space="0" w:color="000000"/>
              <w:left w:val="single" w:sz="4" w:space="0" w:color="000000"/>
              <w:bottom w:val="single" w:sz="4" w:space="0" w:color="000000"/>
              <w:right w:val="single" w:sz="4" w:space="0" w:color="000000"/>
            </w:tcBorders>
            <w:vAlign w:val="center"/>
          </w:tcPr>
          <w:p w14:paraId="18BE43CE" w14:textId="77777777" w:rsidR="00F31CB4" w:rsidRDefault="00F31CB4">
            <w:pPr>
              <w:pStyle w:val="NoSpacing"/>
              <w:spacing w:line="276" w:lineRule="auto"/>
              <w:jc w:val="both"/>
              <w:rPr>
                <w:rFonts w:asciiTheme="minorHAnsi" w:hAnsiTheme="minorHAnsi" w:cstheme="minorHAnsi"/>
                <w:sz w:val="20"/>
                <w:szCs w:val="20"/>
                <w:lang w:val="ro-RO"/>
              </w:rPr>
            </w:pPr>
          </w:p>
        </w:tc>
      </w:tr>
    </w:tbl>
    <w:p w14:paraId="5715C9D5" w14:textId="77777777" w:rsidR="00F31CB4" w:rsidRDefault="00F31CB4">
      <w:pPr>
        <w:rPr>
          <w:rFonts w:asciiTheme="minorHAnsi" w:eastAsia="MS Mincho" w:hAnsiTheme="minorHAnsi" w:cstheme="minorHAnsi"/>
          <w:sz w:val="20"/>
          <w:szCs w:val="20"/>
        </w:rPr>
      </w:pPr>
    </w:p>
    <w:p w14:paraId="79ECD142" w14:textId="77777777" w:rsidR="00F31CB4" w:rsidRDefault="00000000">
      <w:pPr>
        <w:pStyle w:val="ListParagraph"/>
        <w:numPr>
          <w:ilvl w:val="0"/>
          <w:numId w:val="1"/>
        </w:numPr>
        <w:ind w:left="714" w:hanging="357"/>
        <w:jc w:val="both"/>
        <w:rPr>
          <w:rFonts w:asciiTheme="minorHAnsi" w:hAnsiTheme="minorHAnsi" w:cstheme="minorHAnsi"/>
          <w:b/>
          <w:sz w:val="20"/>
          <w:szCs w:val="20"/>
        </w:rPr>
      </w:pPr>
      <w:r>
        <w:rPr>
          <w:rFonts w:asciiTheme="minorHAnsi" w:hAnsiTheme="minorHAnsi" w:cstheme="minorHAnsi"/>
          <w:b/>
          <w:sz w:val="20"/>
          <w:szCs w:val="20"/>
        </w:rPr>
        <w:t>Date despre disciplină</w:t>
      </w:r>
    </w:p>
    <w:tbl>
      <w:tblPr>
        <w:tblW w:w="1035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2"/>
        <w:gridCol w:w="1419"/>
        <w:gridCol w:w="1087"/>
        <w:gridCol w:w="567"/>
        <w:gridCol w:w="2127"/>
        <w:gridCol w:w="501"/>
        <w:gridCol w:w="2237"/>
        <w:gridCol w:w="710"/>
      </w:tblGrid>
      <w:tr w:rsidR="00F31CB4" w14:paraId="37F661C1" w14:textId="77777777">
        <w:tc>
          <w:tcPr>
            <w:tcW w:w="1702" w:type="dxa"/>
            <w:tcBorders>
              <w:top w:val="single" w:sz="4" w:space="0" w:color="000000"/>
              <w:left w:val="single" w:sz="4" w:space="0" w:color="000000"/>
              <w:bottom w:val="single" w:sz="4" w:space="0" w:color="000000"/>
              <w:right w:val="single" w:sz="4" w:space="0" w:color="000000"/>
            </w:tcBorders>
          </w:tcPr>
          <w:p w14:paraId="0D24CBDD" w14:textId="77777777" w:rsidR="00F31CB4" w:rsidRDefault="00000000">
            <w:pPr>
              <w:pStyle w:val="NoSpacing"/>
              <w:spacing w:line="276" w:lineRule="auto"/>
              <w:jc w:val="both"/>
              <w:rPr>
                <w:rFonts w:asciiTheme="minorHAnsi" w:hAnsiTheme="minorHAnsi" w:cstheme="minorHAnsi"/>
                <w:sz w:val="20"/>
                <w:szCs w:val="20"/>
                <w:lang w:val="ro-RO"/>
              </w:rPr>
            </w:pPr>
            <w:r>
              <w:rPr>
                <w:rFonts w:asciiTheme="minorHAnsi" w:hAnsiTheme="minorHAnsi" w:cstheme="minorHAnsi"/>
                <w:sz w:val="20"/>
                <w:szCs w:val="20"/>
                <w:lang w:val="ro-RO"/>
              </w:rPr>
              <w:t>2.1 Denumirea disciplinei</w:t>
            </w:r>
          </w:p>
        </w:tc>
        <w:tc>
          <w:tcPr>
            <w:tcW w:w="8648" w:type="dxa"/>
            <w:gridSpan w:val="7"/>
            <w:tcBorders>
              <w:top w:val="single" w:sz="4" w:space="0" w:color="000000"/>
              <w:left w:val="single" w:sz="4" w:space="0" w:color="000000"/>
              <w:bottom w:val="single" w:sz="4" w:space="0" w:color="000000"/>
              <w:right w:val="single" w:sz="4" w:space="0" w:color="000000"/>
            </w:tcBorders>
          </w:tcPr>
          <w:p w14:paraId="57AD8C90" w14:textId="77777777" w:rsidR="00F31CB4" w:rsidRDefault="00000000">
            <w:pPr>
              <w:pStyle w:val="NoSpacing"/>
              <w:spacing w:line="276" w:lineRule="auto"/>
              <w:jc w:val="center"/>
              <w:rPr>
                <w:rFonts w:asciiTheme="minorHAnsi" w:hAnsiTheme="minorHAnsi" w:cstheme="minorHAnsi"/>
                <w:b/>
                <w:sz w:val="20"/>
                <w:szCs w:val="20"/>
                <w:lang w:val="ro-RO"/>
              </w:rPr>
            </w:pPr>
            <w:r>
              <w:rPr>
                <w:rFonts w:asciiTheme="minorHAnsi" w:hAnsiTheme="minorHAnsi" w:cstheme="minorHAnsi"/>
                <w:b/>
                <w:sz w:val="20"/>
                <w:szCs w:val="20"/>
                <w:lang w:val="ro-RO"/>
              </w:rPr>
              <w:t>ETICĂ şi INTEGRITATE ACADEMICĂ</w:t>
            </w:r>
          </w:p>
        </w:tc>
      </w:tr>
      <w:tr w:rsidR="00F31CB4" w14:paraId="58F6D63C" w14:textId="77777777">
        <w:tc>
          <w:tcPr>
            <w:tcW w:w="1702" w:type="dxa"/>
            <w:tcBorders>
              <w:top w:val="single" w:sz="4" w:space="0" w:color="000000"/>
              <w:left w:val="single" w:sz="4" w:space="0" w:color="000000"/>
              <w:bottom w:val="single" w:sz="4" w:space="0" w:color="000000"/>
              <w:right w:val="single" w:sz="4" w:space="0" w:color="000000"/>
            </w:tcBorders>
          </w:tcPr>
          <w:p w14:paraId="0211031B" w14:textId="77777777" w:rsidR="00F31CB4" w:rsidRDefault="00000000">
            <w:pPr>
              <w:pStyle w:val="NoSpacing"/>
              <w:spacing w:line="276" w:lineRule="auto"/>
              <w:jc w:val="both"/>
              <w:rPr>
                <w:rFonts w:asciiTheme="minorHAnsi" w:hAnsiTheme="minorHAnsi" w:cstheme="minorHAnsi"/>
                <w:sz w:val="20"/>
                <w:szCs w:val="20"/>
                <w:lang w:val="ro-RO"/>
              </w:rPr>
            </w:pPr>
            <w:r>
              <w:rPr>
                <w:rFonts w:asciiTheme="minorHAnsi" w:hAnsiTheme="minorHAnsi" w:cstheme="minorHAnsi"/>
                <w:sz w:val="20"/>
                <w:szCs w:val="20"/>
                <w:lang w:val="ro-RO"/>
              </w:rPr>
              <w:t>Scurta descriere</w:t>
            </w:r>
          </w:p>
        </w:tc>
        <w:tc>
          <w:tcPr>
            <w:tcW w:w="8648" w:type="dxa"/>
            <w:gridSpan w:val="7"/>
            <w:tcBorders>
              <w:top w:val="single" w:sz="4" w:space="0" w:color="000000"/>
              <w:left w:val="single" w:sz="4" w:space="0" w:color="000000"/>
              <w:bottom w:val="single" w:sz="4" w:space="0" w:color="000000"/>
              <w:right w:val="single" w:sz="4" w:space="0" w:color="000000"/>
            </w:tcBorders>
          </w:tcPr>
          <w:p w14:paraId="61B0DC0D" w14:textId="77777777" w:rsidR="00F31CB4" w:rsidRDefault="00000000">
            <w:pPr>
              <w:spacing w:after="120"/>
              <w:jc w:val="both"/>
              <w:rPr>
                <w:rFonts w:asciiTheme="minorHAnsi" w:hAnsiTheme="minorHAnsi" w:cstheme="minorHAnsi"/>
                <w:b/>
                <w:sz w:val="20"/>
                <w:szCs w:val="20"/>
              </w:rPr>
            </w:pPr>
            <w:r>
              <w:rPr>
                <w:rFonts w:asciiTheme="minorHAnsi" w:hAnsiTheme="minorHAnsi" w:cstheme="minorHAnsi"/>
                <w:sz w:val="20"/>
                <w:szCs w:val="20"/>
              </w:rPr>
              <w:t>Se spune că etica este precum oxigenul, ne amintim de ea doar atunci c</w:t>
            </w:r>
            <w:r>
              <w:rPr>
                <w:rFonts w:asciiTheme="minorHAnsi" w:eastAsia="Trebuchet MS" w:hAnsiTheme="minorHAnsi" w:cstheme="minorHAnsi"/>
                <w:sz w:val="20"/>
                <w:szCs w:val="20"/>
                <w:lang w:val="fr-FR"/>
              </w:rPr>
              <w:t>â</w:t>
            </w:r>
            <w:r>
              <w:rPr>
                <w:rFonts w:asciiTheme="minorHAnsi" w:hAnsiTheme="minorHAnsi" w:cstheme="minorHAnsi"/>
                <w:sz w:val="20"/>
                <w:szCs w:val="20"/>
              </w:rPr>
              <w:t>nd ne lipsește. Alții cred că integritatea nu reprezintă cea mai mare realizare pe care un individ o poate avea în cursul vieţii, ci cea mai dificil de atins. În societatea complexă și diversă în care trăim, observăm cum unii oameni pot acţiona împotriva celorlalți fără a plăti riscul creat, oamenii moderni “pot avea opţiuni pe cheltuiala altora” cum ar spune Nassim Nicholas Taleb. Cursul oferă o perspectivă restauratoare asupra eticii aplicate, principiilor, valorilor și normelor ce stau la baza comportamentului etic, drepturilor și obligațiilor studenților şi cadrelor didactice, încălcărilor codului etic și sancțiunilor, etc. dar mai ales pregăteşte studenţii pentru viitoarea lor carieră oferind o perspectivă realistă privind practicile și dilemele, vulnerabilitățile și provocările profesionale şi problemele etice ale cercetării, publicării şi predării propriei discipline.</w:t>
            </w:r>
          </w:p>
        </w:tc>
      </w:tr>
      <w:tr w:rsidR="00F31CB4" w14:paraId="0A5C6325" w14:textId="77777777">
        <w:tc>
          <w:tcPr>
            <w:tcW w:w="1702" w:type="dxa"/>
            <w:tcBorders>
              <w:top w:val="single" w:sz="4" w:space="0" w:color="000000"/>
              <w:left w:val="single" w:sz="4" w:space="0" w:color="000000"/>
              <w:bottom w:val="single" w:sz="4" w:space="0" w:color="000000"/>
              <w:right w:val="single" w:sz="4" w:space="0" w:color="000000"/>
            </w:tcBorders>
          </w:tcPr>
          <w:p w14:paraId="1085A1C7" w14:textId="77777777" w:rsidR="00F31CB4" w:rsidRDefault="00000000">
            <w:pPr>
              <w:pStyle w:val="NoSpacing"/>
              <w:spacing w:line="276" w:lineRule="auto"/>
              <w:jc w:val="both"/>
              <w:rPr>
                <w:rFonts w:asciiTheme="minorHAnsi" w:hAnsiTheme="minorHAnsi" w:cstheme="minorHAnsi"/>
                <w:sz w:val="20"/>
                <w:szCs w:val="20"/>
                <w:lang w:val="ro-RO"/>
              </w:rPr>
            </w:pPr>
            <w:r>
              <w:rPr>
                <w:rFonts w:asciiTheme="minorHAnsi" w:hAnsiTheme="minorHAnsi" w:cstheme="minorHAnsi"/>
                <w:sz w:val="20"/>
                <w:szCs w:val="20"/>
                <w:lang w:val="ro-RO"/>
              </w:rPr>
              <w:t>2.2 Titularul activităţilor de curs</w:t>
            </w:r>
          </w:p>
        </w:tc>
        <w:tc>
          <w:tcPr>
            <w:tcW w:w="8648" w:type="dxa"/>
            <w:gridSpan w:val="7"/>
            <w:tcBorders>
              <w:top w:val="single" w:sz="4" w:space="0" w:color="000000"/>
              <w:left w:val="single" w:sz="4" w:space="0" w:color="000000"/>
              <w:bottom w:val="single" w:sz="4" w:space="0" w:color="000000"/>
              <w:right w:val="single" w:sz="4" w:space="0" w:color="000000"/>
            </w:tcBorders>
          </w:tcPr>
          <w:p w14:paraId="719C0AEF" w14:textId="77777777" w:rsidR="00F31CB4" w:rsidRDefault="00000000">
            <w:pPr>
              <w:pStyle w:val="NoSpacing"/>
              <w:spacing w:line="276" w:lineRule="auto"/>
              <w:jc w:val="both"/>
              <w:rPr>
                <w:rFonts w:asciiTheme="minorHAnsi" w:hAnsiTheme="minorHAnsi" w:cstheme="minorHAnsi"/>
                <w:b/>
                <w:sz w:val="20"/>
                <w:szCs w:val="20"/>
                <w:lang w:val="ro-RO"/>
              </w:rPr>
            </w:pPr>
            <w:r>
              <w:rPr>
                <w:rFonts w:asciiTheme="minorHAnsi" w:hAnsiTheme="minorHAnsi" w:cstheme="minorHAnsi"/>
                <w:b/>
                <w:sz w:val="20"/>
                <w:szCs w:val="20"/>
                <w:lang w:val="ro-RO"/>
              </w:rPr>
              <w:t>CONF. UNIV. DR. CORINA ILIN</w:t>
            </w:r>
          </w:p>
        </w:tc>
      </w:tr>
      <w:tr w:rsidR="00F31CB4" w14:paraId="4D7617FA" w14:textId="77777777">
        <w:tc>
          <w:tcPr>
            <w:tcW w:w="1702" w:type="dxa"/>
            <w:tcBorders>
              <w:top w:val="single" w:sz="4" w:space="0" w:color="000000"/>
              <w:left w:val="single" w:sz="4" w:space="0" w:color="000000"/>
              <w:bottom w:val="single" w:sz="4" w:space="0" w:color="000000"/>
              <w:right w:val="single" w:sz="4" w:space="0" w:color="000000"/>
            </w:tcBorders>
          </w:tcPr>
          <w:p w14:paraId="155440B6" w14:textId="77777777" w:rsidR="00F31CB4" w:rsidRDefault="00000000">
            <w:pPr>
              <w:pStyle w:val="NoSpacing"/>
              <w:spacing w:line="276" w:lineRule="auto"/>
              <w:jc w:val="both"/>
              <w:rPr>
                <w:rFonts w:asciiTheme="minorHAnsi" w:hAnsiTheme="minorHAnsi" w:cstheme="minorHAnsi"/>
                <w:sz w:val="20"/>
                <w:szCs w:val="20"/>
                <w:lang w:val="ro-RO"/>
              </w:rPr>
            </w:pPr>
            <w:r>
              <w:rPr>
                <w:rFonts w:asciiTheme="minorHAnsi" w:hAnsiTheme="minorHAnsi" w:cstheme="minorHAnsi"/>
                <w:sz w:val="20"/>
                <w:szCs w:val="20"/>
                <w:lang w:val="ro-RO"/>
              </w:rPr>
              <w:t>2.4 Anul de studiu</w:t>
            </w:r>
          </w:p>
        </w:tc>
        <w:tc>
          <w:tcPr>
            <w:tcW w:w="1419" w:type="dxa"/>
            <w:tcBorders>
              <w:top w:val="single" w:sz="4" w:space="0" w:color="000000"/>
              <w:left w:val="single" w:sz="4" w:space="0" w:color="000000"/>
              <w:bottom w:val="single" w:sz="4" w:space="0" w:color="000000"/>
              <w:right w:val="single" w:sz="4" w:space="0" w:color="000000"/>
            </w:tcBorders>
          </w:tcPr>
          <w:p w14:paraId="5C43376B" w14:textId="77777777" w:rsidR="00F31CB4" w:rsidRDefault="00000000">
            <w:pPr>
              <w:pStyle w:val="NoSpacing"/>
              <w:spacing w:line="276" w:lineRule="auto"/>
              <w:jc w:val="both"/>
              <w:rPr>
                <w:rFonts w:asciiTheme="minorHAnsi" w:hAnsiTheme="minorHAnsi" w:cstheme="minorHAnsi"/>
                <w:sz w:val="20"/>
                <w:szCs w:val="20"/>
                <w:lang w:val="ro-RO"/>
              </w:rPr>
            </w:pPr>
            <w:r>
              <w:rPr>
                <w:rFonts w:asciiTheme="minorHAnsi" w:hAnsiTheme="minorHAnsi" w:cstheme="minorHAnsi"/>
                <w:sz w:val="20"/>
                <w:szCs w:val="20"/>
                <w:lang w:val="ro-RO"/>
              </w:rPr>
              <w:t>I</w:t>
            </w:r>
          </w:p>
        </w:tc>
        <w:tc>
          <w:tcPr>
            <w:tcW w:w="1087" w:type="dxa"/>
            <w:tcBorders>
              <w:top w:val="single" w:sz="4" w:space="0" w:color="000000"/>
              <w:left w:val="single" w:sz="4" w:space="0" w:color="000000"/>
              <w:bottom w:val="single" w:sz="4" w:space="0" w:color="000000"/>
              <w:right w:val="single" w:sz="4" w:space="0" w:color="000000"/>
            </w:tcBorders>
          </w:tcPr>
          <w:p w14:paraId="19B1F1A5" w14:textId="77777777" w:rsidR="00F31CB4" w:rsidRDefault="00000000">
            <w:pPr>
              <w:pStyle w:val="NoSpacing"/>
              <w:spacing w:line="276" w:lineRule="auto"/>
              <w:ind w:right="-108"/>
              <w:jc w:val="both"/>
              <w:rPr>
                <w:rFonts w:asciiTheme="minorHAnsi" w:hAnsiTheme="minorHAnsi" w:cstheme="minorHAnsi"/>
                <w:sz w:val="20"/>
                <w:szCs w:val="20"/>
                <w:lang w:val="ro-RO"/>
              </w:rPr>
            </w:pPr>
            <w:r>
              <w:rPr>
                <w:rFonts w:asciiTheme="minorHAnsi" w:hAnsiTheme="minorHAnsi" w:cstheme="minorHAnsi"/>
                <w:sz w:val="20"/>
                <w:szCs w:val="20"/>
                <w:lang w:val="ro-RO"/>
              </w:rPr>
              <w:t>2.5 Semestrul</w:t>
            </w:r>
          </w:p>
        </w:tc>
        <w:tc>
          <w:tcPr>
            <w:tcW w:w="567" w:type="dxa"/>
            <w:tcBorders>
              <w:top w:val="single" w:sz="4" w:space="0" w:color="000000"/>
              <w:left w:val="single" w:sz="4" w:space="0" w:color="000000"/>
              <w:bottom w:val="single" w:sz="4" w:space="0" w:color="000000"/>
              <w:right w:val="single" w:sz="4" w:space="0" w:color="000000"/>
            </w:tcBorders>
          </w:tcPr>
          <w:p w14:paraId="5A8FFE63" w14:textId="77777777" w:rsidR="00F31CB4" w:rsidRDefault="00000000">
            <w:pPr>
              <w:pStyle w:val="NoSpacing"/>
              <w:spacing w:line="276" w:lineRule="auto"/>
              <w:jc w:val="both"/>
              <w:rPr>
                <w:rFonts w:asciiTheme="minorHAnsi" w:hAnsiTheme="minorHAnsi" w:cstheme="minorHAnsi"/>
                <w:sz w:val="20"/>
                <w:szCs w:val="20"/>
                <w:lang w:val="ro-RO"/>
              </w:rPr>
            </w:pPr>
            <w:r>
              <w:rPr>
                <w:rFonts w:asciiTheme="minorHAnsi" w:hAnsiTheme="minorHAnsi" w:cstheme="minorHAnsi"/>
                <w:sz w:val="20"/>
                <w:szCs w:val="20"/>
                <w:lang w:val="ro-RO"/>
              </w:rPr>
              <w:t>1</w:t>
            </w:r>
          </w:p>
        </w:tc>
        <w:tc>
          <w:tcPr>
            <w:tcW w:w="2127" w:type="dxa"/>
            <w:tcBorders>
              <w:top w:val="single" w:sz="4" w:space="0" w:color="000000"/>
              <w:left w:val="single" w:sz="4" w:space="0" w:color="000000"/>
              <w:bottom w:val="single" w:sz="4" w:space="0" w:color="000000"/>
              <w:right w:val="single" w:sz="4" w:space="0" w:color="000000"/>
            </w:tcBorders>
          </w:tcPr>
          <w:p w14:paraId="611F05B0" w14:textId="77777777" w:rsidR="00F31CB4" w:rsidRDefault="00000000">
            <w:pPr>
              <w:pStyle w:val="NoSpacing"/>
              <w:spacing w:line="276" w:lineRule="auto"/>
              <w:ind w:right="-108" w:hanging="108"/>
              <w:jc w:val="both"/>
              <w:rPr>
                <w:rFonts w:asciiTheme="minorHAnsi" w:hAnsiTheme="minorHAnsi" w:cstheme="minorHAnsi"/>
                <w:sz w:val="20"/>
                <w:szCs w:val="20"/>
                <w:lang w:val="ro-RO"/>
              </w:rPr>
            </w:pPr>
            <w:r>
              <w:rPr>
                <w:rFonts w:asciiTheme="minorHAnsi" w:hAnsiTheme="minorHAnsi" w:cstheme="minorHAnsi"/>
                <w:sz w:val="20"/>
                <w:szCs w:val="20"/>
                <w:lang w:val="ro-RO"/>
              </w:rPr>
              <w:t>2.6 Tipul de evaluare</w:t>
            </w:r>
          </w:p>
        </w:tc>
        <w:tc>
          <w:tcPr>
            <w:tcW w:w="501" w:type="dxa"/>
            <w:tcBorders>
              <w:top w:val="single" w:sz="4" w:space="0" w:color="000000"/>
              <w:left w:val="single" w:sz="4" w:space="0" w:color="000000"/>
              <w:bottom w:val="single" w:sz="4" w:space="0" w:color="000000"/>
              <w:right w:val="single" w:sz="4" w:space="0" w:color="000000"/>
            </w:tcBorders>
          </w:tcPr>
          <w:p w14:paraId="7E2A1616" w14:textId="77777777" w:rsidR="00F31CB4" w:rsidRDefault="00000000">
            <w:pPr>
              <w:pStyle w:val="NoSpacing"/>
              <w:spacing w:line="276" w:lineRule="auto"/>
              <w:jc w:val="both"/>
              <w:rPr>
                <w:rFonts w:asciiTheme="minorHAnsi" w:hAnsiTheme="minorHAnsi" w:cstheme="minorHAnsi"/>
                <w:sz w:val="20"/>
                <w:szCs w:val="20"/>
                <w:lang w:val="ro-RO"/>
              </w:rPr>
            </w:pPr>
            <w:r>
              <w:rPr>
                <w:rFonts w:asciiTheme="minorHAnsi" w:hAnsiTheme="minorHAnsi" w:cstheme="minorHAnsi"/>
                <w:sz w:val="20"/>
                <w:szCs w:val="20"/>
                <w:lang w:val="ro-RO"/>
              </w:rPr>
              <w:t>E</w:t>
            </w:r>
          </w:p>
        </w:tc>
        <w:tc>
          <w:tcPr>
            <w:tcW w:w="2237" w:type="dxa"/>
            <w:tcBorders>
              <w:top w:val="single" w:sz="4" w:space="0" w:color="000000"/>
              <w:left w:val="single" w:sz="4" w:space="0" w:color="000000"/>
              <w:bottom w:val="single" w:sz="4" w:space="0" w:color="000000"/>
              <w:right w:val="single" w:sz="4" w:space="0" w:color="000000"/>
            </w:tcBorders>
          </w:tcPr>
          <w:p w14:paraId="2F9E5270" w14:textId="77777777" w:rsidR="00F31CB4" w:rsidRDefault="00000000">
            <w:pPr>
              <w:pStyle w:val="NoSpacing"/>
              <w:spacing w:line="276" w:lineRule="auto"/>
              <w:ind w:right="-108" w:hanging="42"/>
              <w:jc w:val="both"/>
              <w:rPr>
                <w:rFonts w:asciiTheme="minorHAnsi" w:hAnsiTheme="minorHAnsi" w:cstheme="minorHAnsi"/>
                <w:sz w:val="20"/>
                <w:szCs w:val="20"/>
                <w:lang w:val="ro-RO"/>
              </w:rPr>
            </w:pPr>
            <w:r>
              <w:rPr>
                <w:rFonts w:asciiTheme="minorHAnsi" w:hAnsiTheme="minorHAnsi" w:cstheme="minorHAnsi"/>
                <w:sz w:val="20"/>
                <w:szCs w:val="20"/>
                <w:lang w:val="ro-RO"/>
              </w:rPr>
              <w:t>2.7 Regimul disciplinei</w:t>
            </w:r>
          </w:p>
        </w:tc>
        <w:tc>
          <w:tcPr>
            <w:tcW w:w="710" w:type="dxa"/>
            <w:tcBorders>
              <w:top w:val="single" w:sz="4" w:space="0" w:color="000000"/>
              <w:left w:val="single" w:sz="4" w:space="0" w:color="000000"/>
              <w:bottom w:val="single" w:sz="4" w:space="0" w:color="000000"/>
              <w:right w:val="single" w:sz="4" w:space="0" w:color="000000"/>
            </w:tcBorders>
          </w:tcPr>
          <w:p w14:paraId="67CD63AF" w14:textId="77777777" w:rsidR="00F31CB4" w:rsidRDefault="00F31CB4">
            <w:pPr>
              <w:pStyle w:val="NoSpacing"/>
              <w:spacing w:line="276" w:lineRule="auto"/>
              <w:jc w:val="both"/>
              <w:rPr>
                <w:rFonts w:asciiTheme="minorHAnsi" w:hAnsiTheme="minorHAnsi" w:cstheme="minorHAnsi"/>
                <w:sz w:val="20"/>
                <w:szCs w:val="20"/>
                <w:lang w:val="ro-RO"/>
              </w:rPr>
            </w:pPr>
          </w:p>
        </w:tc>
      </w:tr>
    </w:tbl>
    <w:p w14:paraId="46829EC6" w14:textId="77777777" w:rsidR="00F31CB4" w:rsidRDefault="00F31CB4">
      <w:pPr>
        <w:rPr>
          <w:rFonts w:asciiTheme="minorHAnsi" w:eastAsia="MS Mincho" w:hAnsiTheme="minorHAnsi" w:cstheme="minorHAnsi"/>
          <w:sz w:val="20"/>
          <w:szCs w:val="20"/>
        </w:rPr>
      </w:pPr>
    </w:p>
    <w:p w14:paraId="1C11DA50" w14:textId="77777777" w:rsidR="00F31CB4" w:rsidRDefault="00000000">
      <w:pPr>
        <w:pStyle w:val="ListParagraph"/>
        <w:numPr>
          <w:ilvl w:val="0"/>
          <w:numId w:val="1"/>
        </w:numPr>
        <w:ind w:left="714" w:hanging="357"/>
        <w:jc w:val="both"/>
        <w:rPr>
          <w:rFonts w:asciiTheme="minorHAnsi" w:hAnsiTheme="minorHAnsi" w:cstheme="minorHAnsi"/>
          <w:b/>
          <w:sz w:val="20"/>
          <w:szCs w:val="20"/>
        </w:rPr>
      </w:pPr>
      <w:r>
        <w:rPr>
          <w:rFonts w:asciiTheme="minorHAnsi" w:hAnsiTheme="minorHAnsi" w:cstheme="minorHAnsi"/>
          <w:b/>
          <w:sz w:val="20"/>
          <w:szCs w:val="20"/>
        </w:rPr>
        <w:t>Timpul total estimat (ore pe semestru al activităţilor didactice)</w:t>
      </w: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52"/>
        <w:gridCol w:w="709"/>
        <w:gridCol w:w="142"/>
        <w:gridCol w:w="1842"/>
        <w:gridCol w:w="567"/>
        <w:gridCol w:w="2552"/>
        <w:gridCol w:w="709"/>
      </w:tblGrid>
      <w:tr w:rsidR="00F31CB4" w14:paraId="3EF8A694" w14:textId="77777777">
        <w:tc>
          <w:tcPr>
            <w:tcW w:w="3652" w:type="dxa"/>
            <w:tcBorders>
              <w:top w:val="single" w:sz="4" w:space="0" w:color="000000"/>
              <w:left w:val="single" w:sz="4" w:space="0" w:color="000000"/>
              <w:bottom w:val="single" w:sz="4" w:space="0" w:color="000000"/>
              <w:right w:val="single" w:sz="4" w:space="0" w:color="000000"/>
            </w:tcBorders>
          </w:tcPr>
          <w:p w14:paraId="73F0F45E" w14:textId="77777777" w:rsidR="00F31CB4" w:rsidRDefault="00000000">
            <w:pPr>
              <w:pStyle w:val="NoSpacing"/>
              <w:spacing w:line="276" w:lineRule="auto"/>
              <w:jc w:val="both"/>
              <w:rPr>
                <w:rFonts w:asciiTheme="minorHAnsi" w:hAnsiTheme="minorHAnsi" w:cstheme="minorHAnsi"/>
                <w:sz w:val="20"/>
                <w:szCs w:val="20"/>
                <w:lang w:val="ro-RO"/>
              </w:rPr>
            </w:pPr>
            <w:r>
              <w:rPr>
                <w:rFonts w:asciiTheme="minorHAnsi" w:hAnsiTheme="minorHAnsi" w:cstheme="minorHAnsi"/>
                <w:sz w:val="20"/>
                <w:szCs w:val="20"/>
                <w:lang w:val="ro-RO"/>
              </w:rPr>
              <w:t>3.1 Număr de ore pe săptămână</w:t>
            </w:r>
          </w:p>
        </w:tc>
        <w:tc>
          <w:tcPr>
            <w:tcW w:w="709" w:type="dxa"/>
            <w:tcBorders>
              <w:top w:val="single" w:sz="4" w:space="0" w:color="000000"/>
              <w:left w:val="single" w:sz="4" w:space="0" w:color="000000"/>
              <w:bottom w:val="single" w:sz="4" w:space="0" w:color="000000"/>
              <w:right w:val="single" w:sz="4" w:space="0" w:color="000000"/>
            </w:tcBorders>
          </w:tcPr>
          <w:p w14:paraId="7DDBBB06" w14:textId="77777777" w:rsidR="00F31CB4" w:rsidRDefault="00000000">
            <w:pPr>
              <w:pStyle w:val="NoSpacing"/>
              <w:spacing w:line="276" w:lineRule="auto"/>
              <w:jc w:val="both"/>
              <w:rPr>
                <w:rFonts w:asciiTheme="minorHAnsi" w:hAnsiTheme="minorHAnsi" w:cstheme="minorHAnsi"/>
                <w:sz w:val="20"/>
                <w:szCs w:val="20"/>
                <w:lang w:val="ro-RO"/>
              </w:rPr>
            </w:pPr>
            <w:r>
              <w:rPr>
                <w:rFonts w:asciiTheme="minorHAnsi" w:hAnsiTheme="minorHAnsi" w:cstheme="minorHAnsi"/>
                <w:sz w:val="20"/>
                <w:szCs w:val="20"/>
                <w:lang w:val="ro-RO"/>
              </w:rPr>
              <w:t>1</w:t>
            </w:r>
          </w:p>
        </w:tc>
        <w:tc>
          <w:tcPr>
            <w:tcW w:w="1984" w:type="dxa"/>
            <w:gridSpan w:val="2"/>
            <w:tcBorders>
              <w:top w:val="single" w:sz="4" w:space="0" w:color="000000"/>
              <w:left w:val="single" w:sz="4" w:space="0" w:color="000000"/>
              <w:bottom w:val="single" w:sz="4" w:space="0" w:color="000000"/>
              <w:right w:val="single" w:sz="4" w:space="0" w:color="000000"/>
            </w:tcBorders>
          </w:tcPr>
          <w:p w14:paraId="71A2BF33" w14:textId="77777777" w:rsidR="00F31CB4" w:rsidRDefault="00000000">
            <w:pPr>
              <w:pStyle w:val="NoSpacing"/>
              <w:spacing w:line="276" w:lineRule="auto"/>
              <w:jc w:val="both"/>
              <w:rPr>
                <w:rFonts w:asciiTheme="minorHAnsi" w:hAnsiTheme="minorHAnsi" w:cstheme="minorHAnsi"/>
                <w:sz w:val="20"/>
                <w:szCs w:val="20"/>
                <w:lang w:val="ro-RO"/>
              </w:rPr>
            </w:pPr>
            <w:r>
              <w:rPr>
                <w:rFonts w:asciiTheme="minorHAnsi" w:hAnsiTheme="minorHAnsi" w:cstheme="minorHAnsi"/>
                <w:sz w:val="20"/>
                <w:szCs w:val="20"/>
                <w:lang w:val="ro-RO"/>
              </w:rPr>
              <w:t>din care: 3.2 curs</w:t>
            </w:r>
          </w:p>
        </w:tc>
        <w:tc>
          <w:tcPr>
            <w:tcW w:w="567" w:type="dxa"/>
            <w:tcBorders>
              <w:top w:val="single" w:sz="4" w:space="0" w:color="000000"/>
              <w:left w:val="single" w:sz="4" w:space="0" w:color="000000"/>
              <w:bottom w:val="single" w:sz="4" w:space="0" w:color="000000"/>
              <w:right w:val="single" w:sz="4" w:space="0" w:color="000000"/>
            </w:tcBorders>
          </w:tcPr>
          <w:p w14:paraId="0B8E08A2" w14:textId="77777777" w:rsidR="00F31CB4" w:rsidRDefault="00000000">
            <w:pPr>
              <w:pStyle w:val="NoSpacing"/>
              <w:spacing w:line="276" w:lineRule="auto"/>
              <w:jc w:val="both"/>
              <w:rPr>
                <w:rFonts w:asciiTheme="minorHAnsi" w:hAnsiTheme="minorHAnsi" w:cstheme="minorHAnsi"/>
                <w:sz w:val="20"/>
                <w:szCs w:val="20"/>
                <w:lang w:val="ro-RO"/>
              </w:rPr>
            </w:pPr>
            <w:r>
              <w:rPr>
                <w:rFonts w:asciiTheme="minorHAnsi" w:hAnsiTheme="minorHAnsi" w:cstheme="minorHAnsi"/>
                <w:sz w:val="20"/>
                <w:szCs w:val="20"/>
                <w:lang w:val="ro-RO"/>
              </w:rPr>
              <w:t>1</w:t>
            </w:r>
          </w:p>
        </w:tc>
        <w:tc>
          <w:tcPr>
            <w:tcW w:w="2552" w:type="dxa"/>
            <w:tcBorders>
              <w:top w:val="single" w:sz="4" w:space="0" w:color="000000"/>
              <w:left w:val="single" w:sz="4" w:space="0" w:color="000000"/>
              <w:bottom w:val="single" w:sz="4" w:space="0" w:color="000000"/>
              <w:right w:val="single" w:sz="4" w:space="0" w:color="000000"/>
            </w:tcBorders>
          </w:tcPr>
          <w:p w14:paraId="62EDE120" w14:textId="77777777" w:rsidR="00F31CB4" w:rsidRDefault="00000000">
            <w:pPr>
              <w:pStyle w:val="NoSpacing"/>
              <w:spacing w:line="276" w:lineRule="auto"/>
              <w:jc w:val="both"/>
              <w:rPr>
                <w:rFonts w:asciiTheme="minorHAnsi" w:hAnsiTheme="minorHAnsi" w:cstheme="minorHAnsi"/>
                <w:sz w:val="20"/>
                <w:szCs w:val="20"/>
                <w:lang w:val="ro-RO"/>
              </w:rPr>
            </w:pPr>
            <w:r>
              <w:rPr>
                <w:rFonts w:asciiTheme="minorHAnsi" w:hAnsiTheme="minorHAnsi" w:cstheme="minorHAnsi"/>
                <w:sz w:val="20"/>
                <w:szCs w:val="20"/>
                <w:lang w:val="ro-RO"/>
              </w:rPr>
              <w:t>3.3 seminar/laborator</w:t>
            </w:r>
          </w:p>
        </w:tc>
        <w:tc>
          <w:tcPr>
            <w:tcW w:w="709" w:type="dxa"/>
            <w:tcBorders>
              <w:top w:val="single" w:sz="4" w:space="0" w:color="000000"/>
              <w:left w:val="single" w:sz="4" w:space="0" w:color="000000"/>
              <w:bottom w:val="single" w:sz="4" w:space="0" w:color="000000"/>
              <w:right w:val="single" w:sz="4" w:space="0" w:color="000000"/>
            </w:tcBorders>
          </w:tcPr>
          <w:p w14:paraId="5AE28441" w14:textId="77777777" w:rsidR="00F31CB4" w:rsidRDefault="00000000">
            <w:pPr>
              <w:pStyle w:val="NoSpacing"/>
              <w:spacing w:line="276" w:lineRule="auto"/>
              <w:jc w:val="both"/>
              <w:rPr>
                <w:rFonts w:asciiTheme="minorHAnsi" w:hAnsiTheme="minorHAnsi" w:cstheme="minorHAnsi"/>
                <w:sz w:val="20"/>
                <w:szCs w:val="20"/>
                <w:lang w:val="ro-RO"/>
              </w:rPr>
            </w:pPr>
            <w:r>
              <w:rPr>
                <w:rFonts w:asciiTheme="minorHAnsi" w:hAnsiTheme="minorHAnsi" w:cstheme="minorHAnsi"/>
                <w:sz w:val="20"/>
                <w:szCs w:val="20"/>
                <w:lang w:val="ro-RO"/>
              </w:rPr>
              <w:t>0</w:t>
            </w:r>
          </w:p>
        </w:tc>
      </w:tr>
      <w:tr w:rsidR="00F31CB4" w14:paraId="2986F016" w14:textId="77777777">
        <w:tc>
          <w:tcPr>
            <w:tcW w:w="3652" w:type="dxa"/>
            <w:tcBorders>
              <w:top w:val="single" w:sz="4" w:space="0" w:color="000000"/>
              <w:left w:val="single" w:sz="4" w:space="0" w:color="000000"/>
              <w:bottom w:val="single" w:sz="4" w:space="0" w:color="000000"/>
              <w:right w:val="single" w:sz="4" w:space="0" w:color="000000"/>
            </w:tcBorders>
          </w:tcPr>
          <w:p w14:paraId="641B43FF" w14:textId="77777777" w:rsidR="00F31CB4" w:rsidRDefault="00000000">
            <w:pPr>
              <w:pStyle w:val="NoSpacing"/>
              <w:spacing w:line="276" w:lineRule="auto"/>
              <w:jc w:val="both"/>
              <w:rPr>
                <w:rFonts w:asciiTheme="minorHAnsi" w:hAnsiTheme="minorHAnsi" w:cstheme="minorHAnsi"/>
                <w:sz w:val="20"/>
                <w:szCs w:val="20"/>
                <w:lang w:val="ro-RO"/>
              </w:rPr>
            </w:pPr>
            <w:r>
              <w:rPr>
                <w:rFonts w:asciiTheme="minorHAnsi" w:hAnsiTheme="minorHAnsi" w:cstheme="minorHAnsi"/>
                <w:sz w:val="20"/>
                <w:szCs w:val="20"/>
                <w:lang w:val="ro-RO"/>
              </w:rPr>
              <w:t>3.4 Total ore din planul de învăţământ</w:t>
            </w:r>
          </w:p>
        </w:tc>
        <w:tc>
          <w:tcPr>
            <w:tcW w:w="709" w:type="dxa"/>
            <w:tcBorders>
              <w:top w:val="single" w:sz="4" w:space="0" w:color="000000"/>
              <w:left w:val="single" w:sz="4" w:space="0" w:color="000000"/>
              <w:bottom w:val="single" w:sz="4" w:space="0" w:color="000000"/>
              <w:right w:val="single" w:sz="4" w:space="0" w:color="000000"/>
            </w:tcBorders>
          </w:tcPr>
          <w:p w14:paraId="050C6B60" w14:textId="77777777" w:rsidR="00F31CB4" w:rsidRDefault="00000000">
            <w:pPr>
              <w:pStyle w:val="NoSpacing"/>
              <w:spacing w:line="276" w:lineRule="auto"/>
              <w:jc w:val="both"/>
              <w:rPr>
                <w:rFonts w:asciiTheme="minorHAnsi" w:hAnsiTheme="minorHAnsi" w:cstheme="minorHAnsi"/>
                <w:sz w:val="20"/>
                <w:szCs w:val="20"/>
                <w:lang w:val="ro-RO"/>
              </w:rPr>
            </w:pPr>
            <w:r>
              <w:rPr>
                <w:rFonts w:asciiTheme="minorHAnsi" w:hAnsiTheme="minorHAnsi" w:cstheme="minorHAnsi"/>
                <w:sz w:val="20"/>
                <w:szCs w:val="20"/>
                <w:lang w:val="ro-RO"/>
              </w:rPr>
              <w:t>14</w:t>
            </w:r>
          </w:p>
        </w:tc>
        <w:tc>
          <w:tcPr>
            <w:tcW w:w="1984" w:type="dxa"/>
            <w:gridSpan w:val="2"/>
            <w:tcBorders>
              <w:top w:val="single" w:sz="4" w:space="0" w:color="000000"/>
              <w:left w:val="single" w:sz="4" w:space="0" w:color="000000"/>
              <w:bottom w:val="single" w:sz="4" w:space="0" w:color="000000"/>
              <w:right w:val="single" w:sz="4" w:space="0" w:color="000000"/>
            </w:tcBorders>
          </w:tcPr>
          <w:p w14:paraId="487FFE44" w14:textId="77777777" w:rsidR="00F31CB4" w:rsidRDefault="00000000">
            <w:pPr>
              <w:pStyle w:val="NoSpacing"/>
              <w:spacing w:line="276" w:lineRule="auto"/>
              <w:jc w:val="both"/>
              <w:rPr>
                <w:rFonts w:asciiTheme="minorHAnsi" w:hAnsiTheme="minorHAnsi" w:cstheme="minorHAnsi"/>
                <w:sz w:val="20"/>
                <w:szCs w:val="20"/>
                <w:lang w:val="ro-RO"/>
              </w:rPr>
            </w:pPr>
            <w:r>
              <w:rPr>
                <w:rFonts w:asciiTheme="minorHAnsi" w:hAnsiTheme="minorHAnsi" w:cstheme="minorHAnsi"/>
                <w:sz w:val="20"/>
                <w:szCs w:val="20"/>
                <w:lang w:val="ro-RO"/>
              </w:rPr>
              <w:t>din care: 3.5 curs</w:t>
            </w:r>
          </w:p>
        </w:tc>
        <w:tc>
          <w:tcPr>
            <w:tcW w:w="567" w:type="dxa"/>
            <w:tcBorders>
              <w:top w:val="single" w:sz="4" w:space="0" w:color="000000"/>
              <w:left w:val="single" w:sz="4" w:space="0" w:color="000000"/>
              <w:bottom w:val="single" w:sz="4" w:space="0" w:color="000000"/>
              <w:right w:val="single" w:sz="4" w:space="0" w:color="000000"/>
            </w:tcBorders>
          </w:tcPr>
          <w:p w14:paraId="714A5FFA" w14:textId="77777777" w:rsidR="00F31CB4" w:rsidRDefault="00000000">
            <w:pPr>
              <w:pStyle w:val="NoSpacing"/>
              <w:spacing w:line="276" w:lineRule="auto"/>
              <w:jc w:val="both"/>
              <w:rPr>
                <w:rFonts w:asciiTheme="minorHAnsi" w:hAnsiTheme="minorHAnsi" w:cstheme="minorHAnsi"/>
                <w:sz w:val="20"/>
                <w:szCs w:val="20"/>
                <w:lang w:val="ro-RO"/>
              </w:rPr>
            </w:pPr>
            <w:r>
              <w:rPr>
                <w:rFonts w:asciiTheme="minorHAnsi" w:hAnsiTheme="minorHAnsi" w:cstheme="minorHAnsi"/>
                <w:sz w:val="20"/>
                <w:szCs w:val="20"/>
                <w:lang w:val="ro-RO"/>
              </w:rPr>
              <w:t>14</w:t>
            </w:r>
          </w:p>
        </w:tc>
        <w:tc>
          <w:tcPr>
            <w:tcW w:w="2552" w:type="dxa"/>
            <w:tcBorders>
              <w:top w:val="single" w:sz="4" w:space="0" w:color="000000"/>
              <w:left w:val="single" w:sz="4" w:space="0" w:color="000000"/>
              <w:bottom w:val="single" w:sz="4" w:space="0" w:color="000000"/>
              <w:right w:val="single" w:sz="4" w:space="0" w:color="000000"/>
            </w:tcBorders>
          </w:tcPr>
          <w:p w14:paraId="4D50DB87" w14:textId="77777777" w:rsidR="00F31CB4" w:rsidRDefault="00000000">
            <w:pPr>
              <w:pStyle w:val="NoSpacing"/>
              <w:spacing w:line="276" w:lineRule="auto"/>
              <w:jc w:val="both"/>
              <w:rPr>
                <w:rFonts w:asciiTheme="minorHAnsi" w:hAnsiTheme="minorHAnsi" w:cstheme="minorHAnsi"/>
                <w:sz w:val="20"/>
                <w:szCs w:val="20"/>
                <w:lang w:val="ro-RO"/>
              </w:rPr>
            </w:pPr>
            <w:r>
              <w:rPr>
                <w:rFonts w:asciiTheme="minorHAnsi" w:hAnsiTheme="minorHAnsi" w:cstheme="minorHAnsi"/>
                <w:sz w:val="20"/>
                <w:szCs w:val="20"/>
                <w:lang w:val="ro-RO"/>
              </w:rPr>
              <w:t>3.6 seminar/laborator</w:t>
            </w:r>
          </w:p>
        </w:tc>
        <w:tc>
          <w:tcPr>
            <w:tcW w:w="709" w:type="dxa"/>
            <w:tcBorders>
              <w:top w:val="single" w:sz="4" w:space="0" w:color="000000"/>
              <w:left w:val="single" w:sz="4" w:space="0" w:color="000000"/>
              <w:bottom w:val="single" w:sz="4" w:space="0" w:color="000000"/>
              <w:right w:val="single" w:sz="4" w:space="0" w:color="000000"/>
            </w:tcBorders>
          </w:tcPr>
          <w:p w14:paraId="32029E7D" w14:textId="77777777" w:rsidR="00F31CB4" w:rsidRDefault="00000000">
            <w:pPr>
              <w:pStyle w:val="NoSpacing"/>
              <w:spacing w:line="276" w:lineRule="auto"/>
              <w:jc w:val="both"/>
              <w:rPr>
                <w:rFonts w:asciiTheme="minorHAnsi" w:hAnsiTheme="minorHAnsi" w:cstheme="minorHAnsi"/>
                <w:sz w:val="20"/>
                <w:szCs w:val="20"/>
                <w:lang w:val="ro-RO"/>
              </w:rPr>
            </w:pPr>
            <w:r>
              <w:rPr>
                <w:rFonts w:asciiTheme="minorHAnsi" w:hAnsiTheme="minorHAnsi" w:cstheme="minorHAnsi"/>
                <w:sz w:val="20"/>
                <w:szCs w:val="20"/>
                <w:lang w:val="ro-RO"/>
              </w:rPr>
              <w:t>0</w:t>
            </w:r>
          </w:p>
        </w:tc>
      </w:tr>
      <w:tr w:rsidR="00F31CB4" w14:paraId="446F75A3" w14:textId="77777777">
        <w:tc>
          <w:tcPr>
            <w:tcW w:w="9464" w:type="dxa"/>
            <w:gridSpan w:val="6"/>
            <w:tcBorders>
              <w:top w:val="single" w:sz="4" w:space="0" w:color="000000"/>
              <w:left w:val="single" w:sz="4" w:space="0" w:color="000000"/>
              <w:bottom w:val="single" w:sz="4" w:space="0" w:color="000000"/>
              <w:right w:val="single" w:sz="4" w:space="0" w:color="000000"/>
            </w:tcBorders>
          </w:tcPr>
          <w:p w14:paraId="38B54B31" w14:textId="77777777" w:rsidR="00F31CB4" w:rsidRDefault="00000000">
            <w:pPr>
              <w:pStyle w:val="NoSpacing"/>
              <w:spacing w:line="276" w:lineRule="auto"/>
              <w:jc w:val="both"/>
              <w:rPr>
                <w:rFonts w:asciiTheme="minorHAnsi" w:hAnsiTheme="minorHAnsi" w:cstheme="minorHAnsi"/>
                <w:b/>
                <w:sz w:val="20"/>
                <w:szCs w:val="20"/>
                <w:lang w:val="ro-RO"/>
              </w:rPr>
            </w:pPr>
            <w:r>
              <w:rPr>
                <w:rFonts w:asciiTheme="minorHAnsi" w:hAnsiTheme="minorHAnsi" w:cstheme="minorHAnsi"/>
                <w:b/>
                <w:sz w:val="20"/>
                <w:szCs w:val="20"/>
                <w:lang w:val="ro-RO"/>
              </w:rPr>
              <w:t>Distribuţia fondului de timp:</w:t>
            </w:r>
          </w:p>
        </w:tc>
        <w:tc>
          <w:tcPr>
            <w:tcW w:w="709" w:type="dxa"/>
            <w:tcBorders>
              <w:top w:val="single" w:sz="4" w:space="0" w:color="000000"/>
              <w:left w:val="single" w:sz="4" w:space="0" w:color="000000"/>
              <w:bottom w:val="single" w:sz="4" w:space="0" w:color="000000"/>
              <w:right w:val="single" w:sz="4" w:space="0" w:color="000000"/>
            </w:tcBorders>
          </w:tcPr>
          <w:p w14:paraId="1E12706B" w14:textId="77777777" w:rsidR="00F31CB4" w:rsidRDefault="00000000">
            <w:pPr>
              <w:pStyle w:val="NoSpacing"/>
              <w:spacing w:line="276" w:lineRule="auto"/>
              <w:jc w:val="both"/>
              <w:rPr>
                <w:rFonts w:asciiTheme="minorHAnsi" w:hAnsiTheme="minorHAnsi" w:cstheme="minorHAnsi"/>
                <w:b/>
                <w:sz w:val="20"/>
                <w:szCs w:val="20"/>
                <w:lang w:val="ro-RO"/>
              </w:rPr>
            </w:pPr>
            <w:r>
              <w:rPr>
                <w:rFonts w:asciiTheme="minorHAnsi" w:hAnsiTheme="minorHAnsi" w:cstheme="minorHAnsi"/>
                <w:b/>
                <w:sz w:val="20"/>
                <w:szCs w:val="20"/>
                <w:lang w:val="ro-RO"/>
              </w:rPr>
              <w:t>ore</w:t>
            </w:r>
          </w:p>
        </w:tc>
      </w:tr>
      <w:tr w:rsidR="00F31CB4" w14:paraId="4B51BA7C" w14:textId="77777777">
        <w:tc>
          <w:tcPr>
            <w:tcW w:w="9464" w:type="dxa"/>
            <w:gridSpan w:val="6"/>
            <w:tcBorders>
              <w:top w:val="single" w:sz="4" w:space="0" w:color="000000"/>
              <w:left w:val="single" w:sz="4" w:space="0" w:color="000000"/>
              <w:bottom w:val="single" w:sz="4" w:space="0" w:color="000000"/>
              <w:right w:val="single" w:sz="4" w:space="0" w:color="000000"/>
            </w:tcBorders>
          </w:tcPr>
          <w:p w14:paraId="0300D3F9" w14:textId="77777777" w:rsidR="00F31CB4" w:rsidRDefault="00000000">
            <w:pPr>
              <w:pStyle w:val="NoSpacing"/>
              <w:spacing w:line="276" w:lineRule="auto"/>
              <w:jc w:val="both"/>
              <w:rPr>
                <w:rFonts w:asciiTheme="minorHAnsi" w:hAnsiTheme="minorHAnsi" w:cstheme="minorHAnsi"/>
                <w:sz w:val="20"/>
                <w:szCs w:val="20"/>
                <w:lang w:val="ro-RO"/>
              </w:rPr>
            </w:pPr>
            <w:r>
              <w:rPr>
                <w:rFonts w:asciiTheme="minorHAnsi" w:hAnsiTheme="minorHAnsi" w:cstheme="minorHAnsi"/>
                <w:sz w:val="20"/>
                <w:szCs w:val="20"/>
                <w:lang w:val="ro-RO"/>
              </w:rPr>
              <w:t>Studiul după manual, suport de curs, bibliografie şi notiţe</w:t>
            </w:r>
          </w:p>
        </w:tc>
        <w:tc>
          <w:tcPr>
            <w:tcW w:w="709" w:type="dxa"/>
            <w:tcBorders>
              <w:top w:val="single" w:sz="4" w:space="0" w:color="000000"/>
              <w:left w:val="single" w:sz="4" w:space="0" w:color="000000"/>
              <w:bottom w:val="single" w:sz="4" w:space="0" w:color="000000"/>
              <w:right w:val="single" w:sz="4" w:space="0" w:color="000000"/>
            </w:tcBorders>
          </w:tcPr>
          <w:p w14:paraId="51D09E32" w14:textId="360A99CC" w:rsidR="00F31CB4" w:rsidRDefault="00F6644B">
            <w:pPr>
              <w:pStyle w:val="NoSpacing"/>
              <w:spacing w:line="276" w:lineRule="auto"/>
              <w:jc w:val="both"/>
              <w:rPr>
                <w:rFonts w:asciiTheme="minorHAnsi" w:hAnsiTheme="minorHAnsi" w:cstheme="minorHAnsi"/>
                <w:sz w:val="20"/>
                <w:szCs w:val="20"/>
                <w:lang w:val="ro-RO"/>
              </w:rPr>
            </w:pPr>
            <w:r>
              <w:rPr>
                <w:rFonts w:asciiTheme="minorHAnsi" w:hAnsiTheme="minorHAnsi" w:cstheme="minorHAnsi"/>
                <w:sz w:val="20"/>
                <w:szCs w:val="20"/>
                <w:lang w:val="ro-RO"/>
              </w:rPr>
              <w:t>14</w:t>
            </w:r>
          </w:p>
        </w:tc>
      </w:tr>
      <w:tr w:rsidR="00F31CB4" w14:paraId="7577FC85" w14:textId="77777777">
        <w:tc>
          <w:tcPr>
            <w:tcW w:w="9464" w:type="dxa"/>
            <w:gridSpan w:val="6"/>
            <w:tcBorders>
              <w:top w:val="single" w:sz="4" w:space="0" w:color="000000"/>
              <w:left w:val="single" w:sz="4" w:space="0" w:color="000000"/>
              <w:bottom w:val="single" w:sz="4" w:space="0" w:color="000000"/>
              <w:right w:val="single" w:sz="4" w:space="0" w:color="000000"/>
            </w:tcBorders>
          </w:tcPr>
          <w:p w14:paraId="196BFB1E" w14:textId="77777777" w:rsidR="00F31CB4" w:rsidRDefault="00000000">
            <w:pPr>
              <w:pStyle w:val="NoSpacing"/>
              <w:spacing w:line="276" w:lineRule="auto"/>
              <w:jc w:val="both"/>
              <w:rPr>
                <w:rFonts w:asciiTheme="minorHAnsi" w:hAnsiTheme="minorHAnsi" w:cstheme="minorHAnsi"/>
                <w:sz w:val="20"/>
                <w:szCs w:val="20"/>
                <w:lang w:val="ro-RO"/>
              </w:rPr>
            </w:pPr>
            <w:r>
              <w:rPr>
                <w:rFonts w:asciiTheme="minorHAnsi" w:hAnsiTheme="minorHAnsi" w:cstheme="minorHAnsi"/>
                <w:sz w:val="20"/>
                <w:szCs w:val="20"/>
                <w:lang w:val="ro-RO"/>
              </w:rPr>
              <w:t>Documentare suplimentară în bibliotecă, pe platformele electronice de specialitate / pe teren</w:t>
            </w:r>
          </w:p>
        </w:tc>
        <w:tc>
          <w:tcPr>
            <w:tcW w:w="709" w:type="dxa"/>
            <w:tcBorders>
              <w:top w:val="single" w:sz="4" w:space="0" w:color="000000"/>
              <w:left w:val="single" w:sz="4" w:space="0" w:color="000000"/>
              <w:bottom w:val="single" w:sz="4" w:space="0" w:color="000000"/>
              <w:right w:val="single" w:sz="4" w:space="0" w:color="000000"/>
            </w:tcBorders>
          </w:tcPr>
          <w:p w14:paraId="5E8D8018" w14:textId="77777777" w:rsidR="00F31CB4" w:rsidRDefault="00000000">
            <w:pPr>
              <w:pStyle w:val="NoSpacing"/>
              <w:spacing w:line="276" w:lineRule="auto"/>
              <w:jc w:val="both"/>
              <w:rPr>
                <w:rFonts w:asciiTheme="minorHAnsi" w:hAnsiTheme="minorHAnsi" w:cstheme="minorHAnsi"/>
                <w:sz w:val="20"/>
                <w:szCs w:val="20"/>
                <w:lang w:val="ro-RO"/>
              </w:rPr>
            </w:pPr>
            <w:r>
              <w:rPr>
                <w:rFonts w:asciiTheme="minorHAnsi" w:hAnsiTheme="minorHAnsi" w:cstheme="minorHAnsi"/>
                <w:sz w:val="20"/>
                <w:szCs w:val="20"/>
                <w:lang w:val="ro-RO"/>
              </w:rPr>
              <w:t>12</w:t>
            </w:r>
          </w:p>
        </w:tc>
      </w:tr>
      <w:tr w:rsidR="00F31CB4" w14:paraId="2D8A3B3C" w14:textId="77777777">
        <w:tc>
          <w:tcPr>
            <w:tcW w:w="9464" w:type="dxa"/>
            <w:gridSpan w:val="6"/>
            <w:tcBorders>
              <w:top w:val="single" w:sz="4" w:space="0" w:color="000000"/>
              <w:left w:val="single" w:sz="4" w:space="0" w:color="000000"/>
              <w:bottom w:val="single" w:sz="4" w:space="0" w:color="000000"/>
              <w:right w:val="single" w:sz="4" w:space="0" w:color="000000"/>
            </w:tcBorders>
          </w:tcPr>
          <w:p w14:paraId="171F786C" w14:textId="77777777" w:rsidR="00F31CB4" w:rsidRDefault="00000000">
            <w:pPr>
              <w:pStyle w:val="NoSpacing"/>
              <w:spacing w:line="276" w:lineRule="auto"/>
              <w:jc w:val="both"/>
              <w:rPr>
                <w:rFonts w:asciiTheme="minorHAnsi" w:hAnsiTheme="minorHAnsi" w:cstheme="minorHAnsi"/>
                <w:sz w:val="20"/>
                <w:szCs w:val="20"/>
                <w:lang w:val="ro-RO"/>
              </w:rPr>
            </w:pPr>
            <w:r>
              <w:rPr>
                <w:rFonts w:asciiTheme="minorHAnsi" w:hAnsiTheme="minorHAnsi" w:cstheme="minorHAnsi"/>
                <w:sz w:val="20"/>
                <w:szCs w:val="20"/>
                <w:lang w:val="ro-RO"/>
              </w:rPr>
              <w:t>Pregătire seminarii / laboratoare, teme, referate, portofolii şi eseuri</w:t>
            </w:r>
          </w:p>
        </w:tc>
        <w:tc>
          <w:tcPr>
            <w:tcW w:w="709" w:type="dxa"/>
            <w:tcBorders>
              <w:top w:val="single" w:sz="4" w:space="0" w:color="000000"/>
              <w:left w:val="single" w:sz="4" w:space="0" w:color="000000"/>
              <w:bottom w:val="single" w:sz="4" w:space="0" w:color="000000"/>
              <w:right w:val="single" w:sz="4" w:space="0" w:color="000000"/>
            </w:tcBorders>
          </w:tcPr>
          <w:p w14:paraId="2D5B95B0" w14:textId="5439B7DD" w:rsidR="00F31CB4" w:rsidRDefault="00000000">
            <w:pPr>
              <w:pStyle w:val="NoSpacing"/>
              <w:spacing w:line="276" w:lineRule="auto"/>
              <w:jc w:val="both"/>
              <w:rPr>
                <w:rFonts w:asciiTheme="minorHAnsi" w:hAnsiTheme="minorHAnsi" w:cstheme="minorHAnsi"/>
                <w:sz w:val="20"/>
                <w:szCs w:val="20"/>
                <w:lang w:val="ro-RO"/>
              </w:rPr>
            </w:pPr>
            <w:r>
              <w:rPr>
                <w:rFonts w:asciiTheme="minorHAnsi" w:hAnsiTheme="minorHAnsi" w:cstheme="minorHAnsi"/>
                <w:sz w:val="20"/>
                <w:szCs w:val="20"/>
                <w:lang w:val="ro-RO"/>
              </w:rPr>
              <w:t>1</w:t>
            </w:r>
            <w:r w:rsidR="00871EB0">
              <w:rPr>
                <w:rFonts w:asciiTheme="minorHAnsi" w:hAnsiTheme="minorHAnsi" w:cstheme="minorHAnsi"/>
                <w:sz w:val="20"/>
                <w:szCs w:val="20"/>
                <w:lang w:val="ro-RO"/>
              </w:rPr>
              <w:t>4</w:t>
            </w:r>
          </w:p>
        </w:tc>
      </w:tr>
      <w:tr w:rsidR="00F31CB4" w14:paraId="0A519420" w14:textId="77777777">
        <w:tc>
          <w:tcPr>
            <w:tcW w:w="9464" w:type="dxa"/>
            <w:gridSpan w:val="6"/>
            <w:tcBorders>
              <w:top w:val="single" w:sz="4" w:space="0" w:color="000000"/>
              <w:left w:val="single" w:sz="4" w:space="0" w:color="000000"/>
              <w:bottom w:val="single" w:sz="4" w:space="0" w:color="000000"/>
              <w:right w:val="single" w:sz="4" w:space="0" w:color="000000"/>
            </w:tcBorders>
          </w:tcPr>
          <w:p w14:paraId="2B0F2C6A" w14:textId="77777777" w:rsidR="00F31CB4" w:rsidRDefault="00000000">
            <w:pPr>
              <w:pStyle w:val="NoSpacing"/>
              <w:spacing w:line="276" w:lineRule="auto"/>
              <w:jc w:val="both"/>
              <w:rPr>
                <w:rFonts w:asciiTheme="minorHAnsi" w:hAnsiTheme="minorHAnsi" w:cstheme="minorHAnsi"/>
                <w:sz w:val="20"/>
                <w:szCs w:val="20"/>
                <w:lang w:val="ro-RO"/>
              </w:rPr>
            </w:pPr>
            <w:r>
              <w:rPr>
                <w:rFonts w:asciiTheme="minorHAnsi" w:hAnsiTheme="minorHAnsi" w:cstheme="minorHAnsi"/>
                <w:sz w:val="20"/>
                <w:szCs w:val="20"/>
                <w:lang w:val="ro-RO"/>
              </w:rPr>
              <w:t>Tutoriat</w:t>
            </w:r>
          </w:p>
        </w:tc>
        <w:tc>
          <w:tcPr>
            <w:tcW w:w="709" w:type="dxa"/>
            <w:tcBorders>
              <w:top w:val="single" w:sz="4" w:space="0" w:color="000000"/>
              <w:left w:val="single" w:sz="4" w:space="0" w:color="000000"/>
              <w:bottom w:val="single" w:sz="4" w:space="0" w:color="000000"/>
              <w:right w:val="single" w:sz="4" w:space="0" w:color="000000"/>
            </w:tcBorders>
          </w:tcPr>
          <w:p w14:paraId="00279A28" w14:textId="77777777" w:rsidR="00F31CB4" w:rsidRDefault="00000000">
            <w:pPr>
              <w:pStyle w:val="NoSpacing"/>
              <w:spacing w:line="276" w:lineRule="auto"/>
              <w:jc w:val="both"/>
              <w:rPr>
                <w:rFonts w:asciiTheme="minorHAnsi" w:hAnsiTheme="minorHAnsi" w:cstheme="minorHAnsi"/>
                <w:sz w:val="20"/>
                <w:szCs w:val="20"/>
                <w:lang w:val="ro-RO"/>
              </w:rPr>
            </w:pPr>
            <w:r>
              <w:rPr>
                <w:rFonts w:asciiTheme="minorHAnsi" w:hAnsiTheme="minorHAnsi" w:cstheme="minorHAnsi"/>
                <w:sz w:val="20"/>
                <w:szCs w:val="20"/>
                <w:lang w:val="ro-RO"/>
              </w:rPr>
              <w:t>-</w:t>
            </w:r>
          </w:p>
        </w:tc>
      </w:tr>
      <w:tr w:rsidR="00F31CB4" w14:paraId="5E821FE2" w14:textId="77777777">
        <w:tc>
          <w:tcPr>
            <w:tcW w:w="9464" w:type="dxa"/>
            <w:gridSpan w:val="6"/>
            <w:tcBorders>
              <w:top w:val="single" w:sz="4" w:space="0" w:color="000000"/>
              <w:left w:val="single" w:sz="4" w:space="0" w:color="000000"/>
              <w:bottom w:val="single" w:sz="4" w:space="0" w:color="000000"/>
              <w:right w:val="single" w:sz="4" w:space="0" w:color="000000"/>
            </w:tcBorders>
          </w:tcPr>
          <w:p w14:paraId="76AC4DD0" w14:textId="77777777" w:rsidR="00F31CB4" w:rsidRDefault="00000000">
            <w:pPr>
              <w:pStyle w:val="NoSpacing"/>
              <w:spacing w:line="276" w:lineRule="auto"/>
              <w:jc w:val="both"/>
              <w:rPr>
                <w:rFonts w:asciiTheme="minorHAnsi" w:hAnsiTheme="minorHAnsi" w:cstheme="minorHAnsi"/>
                <w:sz w:val="20"/>
                <w:szCs w:val="20"/>
                <w:lang w:val="ro-RO"/>
              </w:rPr>
            </w:pPr>
            <w:r>
              <w:rPr>
                <w:rFonts w:asciiTheme="minorHAnsi" w:hAnsiTheme="minorHAnsi" w:cstheme="minorHAnsi"/>
                <w:sz w:val="20"/>
                <w:szCs w:val="20"/>
                <w:lang w:val="ro-RO"/>
              </w:rPr>
              <w:t xml:space="preserve">Examinări </w:t>
            </w:r>
          </w:p>
        </w:tc>
        <w:tc>
          <w:tcPr>
            <w:tcW w:w="709" w:type="dxa"/>
            <w:tcBorders>
              <w:top w:val="single" w:sz="4" w:space="0" w:color="000000"/>
              <w:left w:val="single" w:sz="4" w:space="0" w:color="000000"/>
              <w:bottom w:val="single" w:sz="4" w:space="0" w:color="000000"/>
              <w:right w:val="single" w:sz="4" w:space="0" w:color="000000"/>
            </w:tcBorders>
          </w:tcPr>
          <w:p w14:paraId="4B322A00" w14:textId="77777777" w:rsidR="00F31CB4" w:rsidRDefault="00000000">
            <w:pPr>
              <w:pStyle w:val="NoSpacing"/>
              <w:spacing w:line="276" w:lineRule="auto"/>
              <w:jc w:val="both"/>
              <w:rPr>
                <w:rFonts w:asciiTheme="minorHAnsi" w:hAnsiTheme="minorHAnsi" w:cstheme="minorHAnsi"/>
                <w:sz w:val="20"/>
                <w:szCs w:val="20"/>
                <w:lang w:val="ro-RO"/>
              </w:rPr>
            </w:pPr>
            <w:r>
              <w:rPr>
                <w:rFonts w:asciiTheme="minorHAnsi" w:hAnsiTheme="minorHAnsi" w:cstheme="minorHAnsi"/>
                <w:sz w:val="20"/>
                <w:szCs w:val="20"/>
                <w:lang w:val="ro-RO"/>
              </w:rPr>
              <w:t>-</w:t>
            </w:r>
          </w:p>
        </w:tc>
      </w:tr>
      <w:tr w:rsidR="00F31CB4" w14:paraId="0CC5A9C1" w14:textId="77777777">
        <w:tc>
          <w:tcPr>
            <w:tcW w:w="9464" w:type="dxa"/>
            <w:gridSpan w:val="6"/>
            <w:tcBorders>
              <w:top w:val="single" w:sz="4" w:space="0" w:color="000000"/>
              <w:left w:val="single" w:sz="4" w:space="0" w:color="000000"/>
              <w:bottom w:val="single" w:sz="4" w:space="0" w:color="000000"/>
              <w:right w:val="single" w:sz="4" w:space="0" w:color="000000"/>
            </w:tcBorders>
          </w:tcPr>
          <w:p w14:paraId="410E11CB" w14:textId="77777777" w:rsidR="00F31CB4" w:rsidRDefault="00000000">
            <w:pPr>
              <w:pStyle w:val="NoSpacing"/>
              <w:spacing w:line="276" w:lineRule="auto"/>
              <w:jc w:val="both"/>
              <w:rPr>
                <w:rFonts w:asciiTheme="minorHAnsi" w:hAnsiTheme="minorHAnsi" w:cstheme="minorHAnsi"/>
                <w:sz w:val="20"/>
                <w:szCs w:val="20"/>
                <w:lang w:val="ro-RO"/>
              </w:rPr>
            </w:pPr>
            <w:r>
              <w:rPr>
                <w:rFonts w:asciiTheme="minorHAnsi" w:hAnsiTheme="minorHAnsi" w:cstheme="minorHAnsi"/>
                <w:sz w:val="20"/>
                <w:szCs w:val="20"/>
                <w:lang w:val="ro-RO"/>
              </w:rPr>
              <w:t>Alte activităţi……………………………………</w:t>
            </w:r>
          </w:p>
        </w:tc>
        <w:tc>
          <w:tcPr>
            <w:tcW w:w="709" w:type="dxa"/>
            <w:tcBorders>
              <w:top w:val="single" w:sz="4" w:space="0" w:color="000000"/>
              <w:left w:val="single" w:sz="4" w:space="0" w:color="000000"/>
              <w:bottom w:val="single" w:sz="4" w:space="0" w:color="000000"/>
              <w:right w:val="single" w:sz="4" w:space="0" w:color="000000"/>
            </w:tcBorders>
          </w:tcPr>
          <w:p w14:paraId="53CD79C7" w14:textId="77777777" w:rsidR="00F31CB4" w:rsidRDefault="00000000">
            <w:pPr>
              <w:pStyle w:val="NoSpacing"/>
              <w:spacing w:line="276" w:lineRule="auto"/>
              <w:jc w:val="both"/>
              <w:rPr>
                <w:rFonts w:asciiTheme="minorHAnsi" w:hAnsiTheme="minorHAnsi" w:cstheme="minorHAnsi"/>
                <w:sz w:val="20"/>
                <w:szCs w:val="20"/>
                <w:lang w:val="ro-RO"/>
              </w:rPr>
            </w:pPr>
            <w:r>
              <w:rPr>
                <w:rFonts w:asciiTheme="minorHAnsi" w:hAnsiTheme="minorHAnsi" w:cstheme="minorHAnsi"/>
                <w:sz w:val="20"/>
                <w:szCs w:val="20"/>
                <w:lang w:val="ro-RO"/>
              </w:rPr>
              <w:t>-</w:t>
            </w:r>
          </w:p>
        </w:tc>
      </w:tr>
      <w:tr w:rsidR="00F31CB4" w14:paraId="5E39F895" w14:textId="77777777">
        <w:trPr>
          <w:gridAfter w:val="4"/>
          <w:wAfter w:w="5670" w:type="dxa"/>
        </w:trPr>
        <w:tc>
          <w:tcPr>
            <w:tcW w:w="3652" w:type="dxa"/>
            <w:tcBorders>
              <w:top w:val="single" w:sz="4" w:space="0" w:color="000000"/>
              <w:left w:val="single" w:sz="4" w:space="0" w:color="000000"/>
              <w:bottom w:val="single" w:sz="4" w:space="0" w:color="000000"/>
              <w:right w:val="single" w:sz="4" w:space="0" w:color="000000"/>
            </w:tcBorders>
            <w:shd w:val="clear" w:color="auto" w:fill="D9D9D9"/>
          </w:tcPr>
          <w:p w14:paraId="160DF827" w14:textId="77777777" w:rsidR="00F31CB4" w:rsidRDefault="00000000">
            <w:pPr>
              <w:pStyle w:val="NoSpacing"/>
              <w:spacing w:line="276" w:lineRule="auto"/>
              <w:jc w:val="both"/>
              <w:rPr>
                <w:rFonts w:asciiTheme="minorHAnsi" w:hAnsiTheme="minorHAnsi" w:cstheme="minorHAnsi"/>
                <w:b/>
                <w:sz w:val="20"/>
                <w:szCs w:val="20"/>
                <w:lang w:val="ro-RO"/>
              </w:rPr>
            </w:pPr>
            <w:r>
              <w:rPr>
                <w:rFonts w:asciiTheme="minorHAnsi" w:hAnsiTheme="minorHAnsi" w:cstheme="minorHAnsi"/>
                <w:b/>
                <w:sz w:val="20"/>
                <w:szCs w:val="20"/>
                <w:lang w:val="ro-RO"/>
              </w:rPr>
              <w:t>3.7 Total ore studiu individual</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D9D9D9"/>
          </w:tcPr>
          <w:p w14:paraId="30F5BBFF" w14:textId="5120BE7A" w:rsidR="00F31CB4" w:rsidRDefault="00871EB0">
            <w:pPr>
              <w:pStyle w:val="NoSpacing"/>
              <w:spacing w:line="276" w:lineRule="auto"/>
              <w:jc w:val="both"/>
              <w:rPr>
                <w:rFonts w:asciiTheme="minorHAnsi" w:hAnsiTheme="minorHAnsi" w:cstheme="minorHAnsi"/>
                <w:b/>
                <w:sz w:val="20"/>
                <w:szCs w:val="20"/>
                <w:lang w:val="ro-RO"/>
              </w:rPr>
            </w:pPr>
            <w:r>
              <w:rPr>
                <w:rFonts w:asciiTheme="minorHAnsi" w:hAnsiTheme="minorHAnsi" w:cstheme="minorHAnsi"/>
                <w:b/>
                <w:sz w:val="20"/>
                <w:szCs w:val="20"/>
                <w:lang w:val="ro-RO"/>
              </w:rPr>
              <w:t>4</w:t>
            </w:r>
            <w:r w:rsidR="00F6644B">
              <w:rPr>
                <w:rFonts w:asciiTheme="minorHAnsi" w:hAnsiTheme="minorHAnsi" w:cstheme="minorHAnsi"/>
                <w:b/>
                <w:sz w:val="20"/>
                <w:szCs w:val="20"/>
                <w:lang w:val="ro-RO"/>
              </w:rPr>
              <w:t>0</w:t>
            </w:r>
          </w:p>
        </w:tc>
      </w:tr>
      <w:tr w:rsidR="00F31CB4" w14:paraId="1707B668" w14:textId="77777777">
        <w:trPr>
          <w:gridAfter w:val="4"/>
          <w:wAfter w:w="5670" w:type="dxa"/>
        </w:trPr>
        <w:tc>
          <w:tcPr>
            <w:tcW w:w="3652" w:type="dxa"/>
            <w:tcBorders>
              <w:top w:val="single" w:sz="4" w:space="0" w:color="000000"/>
              <w:left w:val="single" w:sz="4" w:space="0" w:color="000000"/>
              <w:bottom w:val="single" w:sz="4" w:space="0" w:color="000000"/>
              <w:right w:val="single" w:sz="4" w:space="0" w:color="000000"/>
            </w:tcBorders>
            <w:shd w:val="clear" w:color="auto" w:fill="D9D9D9"/>
          </w:tcPr>
          <w:p w14:paraId="710248E3" w14:textId="77777777" w:rsidR="00F31CB4" w:rsidRDefault="00000000">
            <w:pPr>
              <w:pStyle w:val="NoSpacing"/>
              <w:spacing w:line="276" w:lineRule="auto"/>
              <w:jc w:val="both"/>
              <w:rPr>
                <w:rFonts w:asciiTheme="minorHAnsi" w:hAnsiTheme="minorHAnsi" w:cstheme="minorHAnsi"/>
                <w:b/>
                <w:sz w:val="20"/>
                <w:szCs w:val="20"/>
                <w:lang w:val="ro-RO"/>
              </w:rPr>
            </w:pPr>
            <w:r>
              <w:rPr>
                <w:rFonts w:asciiTheme="minorHAnsi" w:hAnsiTheme="minorHAnsi" w:cstheme="minorHAnsi"/>
                <w:b/>
                <w:sz w:val="20"/>
                <w:szCs w:val="20"/>
                <w:lang w:val="ro-RO"/>
              </w:rPr>
              <w:t>3.8 Total ore pe semestru</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D9D9D9"/>
          </w:tcPr>
          <w:p w14:paraId="7FB327B8" w14:textId="6B9ECFD8" w:rsidR="00F31CB4" w:rsidRDefault="00F6644B">
            <w:pPr>
              <w:pStyle w:val="NoSpacing"/>
              <w:spacing w:line="276" w:lineRule="auto"/>
              <w:jc w:val="both"/>
              <w:rPr>
                <w:rFonts w:asciiTheme="minorHAnsi" w:hAnsiTheme="minorHAnsi" w:cstheme="minorHAnsi"/>
                <w:b/>
                <w:sz w:val="20"/>
                <w:szCs w:val="20"/>
                <w:lang w:val="ro-RO"/>
              </w:rPr>
            </w:pPr>
            <w:r>
              <w:rPr>
                <w:rFonts w:asciiTheme="minorHAnsi" w:hAnsiTheme="minorHAnsi" w:cstheme="minorHAnsi"/>
                <w:b/>
                <w:sz w:val="20"/>
                <w:szCs w:val="20"/>
                <w:lang w:val="ro-RO"/>
              </w:rPr>
              <w:t>54</w:t>
            </w:r>
          </w:p>
        </w:tc>
      </w:tr>
      <w:tr w:rsidR="00F31CB4" w14:paraId="278FC70B" w14:textId="77777777">
        <w:trPr>
          <w:gridAfter w:val="4"/>
          <w:wAfter w:w="5670" w:type="dxa"/>
        </w:trPr>
        <w:tc>
          <w:tcPr>
            <w:tcW w:w="3652" w:type="dxa"/>
            <w:tcBorders>
              <w:top w:val="single" w:sz="4" w:space="0" w:color="000000"/>
              <w:left w:val="single" w:sz="4" w:space="0" w:color="000000"/>
              <w:bottom w:val="single" w:sz="4" w:space="0" w:color="000000"/>
              <w:right w:val="single" w:sz="4" w:space="0" w:color="000000"/>
            </w:tcBorders>
            <w:shd w:val="clear" w:color="auto" w:fill="D9D9D9"/>
          </w:tcPr>
          <w:p w14:paraId="1DED714D" w14:textId="77777777" w:rsidR="00F31CB4" w:rsidRDefault="00000000">
            <w:pPr>
              <w:pStyle w:val="NoSpacing"/>
              <w:spacing w:line="276" w:lineRule="auto"/>
              <w:jc w:val="both"/>
              <w:rPr>
                <w:rFonts w:asciiTheme="minorHAnsi" w:hAnsiTheme="minorHAnsi" w:cstheme="minorHAnsi"/>
                <w:b/>
                <w:sz w:val="20"/>
                <w:szCs w:val="20"/>
                <w:lang w:val="ro-RO"/>
              </w:rPr>
            </w:pPr>
            <w:r>
              <w:rPr>
                <w:rFonts w:asciiTheme="minorHAnsi" w:hAnsiTheme="minorHAnsi" w:cstheme="minorHAnsi"/>
                <w:b/>
                <w:sz w:val="20"/>
                <w:szCs w:val="20"/>
                <w:lang w:val="ro-RO"/>
              </w:rPr>
              <w:t>3.9 Numărul de credite</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D9D9D9"/>
          </w:tcPr>
          <w:p w14:paraId="39204F52" w14:textId="77777777" w:rsidR="00F31CB4" w:rsidRDefault="00000000">
            <w:pPr>
              <w:pStyle w:val="NoSpacing"/>
              <w:spacing w:line="276" w:lineRule="auto"/>
              <w:jc w:val="both"/>
              <w:rPr>
                <w:rFonts w:asciiTheme="minorHAnsi" w:hAnsiTheme="minorHAnsi" w:cstheme="minorHAnsi"/>
                <w:b/>
                <w:sz w:val="20"/>
                <w:szCs w:val="20"/>
                <w:lang w:val="ro-RO"/>
              </w:rPr>
            </w:pPr>
            <w:r>
              <w:rPr>
                <w:rFonts w:asciiTheme="minorHAnsi" w:hAnsiTheme="minorHAnsi" w:cstheme="minorHAnsi"/>
                <w:b/>
                <w:sz w:val="20"/>
                <w:szCs w:val="20"/>
                <w:lang w:val="ro-RO"/>
              </w:rPr>
              <w:t>2</w:t>
            </w:r>
          </w:p>
        </w:tc>
      </w:tr>
    </w:tbl>
    <w:p w14:paraId="51D3CB0F" w14:textId="77777777" w:rsidR="00F31CB4" w:rsidRDefault="00F31CB4">
      <w:pPr>
        <w:pStyle w:val="ListParagraph"/>
        <w:ind w:left="714"/>
        <w:jc w:val="both"/>
        <w:rPr>
          <w:rFonts w:asciiTheme="minorHAnsi" w:hAnsiTheme="minorHAnsi" w:cstheme="minorHAnsi"/>
          <w:b/>
          <w:sz w:val="20"/>
          <w:szCs w:val="20"/>
        </w:rPr>
      </w:pPr>
    </w:p>
    <w:p w14:paraId="4521E507" w14:textId="77777777" w:rsidR="00F31CB4" w:rsidRDefault="00000000">
      <w:pPr>
        <w:pStyle w:val="ListParagraph"/>
        <w:numPr>
          <w:ilvl w:val="0"/>
          <w:numId w:val="1"/>
        </w:numPr>
        <w:ind w:left="714" w:hanging="357"/>
        <w:jc w:val="both"/>
        <w:rPr>
          <w:rFonts w:asciiTheme="minorHAnsi" w:hAnsiTheme="minorHAnsi" w:cstheme="minorHAnsi"/>
          <w:b/>
          <w:sz w:val="20"/>
          <w:szCs w:val="20"/>
        </w:rPr>
      </w:pPr>
      <w:r>
        <w:rPr>
          <w:rFonts w:asciiTheme="minorHAnsi" w:hAnsiTheme="minorHAnsi" w:cstheme="minorHAnsi"/>
          <w:b/>
          <w:sz w:val="20"/>
          <w:szCs w:val="20"/>
        </w:rPr>
        <w:t>Precondiţii (acolo unde este cazul)</w:t>
      </w:r>
    </w:p>
    <w:tbl>
      <w:tblPr>
        <w:tblW w:w="10207"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8222"/>
      </w:tblGrid>
      <w:tr w:rsidR="00F31CB4" w14:paraId="0E7B8785" w14:textId="77777777">
        <w:tc>
          <w:tcPr>
            <w:tcW w:w="1985" w:type="dxa"/>
            <w:tcBorders>
              <w:top w:val="single" w:sz="4" w:space="0" w:color="000000"/>
              <w:left w:val="single" w:sz="4" w:space="0" w:color="000000"/>
              <w:bottom w:val="single" w:sz="4" w:space="0" w:color="000000"/>
              <w:right w:val="single" w:sz="4" w:space="0" w:color="000000"/>
            </w:tcBorders>
          </w:tcPr>
          <w:p w14:paraId="405C0A92" w14:textId="77777777" w:rsidR="00F31CB4" w:rsidRDefault="00000000">
            <w:pPr>
              <w:pStyle w:val="NoSpacing"/>
              <w:spacing w:line="276" w:lineRule="auto"/>
              <w:jc w:val="both"/>
              <w:rPr>
                <w:rFonts w:asciiTheme="minorHAnsi" w:hAnsiTheme="minorHAnsi" w:cstheme="minorHAnsi"/>
                <w:sz w:val="20"/>
                <w:szCs w:val="20"/>
                <w:lang w:val="ro-RO"/>
              </w:rPr>
            </w:pPr>
            <w:r>
              <w:rPr>
                <w:rFonts w:asciiTheme="minorHAnsi" w:hAnsiTheme="minorHAnsi" w:cstheme="minorHAnsi"/>
                <w:sz w:val="20"/>
                <w:szCs w:val="20"/>
                <w:lang w:val="ro-RO"/>
              </w:rPr>
              <w:t>4.1 de curriculum</w:t>
            </w:r>
          </w:p>
        </w:tc>
        <w:tc>
          <w:tcPr>
            <w:tcW w:w="8222" w:type="dxa"/>
            <w:tcBorders>
              <w:top w:val="single" w:sz="4" w:space="0" w:color="000000"/>
              <w:left w:val="single" w:sz="4" w:space="0" w:color="000000"/>
              <w:bottom w:val="single" w:sz="4" w:space="0" w:color="000000"/>
              <w:right w:val="single" w:sz="4" w:space="0" w:color="000000"/>
            </w:tcBorders>
          </w:tcPr>
          <w:p w14:paraId="260E5264" w14:textId="77777777" w:rsidR="00F31CB4" w:rsidRDefault="00000000">
            <w:pPr>
              <w:pStyle w:val="NoSpacing"/>
              <w:numPr>
                <w:ilvl w:val="0"/>
                <w:numId w:val="3"/>
              </w:numPr>
              <w:spacing w:line="276" w:lineRule="auto"/>
              <w:ind w:hanging="686"/>
              <w:jc w:val="both"/>
              <w:rPr>
                <w:rFonts w:asciiTheme="minorHAnsi" w:hAnsiTheme="minorHAnsi" w:cstheme="minorHAnsi"/>
                <w:sz w:val="20"/>
                <w:szCs w:val="20"/>
                <w:lang w:val="ro-RO"/>
              </w:rPr>
            </w:pPr>
            <w:r>
              <w:rPr>
                <w:rFonts w:asciiTheme="minorHAnsi" w:hAnsiTheme="minorHAnsi" w:cstheme="minorHAnsi"/>
                <w:sz w:val="20"/>
                <w:szCs w:val="20"/>
                <w:lang w:val="ro-RO"/>
              </w:rPr>
              <w:t>Nu</w:t>
            </w:r>
          </w:p>
        </w:tc>
      </w:tr>
      <w:tr w:rsidR="00F31CB4" w14:paraId="7E16E1BA" w14:textId="77777777">
        <w:tc>
          <w:tcPr>
            <w:tcW w:w="1985" w:type="dxa"/>
            <w:tcBorders>
              <w:top w:val="single" w:sz="4" w:space="0" w:color="000000"/>
              <w:left w:val="single" w:sz="4" w:space="0" w:color="000000"/>
              <w:bottom w:val="single" w:sz="4" w:space="0" w:color="000000"/>
              <w:right w:val="single" w:sz="4" w:space="0" w:color="000000"/>
            </w:tcBorders>
          </w:tcPr>
          <w:p w14:paraId="340AADD8" w14:textId="77777777" w:rsidR="00F31CB4" w:rsidRDefault="00000000">
            <w:pPr>
              <w:pStyle w:val="NoSpacing"/>
              <w:numPr>
                <w:ilvl w:val="1"/>
                <w:numId w:val="4"/>
              </w:numPr>
              <w:spacing w:line="276" w:lineRule="auto"/>
              <w:jc w:val="both"/>
              <w:rPr>
                <w:rFonts w:asciiTheme="minorHAnsi" w:hAnsiTheme="minorHAnsi" w:cstheme="minorHAnsi"/>
                <w:sz w:val="20"/>
                <w:szCs w:val="20"/>
                <w:lang w:val="ro-RO"/>
              </w:rPr>
            </w:pPr>
            <w:r>
              <w:rPr>
                <w:rFonts w:asciiTheme="minorHAnsi" w:hAnsiTheme="minorHAnsi" w:cstheme="minorHAnsi"/>
                <w:sz w:val="20"/>
                <w:szCs w:val="20"/>
                <w:lang w:val="ro-RO"/>
              </w:rPr>
              <w:t>de competenţe</w:t>
            </w:r>
          </w:p>
        </w:tc>
        <w:tc>
          <w:tcPr>
            <w:tcW w:w="8222" w:type="dxa"/>
            <w:tcBorders>
              <w:top w:val="single" w:sz="4" w:space="0" w:color="000000"/>
              <w:left w:val="single" w:sz="4" w:space="0" w:color="000000"/>
              <w:bottom w:val="single" w:sz="4" w:space="0" w:color="000000"/>
              <w:right w:val="single" w:sz="4" w:space="0" w:color="000000"/>
            </w:tcBorders>
          </w:tcPr>
          <w:p w14:paraId="18BBF79C" w14:textId="77777777" w:rsidR="00F31CB4" w:rsidRDefault="00000000">
            <w:pPr>
              <w:pStyle w:val="NoSpacing"/>
              <w:numPr>
                <w:ilvl w:val="0"/>
                <w:numId w:val="3"/>
              </w:numPr>
              <w:spacing w:line="276" w:lineRule="auto"/>
              <w:ind w:hanging="686"/>
              <w:jc w:val="both"/>
              <w:rPr>
                <w:rFonts w:asciiTheme="minorHAnsi" w:hAnsiTheme="minorHAnsi" w:cstheme="minorHAnsi"/>
                <w:sz w:val="20"/>
                <w:szCs w:val="20"/>
                <w:lang w:val="ro-RO"/>
              </w:rPr>
            </w:pPr>
            <w:r>
              <w:rPr>
                <w:rFonts w:asciiTheme="minorHAnsi" w:hAnsiTheme="minorHAnsi" w:cstheme="minorHAnsi"/>
                <w:sz w:val="20"/>
                <w:szCs w:val="20"/>
                <w:lang w:val="ro-RO"/>
              </w:rPr>
              <w:t>Nu</w:t>
            </w:r>
          </w:p>
        </w:tc>
      </w:tr>
    </w:tbl>
    <w:p w14:paraId="4EDE9667" w14:textId="77777777" w:rsidR="00F31CB4" w:rsidRDefault="00F31CB4">
      <w:pPr>
        <w:pStyle w:val="ListParagraph"/>
        <w:jc w:val="both"/>
        <w:rPr>
          <w:rFonts w:asciiTheme="minorHAnsi" w:hAnsiTheme="minorHAnsi" w:cstheme="minorHAnsi"/>
          <w:sz w:val="20"/>
          <w:szCs w:val="20"/>
        </w:rPr>
      </w:pPr>
    </w:p>
    <w:p w14:paraId="4C3CD4BE" w14:textId="77777777" w:rsidR="00F31CB4" w:rsidRDefault="00000000">
      <w:pPr>
        <w:pStyle w:val="ListParagraph"/>
        <w:numPr>
          <w:ilvl w:val="0"/>
          <w:numId w:val="1"/>
        </w:numPr>
        <w:ind w:left="714" w:hanging="357"/>
        <w:jc w:val="both"/>
        <w:rPr>
          <w:rFonts w:asciiTheme="minorHAnsi" w:hAnsiTheme="minorHAnsi" w:cstheme="minorHAnsi"/>
          <w:b/>
          <w:sz w:val="20"/>
          <w:szCs w:val="20"/>
        </w:rPr>
      </w:pPr>
      <w:r>
        <w:rPr>
          <w:rFonts w:asciiTheme="minorHAnsi" w:hAnsiTheme="minorHAnsi" w:cstheme="minorHAnsi"/>
          <w:b/>
          <w:sz w:val="20"/>
          <w:szCs w:val="20"/>
        </w:rPr>
        <w:lastRenderedPageBreak/>
        <w:t>Condiţii (acolo unde este cazul)</w:t>
      </w:r>
    </w:p>
    <w:tbl>
      <w:tblPr>
        <w:tblW w:w="10207"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19"/>
        <w:gridCol w:w="7088"/>
      </w:tblGrid>
      <w:tr w:rsidR="00F31CB4" w14:paraId="10F3A8BF" w14:textId="77777777">
        <w:tc>
          <w:tcPr>
            <w:tcW w:w="3119" w:type="dxa"/>
            <w:tcBorders>
              <w:top w:val="single" w:sz="4" w:space="0" w:color="000000"/>
              <w:left w:val="single" w:sz="4" w:space="0" w:color="000000"/>
              <w:bottom w:val="single" w:sz="4" w:space="0" w:color="000000"/>
              <w:right w:val="single" w:sz="4" w:space="0" w:color="000000"/>
            </w:tcBorders>
          </w:tcPr>
          <w:p w14:paraId="54BA695E" w14:textId="77777777" w:rsidR="00F31CB4" w:rsidRDefault="00000000">
            <w:pPr>
              <w:pStyle w:val="NoSpacing"/>
              <w:spacing w:line="276" w:lineRule="auto"/>
              <w:jc w:val="both"/>
              <w:rPr>
                <w:rFonts w:asciiTheme="minorHAnsi" w:hAnsiTheme="minorHAnsi" w:cstheme="minorHAnsi"/>
                <w:sz w:val="20"/>
                <w:szCs w:val="20"/>
                <w:lang w:val="ro-RO"/>
              </w:rPr>
            </w:pPr>
            <w:r>
              <w:rPr>
                <w:rFonts w:asciiTheme="minorHAnsi" w:hAnsiTheme="minorHAnsi" w:cstheme="minorHAnsi"/>
                <w:sz w:val="20"/>
                <w:szCs w:val="20"/>
                <w:lang w:val="ro-RO"/>
              </w:rPr>
              <w:t>5.1 de desfăşurare a cursului</w:t>
            </w:r>
          </w:p>
        </w:tc>
        <w:tc>
          <w:tcPr>
            <w:tcW w:w="7088" w:type="dxa"/>
            <w:tcBorders>
              <w:top w:val="single" w:sz="4" w:space="0" w:color="000000"/>
              <w:left w:val="single" w:sz="4" w:space="0" w:color="000000"/>
              <w:bottom w:val="single" w:sz="4" w:space="0" w:color="000000"/>
              <w:right w:val="single" w:sz="4" w:space="0" w:color="000000"/>
            </w:tcBorders>
          </w:tcPr>
          <w:p w14:paraId="0E692E04" w14:textId="77777777" w:rsidR="00F31CB4" w:rsidRDefault="00000000">
            <w:pPr>
              <w:pStyle w:val="NoSpacing"/>
              <w:numPr>
                <w:ilvl w:val="0"/>
                <w:numId w:val="3"/>
              </w:numPr>
              <w:spacing w:line="276" w:lineRule="auto"/>
              <w:jc w:val="both"/>
              <w:rPr>
                <w:rFonts w:asciiTheme="minorHAnsi" w:hAnsiTheme="minorHAnsi" w:cstheme="minorHAnsi"/>
                <w:sz w:val="20"/>
                <w:szCs w:val="20"/>
                <w:lang w:val="ro-RO"/>
              </w:rPr>
            </w:pPr>
            <w:r>
              <w:rPr>
                <w:rFonts w:asciiTheme="minorHAnsi" w:hAnsiTheme="minorHAnsi" w:cstheme="minorHAnsi"/>
                <w:sz w:val="20"/>
                <w:szCs w:val="20"/>
                <w:lang w:val="ro-RO"/>
              </w:rPr>
              <w:t>Sală de curs dotată cu videoproiector şi ecran de proiecţie</w:t>
            </w:r>
          </w:p>
          <w:p w14:paraId="74171462" w14:textId="77777777" w:rsidR="00F31CB4" w:rsidRDefault="00000000">
            <w:pPr>
              <w:pStyle w:val="NoSpacing"/>
              <w:ind w:left="34"/>
              <w:jc w:val="both"/>
              <w:rPr>
                <w:rFonts w:asciiTheme="minorHAnsi" w:hAnsiTheme="minorHAnsi" w:cstheme="minorHAnsi"/>
                <w:b/>
                <w:sz w:val="20"/>
                <w:szCs w:val="20"/>
                <w:lang w:val="ro-RO"/>
              </w:rPr>
            </w:pPr>
            <w:r>
              <w:rPr>
                <w:rFonts w:asciiTheme="minorHAnsi" w:hAnsiTheme="minorHAnsi" w:cstheme="minorHAnsi"/>
                <w:b/>
                <w:sz w:val="20"/>
                <w:szCs w:val="20"/>
                <w:lang w:val="ro-RO"/>
              </w:rPr>
              <w:t>In cazul predarii online voi folosi exclusiv:</w:t>
            </w:r>
          </w:p>
          <w:p w14:paraId="3475F800" w14:textId="77777777" w:rsidR="00F31CB4" w:rsidRDefault="00000000">
            <w:pPr>
              <w:pStyle w:val="NoSpacing"/>
              <w:numPr>
                <w:ilvl w:val="0"/>
                <w:numId w:val="3"/>
              </w:numPr>
              <w:jc w:val="both"/>
              <w:rPr>
                <w:rFonts w:asciiTheme="minorHAnsi" w:hAnsiTheme="minorHAnsi" w:cstheme="minorHAnsi"/>
                <w:sz w:val="20"/>
                <w:szCs w:val="20"/>
                <w:lang w:val="ro-RO"/>
              </w:rPr>
            </w:pPr>
            <w:proofErr w:type="spellStart"/>
            <w:r>
              <w:rPr>
                <w:rFonts w:asciiTheme="minorHAnsi" w:hAnsiTheme="minorHAnsi" w:cstheme="minorHAnsi"/>
                <w:sz w:val="20"/>
                <w:szCs w:val="20"/>
              </w:rPr>
              <w:t>platforma</w:t>
            </w:r>
            <w:proofErr w:type="spellEnd"/>
            <w:r>
              <w:rPr>
                <w:rFonts w:asciiTheme="minorHAnsi" w:hAnsiTheme="minorHAnsi" w:cstheme="minorHAnsi"/>
                <w:sz w:val="20"/>
                <w:szCs w:val="20"/>
              </w:rPr>
              <w:t xml:space="preserve"> de e-learning UVT – </w:t>
            </w:r>
            <w:hyperlink r:id="rId9" w:history="1">
              <w:r>
                <w:rPr>
                  <w:rStyle w:val="Hyperlink"/>
                  <w:rFonts w:asciiTheme="minorHAnsi" w:hAnsiTheme="minorHAnsi" w:cstheme="minorHAnsi"/>
                  <w:sz w:val="20"/>
                  <w:szCs w:val="20"/>
                </w:rPr>
                <w:t>https://elearning.e-uvt.ro</w:t>
              </w:r>
            </w:hyperlink>
            <w:r>
              <w:rPr>
                <w:rFonts w:asciiTheme="minorHAnsi" w:hAnsiTheme="minorHAnsi" w:cstheme="minorHAnsi"/>
                <w:sz w:val="20"/>
                <w:szCs w:val="20"/>
              </w:rPr>
              <w:t xml:space="preserve"> </w:t>
            </w:r>
            <w:proofErr w:type="spellStart"/>
            <w:r>
              <w:rPr>
                <w:rFonts w:asciiTheme="minorHAnsi" w:hAnsiTheme="minorHAnsi" w:cstheme="minorHAnsi"/>
                <w:sz w:val="20"/>
                <w:szCs w:val="20"/>
              </w:rPr>
              <w:t>sau</w:t>
            </w:r>
            <w:proofErr w:type="spellEnd"/>
            <w:r>
              <w:rPr>
                <w:rFonts w:asciiTheme="minorHAnsi" w:hAnsiTheme="minorHAnsi" w:cstheme="minorHAnsi"/>
                <w:sz w:val="20"/>
                <w:szCs w:val="20"/>
              </w:rPr>
              <w:t xml:space="preserve"> google classroom </w:t>
            </w:r>
            <w:proofErr w:type="spellStart"/>
            <w:r>
              <w:rPr>
                <w:rFonts w:asciiTheme="minorHAnsi" w:hAnsiTheme="minorHAnsi" w:cstheme="minorHAnsi"/>
                <w:sz w:val="20"/>
                <w:szCs w:val="20"/>
              </w:rPr>
              <w:t>unde</w:t>
            </w:r>
            <w:proofErr w:type="spellEnd"/>
            <w:r>
              <w:rPr>
                <w:rFonts w:asciiTheme="minorHAnsi" w:hAnsiTheme="minorHAnsi" w:cstheme="minorHAnsi"/>
                <w:sz w:val="20"/>
                <w:szCs w:val="20"/>
              </w:rPr>
              <w:t xml:space="preserve"> </w:t>
            </w:r>
            <w:proofErr w:type="spellStart"/>
            <w:r>
              <w:rPr>
                <w:rFonts w:asciiTheme="minorHAnsi" w:hAnsiTheme="minorHAnsi" w:cstheme="minorHAnsi"/>
                <w:sz w:val="20"/>
                <w:szCs w:val="20"/>
              </w:rPr>
              <w:t>participantii</w:t>
            </w:r>
            <w:proofErr w:type="spellEnd"/>
            <w:r>
              <w:rPr>
                <w:rFonts w:asciiTheme="minorHAnsi" w:hAnsiTheme="minorHAnsi" w:cstheme="minorHAnsi"/>
                <w:sz w:val="20"/>
                <w:szCs w:val="20"/>
              </w:rPr>
              <w:t xml:space="preserve"> </w:t>
            </w:r>
            <w:proofErr w:type="spellStart"/>
            <w:r>
              <w:rPr>
                <w:rFonts w:asciiTheme="minorHAnsi" w:hAnsiTheme="minorHAnsi" w:cstheme="minorHAnsi"/>
                <w:sz w:val="20"/>
                <w:szCs w:val="20"/>
              </w:rPr>
              <w:t>vor</w:t>
            </w:r>
            <w:proofErr w:type="spellEnd"/>
            <w:r>
              <w:rPr>
                <w:rFonts w:asciiTheme="minorHAnsi" w:hAnsiTheme="minorHAnsi" w:cstheme="minorHAnsi"/>
                <w:sz w:val="20"/>
                <w:szCs w:val="20"/>
              </w:rPr>
              <w:t xml:space="preserve"> </w:t>
            </w:r>
            <w:proofErr w:type="spellStart"/>
            <w:r>
              <w:rPr>
                <w:rFonts w:asciiTheme="minorHAnsi" w:hAnsiTheme="minorHAnsi" w:cstheme="minorHAnsi"/>
                <w:sz w:val="20"/>
                <w:szCs w:val="20"/>
              </w:rPr>
              <w:t>găsi</w:t>
            </w:r>
            <w:proofErr w:type="spellEnd"/>
            <w:r>
              <w:rPr>
                <w:rFonts w:asciiTheme="minorHAnsi" w:hAnsiTheme="minorHAnsi" w:cstheme="minorHAnsi"/>
                <w:sz w:val="20"/>
                <w:szCs w:val="20"/>
              </w:rPr>
              <w:t xml:space="preserve"> </w:t>
            </w:r>
            <w:proofErr w:type="spellStart"/>
            <w:r>
              <w:rPr>
                <w:rFonts w:asciiTheme="minorHAnsi" w:hAnsiTheme="minorHAnsi" w:cstheme="minorHAnsi"/>
                <w:sz w:val="20"/>
                <w:szCs w:val="20"/>
              </w:rPr>
              <w:t>toate</w:t>
            </w:r>
            <w:proofErr w:type="spellEnd"/>
            <w:r>
              <w:rPr>
                <w:rFonts w:asciiTheme="minorHAnsi" w:hAnsiTheme="minorHAnsi" w:cstheme="minorHAnsi"/>
                <w:sz w:val="20"/>
                <w:szCs w:val="20"/>
              </w:rPr>
              <w:t xml:space="preserve"> </w:t>
            </w:r>
            <w:proofErr w:type="spellStart"/>
            <w:r>
              <w:rPr>
                <w:rFonts w:asciiTheme="minorHAnsi" w:hAnsiTheme="minorHAnsi" w:cstheme="minorHAnsi"/>
                <w:sz w:val="20"/>
                <w:szCs w:val="20"/>
              </w:rPr>
              <w:t>informațiile</w:t>
            </w:r>
            <w:proofErr w:type="spellEnd"/>
            <w:r>
              <w:rPr>
                <w:rFonts w:asciiTheme="minorHAnsi" w:hAnsiTheme="minorHAnsi" w:cstheme="minorHAnsi"/>
                <w:sz w:val="20"/>
                <w:szCs w:val="20"/>
              </w:rPr>
              <w:t xml:space="preserve"> </w:t>
            </w:r>
            <w:proofErr w:type="spellStart"/>
            <w:r>
              <w:rPr>
                <w:rFonts w:asciiTheme="minorHAnsi" w:hAnsiTheme="minorHAnsi" w:cstheme="minorHAnsi"/>
                <w:sz w:val="20"/>
                <w:szCs w:val="20"/>
              </w:rPr>
              <w:t>actualizate</w:t>
            </w:r>
            <w:proofErr w:type="spellEnd"/>
            <w:r>
              <w:rPr>
                <w:rFonts w:asciiTheme="minorHAnsi" w:hAnsiTheme="minorHAnsi" w:cstheme="minorHAnsi"/>
                <w:sz w:val="20"/>
                <w:szCs w:val="20"/>
              </w:rPr>
              <w:t xml:space="preserve"> </w:t>
            </w:r>
            <w:proofErr w:type="spellStart"/>
            <w:r>
              <w:rPr>
                <w:rFonts w:asciiTheme="minorHAnsi" w:hAnsiTheme="minorHAnsi" w:cstheme="minorHAnsi"/>
                <w:sz w:val="20"/>
                <w:szCs w:val="20"/>
              </w:rPr>
              <w:t>necesare</w:t>
            </w:r>
            <w:proofErr w:type="spellEnd"/>
            <w:r>
              <w:rPr>
                <w:rFonts w:asciiTheme="minorHAnsi" w:hAnsiTheme="minorHAnsi" w:cstheme="minorHAnsi"/>
                <w:sz w:val="20"/>
                <w:szCs w:val="20"/>
              </w:rPr>
              <w:t xml:space="preserve"> </w:t>
            </w:r>
            <w:proofErr w:type="spellStart"/>
            <w:r>
              <w:rPr>
                <w:rFonts w:asciiTheme="minorHAnsi" w:hAnsiTheme="minorHAnsi" w:cstheme="minorHAnsi"/>
                <w:sz w:val="20"/>
                <w:szCs w:val="20"/>
              </w:rPr>
              <w:t>derulării</w:t>
            </w:r>
            <w:proofErr w:type="spellEnd"/>
            <w:r>
              <w:rPr>
                <w:rFonts w:asciiTheme="minorHAnsi" w:hAnsiTheme="minorHAnsi" w:cstheme="minorHAnsi"/>
                <w:sz w:val="20"/>
                <w:szCs w:val="20"/>
              </w:rPr>
              <w:t xml:space="preserve"> </w:t>
            </w:r>
            <w:proofErr w:type="spellStart"/>
            <w:r>
              <w:rPr>
                <w:rFonts w:asciiTheme="minorHAnsi" w:hAnsiTheme="minorHAnsi" w:cstheme="minorHAnsi"/>
                <w:sz w:val="20"/>
                <w:szCs w:val="20"/>
              </w:rPr>
              <w:t>cursului</w:t>
            </w:r>
            <w:proofErr w:type="spellEnd"/>
            <w:r>
              <w:rPr>
                <w:rFonts w:asciiTheme="minorHAnsi" w:hAnsiTheme="minorHAnsi" w:cstheme="minorHAnsi"/>
                <w:sz w:val="20"/>
                <w:szCs w:val="20"/>
              </w:rPr>
              <w:t xml:space="preserve">, </w:t>
            </w:r>
            <w:proofErr w:type="spellStart"/>
            <w:r>
              <w:rPr>
                <w:rFonts w:asciiTheme="minorHAnsi" w:hAnsiTheme="minorHAnsi" w:cstheme="minorHAnsi"/>
                <w:sz w:val="20"/>
                <w:szCs w:val="20"/>
              </w:rPr>
              <w:t>suportul</w:t>
            </w:r>
            <w:proofErr w:type="spellEnd"/>
            <w:r>
              <w:rPr>
                <w:rFonts w:asciiTheme="minorHAnsi" w:hAnsiTheme="minorHAnsi" w:cstheme="minorHAnsi"/>
                <w:sz w:val="20"/>
                <w:szCs w:val="20"/>
              </w:rPr>
              <w:t xml:space="preserve"> de curs (</w:t>
            </w:r>
            <w:proofErr w:type="spellStart"/>
            <w:r>
              <w:rPr>
                <w:rFonts w:asciiTheme="minorHAnsi" w:hAnsiTheme="minorHAnsi" w:cstheme="minorHAnsi"/>
                <w:sz w:val="20"/>
                <w:szCs w:val="20"/>
              </w:rPr>
              <w:t>variante</w:t>
            </w:r>
            <w:proofErr w:type="spellEnd"/>
            <w:r>
              <w:rPr>
                <w:rFonts w:asciiTheme="minorHAnsi" w:hAnsiTheme="minorHAnsi" w:cstheme="minorHAnsi"/>
                <w:sz w:val="20"/>
                <w:szCs w:val="20"/>
              </w:rPr>
              <w:t xml:space="preserve"> pdf </w:t>
            </w:r>
            <w:proofErr w:type="spellStart"/>
            <w:r>
              <w:rPr>
                <w:rFonts w:asciiTheme="minorHAnsi" w:hAnsiTheme="minorHAnsi" w:cstheme="minorHAnsi"/>
                <w:sz w:val="20"/>
                <w:szCs w:val="20"/>
              </w:rPr>
              <w:t>si</w:t>
            </w:r>
            <w:proofErr w:type="spellEnd"/>
            <w:r>
              <w:rPr>
                <w:rFonts w:asciiTheme="minorHAnsi" w:hAnsiTheme="minorHAnsi" w:cstheme="minorHAnsi"/>
                <w:sz w:val="20"/>
                <w:szCs w:val="20"/>
              </w:rPr>
              <w:t xml:space="preserve"> ppt) </w:t>
            </w:r>
            <w:proofErr w:type="spellStart"/>
            <w:r>
              <w:rPr>
                <w:rFonts w:asciiTheme="minorHAnsi" w:hAnsiTheme="minorHAnsi" w:cstheme="minorHAnsi"/>
                <w:sz w:val="20"/>
                <w:szCs w:val="20"/>
              </w:rPr>
              <w:t>si</w:t>
            </w:r>
            <w:proofErr w:type="spellEnd"/>
            <w:r>
              <w:rPr>
                <w:rFonts w:asciiTheme="minorHAnsi" w:hAnsiTheme="minorHAnsi" w:cstheme="minorHAnsi"/>
                <w:sz w:val="20"/>
                <w:szCs w:val="20"/>
              </w:rPr>
              <w:t xml:space="preserve"> </w:t>
            </w:r>
            <w:proofErr w:type="spellStart"/>
            <w:r>
              <w:rPr>
                <w:rFonts w:asciiTheme="minorHAnsi" w:hAnsiTheme="minorHAnsi" w:cstheme="minorHAnsi"/>
                <w:sz w:val="20"/>
                <w:szCs w:val="20"/>
              </w:rPr>
              <w:t>modul</w:t>
            </w:r>
            <w:proofErr w:type="spellEnd"/>
            <w:r>
              <w:rPr>
                <w:rFonts w:asciiTheme="minorHAnsi" w:hAnsiTheme="minorHAnsi" w:cstheme="minorHAnsi"/>
                <w:sz w:val="20"/>
                <w:szCs w:val="20"/>
              </w:rPr>
              <w:t xml:space="preserve"> in care pot fi </w:t>
            </w:r>
            <w:proofErr w:type="spellStart"/>
            <w:r>
              <w:rPr>
                <w:rFonts w:asciiTheme="minorHAnsi" w:hAnsiTheme="minorHAnsi" w:cstheme="minorHAnsi"/>
                <w:sz w:val="20"/>
                <w:szCs w:val="20"/>
              </w:rPr>
              <w:t>accesate</w:t>
            </w:r>
            <w:proofErr w:type="spellEnd"/>
            <w:r>
              <w:rPr>
                <w:rFonts w:asciiTheme="minorHAnsi" w:hAnsiTheme="minorHAnsi" w:cstheme="minorHAnsi"/>
                <w:sz w:val="20"/>
                <w:szCs w:val="20"/>
              </w:rPr>
              <w:t xml:space="preserve"> </w:t>
            </w:r>
            <w:proofErr w:type="spellStart"/>
            <w:r>
              <w:rPr>
                <w:rFonts w:asciiTheme="minorHAnsi" w:hAnsiTheme="minorHAnsi" w:cstheme="minorHAnsi"/>
                <w:sz w:val="20"/>
                <w:szCs w:val="20"/>
              </w:rPr>
              <w:t>alte</w:t>
            </w:r>
            <w:proofErr w:type="spellEnd"/>
            <w:r>
              <w:rPr>
                <w:rFonts w:asciiTheme="minorHAnsi" w:hAnsiTheme="minorHAnsi" w:cstheme="minorHAnsi"/>
                <w:sz w:val="20"/>
                <w:szCs w:val="20"/>
              </w:rPr>
              <w:t xml:space="preserve"> </w:t>
            </w:r>
            <w:proofErr w:type="spellStart"/>
            <w:r>
              <w:rPr>
                <w:rFonts w:asciiTheme="minorHAnsi" w:hAnsiTheme="minorHAnsi" w:cstheme="minorHAnsi"/>
                <w:sz w:val="20"/>
                <w:szCs w:val="20"/>
              </w:rPr>
              <w:t>resurse</w:t>
            </w:r>
            <w:proofErr w:type="spellEnd"/>
            <w:r>
              <w:rPr>
                <w:rFonts w:asciiTheme="minorHAnsi" w:hAnsiTheme="minorHAnsi" w:cstheme="minorHAnsi"/>
                <w:sz w:val="20"/>
                <w:szCs w:val="20"/>
              </w:rPr>
              <w:t xml:space="preserve"> de </w:t>
            </w:r>
            <w:proofErr w:type="spellStart"/>
            <w:r>
              <w:rPr>
                <w:rFonts w:asciiTheme="minorHAnsi" w:hAnsiTheme="minorHAnsi" w:cstheme="minorHAnsi"/>
                <w:sz w:val="20"/>
                <w:szCs w:val="20"/>
              </w:rPr>
              <w:t>învățare</w:t>
            </w:r>
            <w:proofErr w:type="spellEnd"/>
            <w:r>
              <w:rPr>
                <w:rFonts w:asciiTheme="minorHAnsi" w:hAnsiTheme="minorHAnsi" w:cstheme="minorHAnsi"/>
                <w:sz w:val="20"/>
                <w:szCs w:val="20"/>
              </w:rPr>
              <w:t>/</w:t>
            </w:r>
            <w:proofErr w:type="spellStart"/>
            <w:r>
              <w:rPr>
                <w:rFonts w:asciiTheme="minorHAnsi" w:hAnsiTheme="minorHAnsi" w:cstheme="minorHAnsi"/>
                <w:sz w:val="20"/>
                <w:szCs w:val="20"/>
              </w:rPr>
              <w:t>bibliografice</w:t>
            </w:r>
            <w:proofErr w:type="spellEnd"/>
            <w:r>
              <w:rPr>
                <w:rFonts w:asciiTheme="minorHAnsi" w:hAnsiTheme="minorHAnsi" w:cstheme="minorHAnsi"/>
                <w:sz w:val="20"/>
                <w:szCs w:val="20"/>
              </w:rPr>
              <w:t xml:space="preserve"> </w:t>
            </w:r>
            <w:proofErr w:type="spellStart"/>
            <w:r>
              <w:rPr>
                <w:rFonts w:asciiTheme="minorHAnsi" w:hAnsiTheme="minorHAnsi" w:cstheme="minorHAnsi"/>
                <w:sz w:val="20"/>
                <w:szCs w:val="20"/>
              </w:rPr>
              <w:t>în</w:t>
            </w:r>
            <w:proofErr w:type="spellEnd"/>
            <w:r>
              <w:rPr>
                <w:rFonts w:asciiTheme="minorHAnsi" w:hAnsiTheme="minorHAnsi" w:cstheme="minorHAnsi"/>
                <w:sz w:val="20"/>
                <w:szCs w:val="20"/>
              </w:rPr>
              <w:t xml:space="preserve"> format digital;</w:t>
            </w:r>
          </w:p>
          <w:p w14:paraId="2CB7F058" w14:textId="77777777" w:rsidR="00F31CB4" w:rsidRDefault="00000000">
            <w:pPr>
              <w:pStyle w:val="NoSpacing"/>
              <w:numPr>
                <w:ilvl w:val="0"/>
                <w:numId w:val="3"/>
              </w:numPr>
              <w:jc w:val="both"/>
              <w:rPr>
                <w:rFonts w:asciiTheme="minorHAnsi" w:hAnsiTheme="minorHAnsi" w:cstheme="minorHAnsi"/>
                <w:sz w:val="20"/>
                <w:szCs w:val="20"/>
                <w:lang w:val="ro-RO"/>
              </w:rPr>
            </w:pPr>
            <w:proofErr w:type="spellStart"/>
            <w:r>
              <w:rPr>
                <w:rFonts w:asciiTheme="minorHAnsi" w:hAnsiTheme="minorHAnsi" w:cstheme="minorHAnsi"/>
                <w:sz w:val="20"/>
                <w:szCs w:val="20"/>
              </w:rPr>
              <w:t>aplicația</w:t>
            </w:r>
            <w:proofErr w:type="spellEnd"/>
            <w:r>
              <w:rPr>
                <w:rFonts w:asciiTheme="minorHAnsi" w:hAnsiTheme="minorHAnsi" w:cstheme="minorHAnsi"/>
                <w:sz w:val="20"/>
                <w:szCs w:val="20"/>
              </w:rPr>
              <w:t xml:space="preserve"> de </w:t>
            </w:r>
            <w:proofErr w:type="spellStart"/>
            <w:r>
              <w:rPr>
                <w:rFonts w:asciiTheme="minorHAnsi" w:hAnsiTheme="minorHAnsi" w:cstheme="minorHAnsi"/>
                <w:sz w:val="20"/>
                <w:szCs w:val="20"/>
              </w:rPr>
              <w:t>videoconferință</w:t>
            </w:r>
            <w:proofErr w:type="spellEnd"/>
            <w:r>
              <w:rPr>
                <w:rFonts w:asciiTheme="minorHAnsi" w:hAnsiTheme="minorHAnsi" w:cstheme="minorHAnsi"/>
                <w:sz w:val="20"/>
                <w:szCs w:val="20"/>
              </w:rPr>
              <w:t xml:space="preserve"> </w:t>
            </w:r>
            <w:r>
              <w:rPr>
                <w:rFonts w:asciiTheme="minorHAnsi" w:hAnsiTheme="minorHAnsi" w:cstheme="minorHAnsi"/>
                <w:b/>
                <w:sz w:val="20"/>
                <w:szCs w:val="20"/>
              </w:rPr>
              <w:t>google meet</w:t>
            </w:r>
            <w:r>
              <w:rPr>
                <w:rFonts w:asciiTheme="minorHAnsi" w:hAnsiTheme="minorHAnsi" w:cstheme="minorHAnsi"/>
                <w:sz w:val="20"/>
                <w:szCs w:val="20"/>
              </w:rPr>
              <w:t xml:space="preserve"> </w:t>
            </w:r>
            <w:proofErr w:type="spellStart"/>
            <w:r>
              <w:rPr>
                <w:rFonts w:asciiTheme="minorHAnsi" w:hAnsiTheme="minorHAnsi" w:cstheme="minorHAnsi"/>
                <w:sz w:val="20"/>
                <w:szCs w:val="20"/>
              </w:rPr>
              <w:t>va</w:t>
            </w:r>
            <w:proofErr w:type="spellEnd"/>
            <w:r>
              <w:rPr>
                <w:rFonts w:asciiTheme="minorHAnsi" w:hAnsiTheme="minorHAnsi" w:cstheme="minorHAnsi"/>
                <w:sz w:val="20"/>
                <w:szCs w:val="20"/>
              </w:rPr>
              <w:t xml:space="preserve"> fi </w:t>
            </w:r>
            <w:proofErr w:type="spellStart"/>
            <w:r>
              <w:rPr>
                <w:rFonts w:asciiTheme="minorHAnsi" w:hAnsiTheme="minorHAnsi" w:cstheme="minorHAnsi"/>
                <w:sz w:val="20"/>
                <w:szCs w:val="20"/>
              </w:rPr>
              <w:t>utilizată</w:t>
            </w:r>
            <w:proofErr w:type="spellEnd"/>
            <w:r>
              <w:rPr>
                <w:rFonts w:asciiTheme="minorHAnsi" w:hAnsiTheme="minorHAnsi" w:cstheme="minorHAnsi"/>
                <w:sz w:val="20"/>
                <w:szCs w:val="20"/>
              </w:rPr>
              <w:t xml:space="preserve"> </w:t>
            </w:r>
            <w:proofErr w:type="spellStart"/>
            <w:r>
              <w:rPr>
                <w:rFonts w:asciiTheme="minorHAnsi" w:hAnsiTheme="minorHAnsi" w:cstheme="minorHAnsi"/>
                <w:sz w:val="20"/>
                <w:szCs w:val="20"/>
              </w:rPr>
              <w:t>pentru</w:t>
            </w:r>
            <w:proofErr w:type="spellEnd"/>
            <w:r>
              <w:rPr>
                <w:rFonts w:asciiTheme="minorHAnsi" w:hAnsiTheme="minorHAnsi" w:cstheme="minorHAnsi"/>
                <w:sz w:val="20"/>
                <w:szCs w:val="20"/>
              </w:rPr>
              <w:t xml:space="preserve"> </w:t>
            </w:r>
            <w:proofErr w:type="spellStart"/>
            <w:r>
              <w:rPr>
                <w:rFonts w:asciiTheme="minorHAnsi" w:hAnsiTheme="minorHAnsi" w:cstheme="minorHAnsi"/>
                <w:sz w:val="20"/>
                <w:szCs w:val="20"/>
              </w:rPr>
              <w:t>toate</w:t>
            </w:r>
            <w:proofErr w:type="spellEnd"/>
            <w:r>
              <w:rPr>
                <w:rFonts w:asciiTheme="minorHAnsi" w:hAnsiTheme="minorHAnsi" w:cstheme="minorHAnsi"/>
                <w:sz w:val="20"/>
                <w:szCs w:val="20"/>
              </w:rPr>
              <w:t xml:space="preserve"> </w:t>
            </w:r>
            <w:proofErr w:type="spellStart"/>
            <w:r>
              <w:rPr>
                <w:rFonts w:asciiTheme="minorHAnsi" w:hAnsiTheme="minorHAnsi" w:cstheme="minorHAnsi"/>
                <w:sz w:val="20"/>
                <w:szCs w:val="20"/>
              </w:rPr>
              <w:t>cursurile</w:t>
            </w:r>
            <w:proofErr w:type="spellEnd"/>
            <w:r>
              <w:rPr>
                <w:rFonts w:asciiTheme="minorHAnsi" w:hAnsiTheme="minorHAnsi" w:cstheme="minorHAnsi"/>
                <w:sz w:val="20"/>
                <w:szCs w:val="20"/>
              </w:rPr>
              <w:t xml:space="preserve"> online</w:t>
            </w:r>
          </w:p>
          <w:p w14:paraId="278C195E" w14:textId="77777777" w:rsidR="00F31CB4" w:rsidRDefault="00000000">
            <w:pPr>
              <w:pStyle w:val="NoSpacing"/>
              <w:numPr>
                <w:ilvl w:val="0"/>
                <w:numId w:val="3"/>
              </w:numPr>
              <w:jc w:val="both"/>
              <w:rPr>
                <w:rFonts w:asciiTheme="minorHAnsi" w:hAnsiTheme="minorHAnsi" w:cstheme="minorHAnsi"/>
                <w:sz w:val="20"/>
                <w:szCs w:val="20"/>
                <w:lang w:val="ro-RO"/>
              </w:rPr>
            </w:pPr>
            <w:proofErr w:type="spellStart"/>
            <w:r>
              <w:rPr>
                <w:rFonts w:asciiTheme="minorHAnsi" w:hAnsiTheme="minorHAnsi" w:cstheme="minorHAnsi"/>
                <w:sz w:val="20"/>
                <w:szCs w:val="20"/>
              </w:rPr>
              <w:t>condițiile</w:t>
            </w:r>
            <w:proofErr w:type="spellEnd"/>
            <w:r>
              <w:rPr>
                <w:rFonts w:asciiTheme="minorHAnsi" w:hAnsiTheme="minorHAnsi" w:cstheme="minorHAnsi"/>
                <w:sz w:val="20"/>
                <w:szCs w:val="20"/>
              </w:rPr>
              <w:t xml:space="preserve"> </w:t>
            </w:r>
            <w:proofErr w:type="spellStart"/>
            <w:r>
              <w:rPr>
                <w:rFonts w:asciiTheme="minorHAnsi" w:hAnsiTheme="minorHAnsi" w:cstheme="minorHAnsi"/>
                <w:sz w:val="20"/>
                <w:szCs w:val="20"/>
              </w:rPr>
              <w:t>tehnice</w:t>
            </w:r>
            <w:proofErr w:type="spellEnd"/>
            <w:r>
              <w:rPr>
                <w:rFonts w:asciiTheme="minorHAnsi" w:hAnsiTheme="minorHAnsi" w:cstheme="minorHAnsi"/>
                <w:sz w:val="20"/>
                <w:szCs w:val="20"/>
              </w:rPr>
              <w:t xml:space="preserve"> </w:t>
            </w:r>
            <w:proofErr w:type="spellStart"/>
            <w:r>
              <w:rPr>
                <w:rFonts w:asciiTheme="minorHAnsi" w:hAnsiTheme="minorHAnsi" w:cstheme="minorHAnsi"/>
                <w:sz w:val="20"/>
                <w:szCs w:val="20"/>
              </w:rPr>
              <w:t>necesare</w:t>
            </w:r>
            <w:proofErr w:type="spellEnd"/>
            <w:r>
              <w:rPr>
                <w:rFonts w:asciiTheme="minorHAnsi" w:hAnsiTheme="minorHAnsi" w:cstheme="minorHAnsi"/>
                <w:sz w:val="20"/>
                <w:szCs w:val="20"/>
              </w:rPr>
              <w:t xml:space="preserve"> de </w:t>
            </w:r>
            <w:proofErr w:type="spellStart"/>
            <w:r>
              <w:rPr>
                <w:rFonts w:asciiTheme="minorHAnsi" w:hAnsiTheme="minorHAnsi" w:cstheme="minorHAnsi"/>
                <w:sz w:val="20"/>
                <w:szCs w:val="20"/>
              </w:rPr>
              <w:t>participare</w:t>
            </w:r>
            <w:proofErr w:type="spellEnd"/>
            <w:r>
              <w:rPr>
                <w:rFonts w:asciiTheme="minorHAnsi" w:hAnsiTheme="minorHAnsi" w:cstheme="minorHAnsi"/>
                <w:sz w:val="20"/>
                <w:szCs w:val="20"/>
              </w:rPr>
              <w:t xml:space="preserve"> la </w:t>
            </w:r>
            <w:proofErr w:type="spellStart"/>
            <w:r>
              <w:rPr>
                <w:rFonts w:asciiTheme="minorHAnsi" w:hAnsiTheme="minorHAnsi" w:cstheme="minorHAnsi"/>
                <w:sz w:val="20"/>
                <w:szCs w:val="20"/>
              </w:rPr>
              <w:t>procesul</w:t>
            </w:r>
            <w:proofErr w:type="spellEnd"/>
            <w:r>
              <w:rPr>
                <w:rFonts w:asciiTheme="minorHAnsi" w:hAnsiTheme="minorHAnsi" w:cstheme="minorHAnsi"/>
                <w:sz w:val="20"/>
                <w:szCs w:val="20"/>
              </w:rPr>
              <w:t xml:space="preserve"> </w:t>
            </w:r>
            <w:proofErr w:type="spellStart"/>
            <w:r>
              <w:rPr>
                <w:rFonts w:asciiTheme="minorHAnsi" w:hAnsiTheme="minorHAnsi" w:cstheme="minorHAnsi"/>
                <w:sz w:val="20"/>
                <w:szCs w:val="20"/>
              </w:rPr>
              <w:t>educațional</w:t>
            </w:r>
            <w:proofErr w:type="spellEnd"/>
            <w:r>
              <w:rPr>
                <w:rFonts w:asciiTheme="minorHAnsi" w:hAnsiTheme="minorHAnsi" w:cstheme="minorHAnsi"/>
                <w:sz w:val="20"/>
                <w:szCs w:val="20"/>
              </w:rPr>
              <w:t xml:space="preserve"> </w:t>
            </w:r>
            <w:proofErr w:type="spellStart"/>
            <w:r>
              <w:rPr>
                <w:rFonts w:asciiTheme="minorHAnsi" w:hAnsiTheme="minorHAnsi" w:cstheme="minorHAnsi"/>
                <w:sz w:val="20"/>
                <w:szCs w:val="20"/>
              </w:rPr>
              <w:t>și</w:t>
            </w:r>
            <w:proofErr w:type="spellEnd"/>
            <w:r>
              <w:rPr>
                <w:rFonts w:asciiTheme="minorHAnsi" w:hAnsiTheme="minorHAnsi" w:cstheme="minorHAnsi"/>
                <w:sz w:val="20"/>
                <w:szCs w:val="20"/>
              </w:rPr>
              <w:t xml:space="preserve"> la </w:t>
            </w:r>
            <w:proofErr w:type="spellStart"/>
            <w:r>
              <w:rPr>
                <w:rFonts w:asciiTheme="minorHAnsi" w:hAnsiTheme="minorHAnsi" w:cstheme="minorHAnsi"/>
                <w:sz w:val="20"/>
                <w:szCs w:val="20"/>
              </w:rPr>
              <w:t>procesul</w:t>
            </w:r>
            <w:proofErr w:type="spellEnd"/>
            <w:r>
              <w:rPr>
                <w:rFonts w:asciiTheme="minorHAnsi" w:hAnsiTheme="minorHAnsi" w:cstheme="minorHAnsi"/>
                <w:sz w:val="20"/>
                <w:szCs w:val="20"/>
              </w:rPr>
              <w:t xml:space="preserve"> de </w:t>
            </w:r>
            <w:proofErr w:type="spellStart"/>
            <w:r>
              <w:rPr>
                <w:rFonts w:asciiTheme="minorHAnsi" w:hAnsiTheme="minorHAnsi" w:cstheme="minorHAnsi"/>
                <w:sz w:val="20"/>
                <w:szCs w:val="20"/>
              </w:rPr>
              <w:t>evaluare</w:t>
            </w:r>
            <w:proofErr w:type="spellEnd"/>
            <w:r>
              <w:rPr>
                <w:rFonts w:asciiTheme="minorHAnsi" w:hAnsiTheme="minorHAnsi" w:cstheme="minorHAnsi"/>
                <w:sz w:val="20"/>
                <w:szCs w:val="20"/>
              </w:rPr>
              <w:t xml:space="preserve"> sunt: </w:t>
            </w:r>
            <w:proofErr w:type="spellStart"/>
            <w:r>
              <w:rPr>
                <w:rFonts w:asciiTheme="minorHAnsi" w:hAnsiTheme="minorHAnsi" w:cstheme="minorHAnsi"/>
                <w:sz w:val="20"/>
                <w:szCs w:val="20"/>
              </w:rPr>
              <w:t>studentii</w:t>
            </w:r>
            <w:proofErr w:type="spellEnd"/>
            <w:r>
              <w:rPr>
                <w:rFonts w:asciiTheme="minorHAnsi" w:hAnsiTheme="minorHAnsi" w:cstheme="minorHAnsi"/>
                <w:sz w:val="20"/>
                <w:szCs w:val="20"/>
              </w:rPr>
              <w:t xml:space="preserve"> se </w:t>
            </w:r>
            <w:proofErr w:type="spellStart"/>
            <w:r>
              <w:rPr>
                <w:rFonts w:asciiTheme="minorHAnsi" w:hAnsiTheme="minorHAnsi" w:cstheme="minorHAnsi"/>
                <w:sz w:val="20"/>
                <w:szCs w:val="20"/>
              </w:rPr>
              <w:t>vor</w:t>
            </w:r>
            <w:proofErr w:type="spellEnd"/>
            <w:r>
              <w:rPr>
                <w:rFonts w:asciiTheme="minorHAnsi" w:hAnsiTheme="minorHAnsi" w:cstheme="minorHAnsi"/>
                <w:sz w:val="20"/>
                <w:szCs w:val="20"/>
              </w:rPr>
              <w:t xml:space="preserve"> </w:t>
            </w:r>
            <w:proofErr w:type="spellStart"/>
            <w:r>
              <w:rPr>
                <w:rFonts w:asciiTheme="minorHAnsi" w:hAnsiTheme="minorHAnsi" w:cstheme="minorHAnsi"/>
                <w:sz w:val="20"/>
                <w:szCs w:val="20"/>
              </w:rPr>
              <w:t>loga</w:t>
            </w:r>
            <w:proofErr w:type="spellEnd"/>
            <w:r>
              <w:rPr>
                <w:rFonts w:asciiTheme="minorHAnsi" w:hAnsiTheme="minorHAnsi" w:cstheme="minorHAnsi"/>
                <w:sz w:val="20"/>
                <w:szCs w:val="20"/>
              </w:rPr>
              <w:t xml:space="preserve"> </w:t>
            </w:r>
            <w:proofErr w:type="spellStart"/>
            <w:r>
              <w:rPr>
                <w:rFonts w:asciiTheme="minorHAnsi" w:hAnsiTheme="minorHAnsi" w:cstheme="minorHAnsi"/>
                <w:sz w:val="20"/>
                <w:szCs w:val="20"/>
              </w:rPr>
              <w:t>exclusiv</w:t>
            </w:r>
            <w:proofErr w:type="spellEnd"/>
            <w:r>
              <w:rPr>
                <w:rFonts w:asciiTheme="minorHAnsi" w:hAnsiTheme="minorHAnsi" w:cstheme="minorHAnsi"/>
                <w:sz w:val="20"/>
                <w:szCs w:val="20"/>
              </w:rPr>
              <w:t xml:space="preserve"> </w:t>
            </w:r>
            <w:proofErr w:type="spellStart"/>
            <w:r>
              <w:rPr>
                <w:rFonts w:asciiTheme="minorHAnsi" w:hAnsiTheme="minorHAnsi" w:cstheme="minorHAnsi"/>
                <w:sz w:val="20"/>
                <w:szCs w:val="20"/>
              </w:rPr>
              <w:t>prin</w:t>
            </w:r>
            <w:proofErr w:type="spellEnd"/>
            <w:r>
              <w:rPr>
                <w:rFonts w:asciiTheme="minorHAnsi" w:hAnsiTheme="minorHAnsi" w:cstheme="minorHAnsi"/>
                <w:sz w:val="20"/>
                <w:szCs w:val="20"/>
              </w:rPr>
              <w:t xml:space="preserve"> </w:t>
            </w:r>
            <w:proofErr w:type="spellStart"/>
            <w:r>
              <w:rPr>
                <w:rFonts w:asciiTheme="minorHAnsi" w:hAnsiTheme="minorHAnsi" w:cstheme="minorHAnsi"/>
                <w:sz w:val="20"/>
                <w:szCs w:val="20"/>
              </w:rPr>
              <w:t>emailul</w:t>
            </w:r>
            <w:proofErr w:type="spellEnd"/>
            <w:r>
              <w:rPr>
                <w:rFonts w:asciiTheme="minorHAnsi" w:hAnsiTheme="minorHAnsi" w:cstheme="minorHAnsi"/>
                <w:sz w:val="20"/>
                <w:szCs w:val="20"/>
              </w:rPr>
              <w:t xml:space="preserve"> institutional </w:t>
            </w:r>
            <w:proofErr w:type="spellStart"/>
            <w:r>
              <w:rPr>
                <w:rFonts w:asciiTheme="minorHAnsi" w:hAnsiTheme="minorHAnsi" w:cstheme="minorHAnsi"/>
                <w:sz w:val="20"/>
                <w:szCs w:val="20"/>
              </w:rPr>
              <w:t>si</w:t>
            </w:r>
            <w:proofErr w:type="spellEnd"/>
            <w:r>
              <w:rPr>
                <w:rFonts w:asciiTheme="minorHAnsi" w:hAnsiTheme="minorHAnsi" w:cstheme="minorHAnsi"/>
                <w:sz w:val="20"/>
                <w:szCs w:val="20"/>
              </w:rPr>
              <w:t xml:space="preserve"> </w:t>
            </w:r>
            <w:proofErr w:type="spellStart"/>
            <w:r>
              <w:rPr>
                <w:rFonts w:asciiTheme="minorHAnsi" w:hAnsiTheme="minorHAnsi" w:cstheme="minorHAnsi"/>
                <w:sz w:val="20"/>
                <w:szCs w:val="20"/>
              </w:rPr>
              <w:t>vor</w:t>
            </w:r>
            <w:proofErr w:type="spellEnd"/>
            <w:r>
              <w:rPr>
                <w:rFonts w:asciiTheme="minorHAnsi" w:hAnsiTheme="minorHAnsi" w:cstheme="minorHAnsi"/>
                <w:sz w:val="20"/>
                <w:szCs w:val="20"/>
              </w:rPr>
              <w:t xml:space="preserve"> </w:t>
            </w:r>
            <w:proofErr w:type="spellStart"/>
            <w:r>
              <w:rPr>
                <w:rFonts w:asciiTheme="minorHAnsi" w:hAnsiTheme="minorHAnsi" w:cstheme="minorHAnsi"/>
                <w:sz w:val="20"/>
                <w:szCs w:val="20"/>
              </w:rPr>
              <w:t>participa</w:t>
            </w:r>
            <w:proofErr w:type="spellEnd"/>
            <w:r>
              <w:rPr>
                <w:rFonts w:asciiTheme="minorHAnsi" w:hAnsiTheme="minorHAnsi" w:cstheme="minorHAnsi"/>
                <w:sz w:val="20"/>
                <w:szCs w:val="20"/>
              </w:rPr>
              <w:t xml:space="preserve"> cu camera video </w:t>
            </w:r>
            <w:proofErr w:type="spellStart"/>
            <w:r>
              <w:rPr>
                <w:rFonts w:asciiTheme="minorHAnsi" w:hAnsiTheme="minorHAnsi" w:cstheme="minorHAnsi"/>
                <w:sz w:val="20"/>
                <w:szCs w:val="20"/>
              </w:rPr>
              <w:t>deschisă</w:t>
            </w:r>
            <w:proofErr w:type="spellEnd"/>
            <w:r>
              <w:rPr>
                <w:rFonts w:asciiTheme="minorHAnsi" w:hAnsiTheme="minorHAnsi" w:cstheme="minorHAnsi"/>
                <w:sz w:val="20"/>
                <w:szCs w:val="20"/>
              </w:rPr>
              <w:t xml:space="preserve"> (pe tot </w:t>
            </w:r>
            <w:proofErr w:type="spellStart"/>
            <w:r>
              <w:rPr>
                <w:rFonts w:asciiTheme="minorHAnsi" w:hAnsiTheme="minorHAnsi" w:cstheme="minorHAnsi"/>
                <w:sz w:val="20"/>
                <w:szCs w:val="20"/>
              </w:rPr>
              <w:t>parcursul</w:t>
            </w:r>
            <w:proofErr w:type="spellEnd"/>
            <w:r>
              <w:rPr>
                <w:rFonts w:asciiTheme="minorHAnsi" w:hAnsiTheme="minorHAnsi" w:cstheme="minorHAnsi"/>
                <w:sz w:val="20"/>
                <w:szCs w:val="20"/>
              </w:rPr>
              <w:t xml:space="preserve"> </w:t>
            </w:r>
            <w:proofErr w:type="spellStart"/>
            <w:r>
              <w:rPr>
                <w:rFonts w:asciiTheme="minorHAnsi" w:hAnsiTheme="minorHAnsi" w:cstheme="minorHAnsi"/>
                <w:sz w:val="20"/>
                <w:szCs w:val="20"/>
              </w:rPr>
              <w:t>cursului</w:t>
            </w:r>
            <w:proofErr w:type="spellEnd"/>
            <w:r>
              <w:rPr>
                <w:rFonts w:asciiTheme="minorHAnsi" w:hAnsiTheme="minorHAnsi" w:cstheme="minorHAnsi"/>
                <w:sz w:val="20"/>
                <w:szCs w:val="20"/>
              </w:rPr>
              <w:t xml:space="preserve">) </w:t>
            </w:r>
            <w:proofErr w:type="spellStart"/>
            <w:r>
              <w:rPr>
                <w:rFonts w:asciiTheme="minorHAnsi" w:hAnsiTheme="minorHAnsi" w:cstheme="minorHAnsi"/>
                <w:sz w:val="20"/>
                <w:szCs w:val="20"/>
              </w:rPr>
              <w:t>si</w:t>
            </w:r>
            <w:proofErr w:type="spellEnd"/>
            <w:r>
              <w:rPr>
                <w:rFonts w:asciiTheme="minorHAnsi" w:hAnsiTheme="minorHAnsi" w:cstheme="minorHAnsi"/>
                <w:sz w:val="20"/>
                <w:szCs w:val="20"/>
              </w:rPr>
              <w:t xml:space="preserve"> </w:t>
            </w:r>
            <w:proofErr w:type="spellStart"/>
            <w:r>
              <w:rPr>
                <w:rFonts w:asciiTheme="minorHAnsi" w:hAnsiTheme="minorHAnsi" w:cstheme="minorHAnsi"/>
                <w:sz w:val="20"/>
                <w:szCs w:val="20"/>
              </w:rPr>
              <w:t>microfon</w:t>
            </w:r>
            <w:proofErr w:type="spellEnd"/>
            <w:r>
              <w:rPr>
                <w:rFonts w:asciiTheme="minorHAnsi" w:hAnsiTheme="minorHAnsi" w:cstheme="minorHAnsi"/>
                <w:sz w:val="20"/>
                <w:szCs w:val="20"/>
              </w:rPr>
              <w:t xml:space="preserve"> </w:t>
            </w:r>
            <w:proofErr w:type="spellStart"/>
            <w:r>
              <w:rPr>
                <w:rFonts w:asciiTheme="minorHAnsi" w:hAnsiTheme="minorHAnsi" w:cstheme="minorHAnsi"/>
                <w:sz w:val="20"/>
                <w:szCs w:val="20"/>
              </w:rPr>
              <w:t>deschis</w:t>
            </w:r>
            <w:proofErr w:type="spellEnd"/>
            <w:r>
              <w:rPr>
                <w:rFonts w:asciiTheme="minorHAnsi" w:hAnsiTheme="minorHAnsi" w:cstheme="minorHAnsi"/>
                <w:sz w:val="20"/>
                <w:szCs w:val="20"/>
              </w:rPr>
              <w:t xml:space="preserve"> (</w:t>
            </w:r>
            <w:proofErr w:type="spellStart"/>
            <w:r>
              <w:rPr>
                <w:rFonts w:asciiTheme="minorHAnsi" w:hAnsiTheme="minorHAnsi" w:cstheme="minorHAnsi"/>
                <w:sz w:val="20"/>
                <w:szCs w:val="20"/>
              </w:rPr>
              <w:t>microfonul</w:t>
            </w:r>
            <w:proofErr w:type="spellEnd"/>
            <w:r>
              <w:rPr>
                <w:rFonts w:asciiTheme="minorHAnsi" w:hAnsiTheme="minorHAnsi" w:cstheme="minorHAnsi"/>
                <w:sz w:val="20"/>
                <w:szCs w:val="20"/>
              </w:rPr>
              <w:t xml:space="preserve"> se </w:t>
            </w:r>
            <w:proofErr w:type="spellStart"/>
            <w:r>
              <w:rPr>
                <w:rFonts w:asciiTheme="minorHAnsi" w:hAnsiTheme="minorHAnsi" w:cstheme="minorHAnsi"/>
                <w:sz w:val="20"/>
                <w:szCs w:val="20"/>
              </w:rPr>
              <w:t>deschide</w:t>
            </w:r>
            <w:proofErr w:type="spellEnd"/>
            <w:r>
              <w:rPr>
                <w:rFonts w:asciiTheme="minorHAnsi" w:hAnsiTheme="minorHAnsi" w:cstheme="minorHAnsi"/>
                <w:sz w:val="20"/>
                <w:szCs w:val="20"/>
              </w:rPr>
              <w:t xml:space="preserve">  </w:t>
            </w:r>
            <w:proofErr w:type="spellStart"/>
            <w:r>
              <w:rPr>
                <w:rFonts w:asciiTheme="minorHAnsi" w:hAnsiTheme="minorHAnsi" w:cstheme="minorHAnsi"/>
                <w:sz w:val="20"/>
                <w:szCs w:val="20"/>
              </w:rPr>
              <w:t>doar</w:t>
            </w:r>
            <w:proofErr w:type="spellEnd"/>
            <w:r>
              <w:rPr>
                <w:rFonts w:asciiTheme="minorHAnsi" w:hAnsiTheme="minorHAnsi" w:cstheme="minorHAnsi"/>
                <w:sz w:val="20"/>
                <w:szCs w:val="20"/>
              </w:rPr>
              <w:t xml:space="preserve"> </w:t>
            </w:r>
            <w:proofErr w:type="spellStart"/>
            <w:r>
              <w:rPr>
                <w:rFonts w:asciiTheme="minorHAnsi" w:hAnsiTheme="minorHAnsi" w:cstheme="minorHAnsi"/>
                <w:sz w:val="20"/>
                <w:szCs w:val="20"/>
              </w:rPr>
              <w:t>în</w:t>
            </w:r>
            <w:proofErr w:type="spellEnd"/>
            <w:r>
              <w:rPr>
                <w:rFonts w:asciiTheme="minorHAnsi" w:hAnsiTheme="minorHAnsi" w:cstheme="minorHAnsi"/>
                <w:sz w:val="20"/>
                <w:szCs w:val="20"/>
              </w:rPr>
              <w:t xml:space="preserve"> </w:t>
            </w:r>
            <w:proofErr w:type="spellStart"/>
            <w:r>
              <w:rPr>
                <w:rFonts w:asciiTheme="minorHAnsi" w:hAnsiTheme="minorHAnsi" w:cstheme="minorHAnsi"/>
                <w:sz w:val="20"/>
                <w:szCs w:val="20"/>
              </w:rPr>
              <w:t>momentul</w:t>
            </w:r>
            <w:proofErr w:type="spellEnd"/>
            <w:r>
              <w:rPr>
                <w:rFonts w:asciiTheme="minorHAnsi" w:hAnsiTheme="minorHAnsi" w:cstheme="minorHAnsi"/>
                <w:sz w:val="20"/>
                <w:szCs w:val="20"/>
              </w:rPr>
              <w:t xml:space="preserve"> </w:t>
            </w:r>
            <w:proofErr w:type="spellStart"/>
            <w:r>
              <w:rPr>
                <w:rFonts w:asciiTheme="minorHAnsi" w:hAnsiTheme="minorHAnsi" w:cstheme="minorHAnsi"/>
                <w:sz w:val="20"/>
                <w:szCs w:val="20"/>
              </w:rPr>
              <w:t>interacțiunilor</w:t>
            </w:r>
            <w:proofErr w:type="spellEnd"/>
            <w:r>
              <w:rPr>
                <w:rFonts w:asciiTheme="minorHAnsi" w:hAnsiTheme="minorHAnsi" w:cstheme="minorHAnsi"/>
                <w:sz w:val="20"/>
                <w:szCs w:val="20"/>
              </w:rPr>
              <w:t>).</w:t>
            </w:r>
          </w:p>
          <w:p w14:paraId="44B5E3DF" w14:textId="77777777" w:rsidR="00F31CB4" w:rsidRDefault="00000000">
            <w:pPr>
              <w:pStyle w:val="NoSpacing"/>
              <w:numPr>
                <w:ilvl w:val="0"/>
                <w:numId w:val="3"/>
              </w:numPr>
              <w:spacing w:line="276" w:lineRule="auto"/>
              <w:jc w:val="both"/>
              <w:rPr>
                <w:rFonts w:asciiTheme="minorHAnsi" w:hAnsiTheme="minorHAnsi" w:cstheme="minorHAnsi"/>
                <w:sz w:val="20"/>
                <w:szCs w:val="20"/>
                <w:lang w:val="ro-RO"/>
              </w:rPr>
            </w:pPr>
            <w:r>
              <w:rPr>
                <w:rFonts w:asciiTheme="minorHAnsi" w:hAnsiTheme="minorHAnsi" w:cstheme="minorHAnsi"/>
                <w:bCs/>
                <w:sz w:val="20"/>
                <w:szCs w:val="20"/>
                <w:lang w:val="ro-RO"/>
              </w:rPr>
              <w:t>Condiţie de intrare în examen în prima sesiune: 50% prezenţă la curs</w:t>
            </w:r>
          </w:p>
        </w:tc>
      </w:tr>
      <w:tr w:rsidR="00F31CB4" w14:paraId="595C534D" w14:textId="77777777">
        <w:tc>
          <w:tcPr>
            <w:tcW w:w="3119" w:type="dxa"/>
            <w:tcBorders>
              <w:top w:val="single" w:sz="4" w:space="0" w:color="000000"/>
              <w:left w:val="single" w:sz="4" w:space="0" w:color="000000"/>
              <w:bottom w:val="single" w:sz="4" w:space="0" w:color="000000"/>
              <w:right w:val="single" w:sz="4" w:space="0" w:color="000000"/>
            </w:tcBorders>
          </w:tcPr>
          <w:p w14:paraId="6E9D6CD8" w14:textId="77777777" w:rsidR="00F31CB4" w:rsidRDefault="00000000">
            <w:pPr>
              <w:pStyle w:val="NoSpacing"/>
              <w:spacing w:line="276" w:lineRule="auto"/>
              <w:jc w:val="both"/>
              <w:rPr>
                <w:rFonts w:asciiTheme="minorHAnsi" w:hAnsiTheme="minorHAnsi" w:cstheme="minorHAnsi"/>
                <w:sz w:val="20"/>
                <w:szCs w:val="20"/>
                <w:lang w:val="ro-RO"/>
              </w:rPr>
            </w:pPr>
            <w:r>
              <w:rPr>
                <w:rFonts w:asciiTheme="minorHAnsi" w:hAnsiTheme="minorHAnsi" w:cstheme="minorHAnsi"/>
                <w:sz w:val="20"/>
                <w:szCs w:val="20"/>
                <w:lang w:val="ro-RO"/>
              </w:rPr>
              <w:t>5.2 de desfăşurare a seminarului/laboratorului</w:t>
            </w:r>
          </w:p>
        </w:tc>
        <w:tc>
          <w:tcPr>
            <w:tcW w:w="7088" w:type="dxa"/>
            <w:tcBorders>
              <w:top w:val="single" w:sz="4" w:space="0" w:color="000000"/>
              <w:left w:val="single" w:sz="4" w:space="0" w:color="000000"/>
              <w:bottom w:val="single" w:sz="4" w:space="0" w:color="000000"/>
              <w:right w:val="single" w:sz="4" w:space="0" w:color="000000"/>
            </w:tcBorders>
          </w:tcPr>
          <w:p w14:paraId="286582EC" w14:textId="77777777" w:rsidR="00F31CB4" w:rsidRDefault="00000000">
            <w:pPr>
              <w:pStyle w:val="NoSpacing"/>
              <w:spacing w:line="276" w:lineRule="auto"/>
              <w:jc w:val="both"/>
              <w:rPr>
                <w:rFonts w:asciiTheme="minorHAnsi" w:hAnsiTheme="minorHAnsi" w:cstheme="minorHAnsi"/>
                <w:sz w:val="20"/>
                <w:szCs w:val="20"/>
                <w:lang w:val="ro-RO"/>
              </w:rPr>
            </w:pPr>
            <w:r>
              <w:rPr>
                <w:rFonts w:asciiTheme="minorHAnsi" w:hAnsiTheme="minorHAnsi" w:cstheme="minorHAnsi"/>
                <w:sz w:val="20"/>
                <w:szCs w:val="20"/>
                <w:lang w:val="ro-RO"/>
              </w:rPr>
              <w:t>-</w:t>
            </w:r>
          </w:p>
        </w:tc>
      </w:tr>
    </w:tbl>
    <w:p w14:paraId="45F49A52" w14:textId="77777777" w:rsidR="00F31CB4" w:rsidRDefault="00F31CB4">
      <w:pPr>
        <w:pStyle w:val="ListParagraph"/>
        <w:spacing w:line="276" w:lineRule="auto"/>
        <w:rPr>
          <w:rFonts w:asciiTheme="minorHAnsi" w:hAnsiTheme="minorHAnsi" w:cstheme="minorHAnsi"/>
          <w:b/>
          <w:sz w:val="20"/>
          <w:szCs w:val="20"/>
        </w:rPr>
      </w:pPr>
    </w:p>
    <w:p w14:paraId="53D12477" w14:textId="77777777" w:rsidR="00F31CB4" w:rsidRDefault="00000000">
      <w:pPr>
        <w:pStyle w:val="ListParagraph"/>
        <w:numPr>
          <w:ilvl w:val="0"/>
          <w:numId w:val="1"/>
        </w:numPr>
        <w:spacing w:line="276" w:lineRule="auto"/>
        <w:rPr>
          <w:rFonts w:asciiTheme="minorHAnsi" w:hAnsiTheme="minorHAnsi" w:cstheme="minorHAnsi"/>
          <w:b/>
          <w:sz w:val="20"/>
          <w:szCs w:val="20"/>
        </w:rPr>
      </w:pPr>
      <w:r>
        <w:rPr>
          <w:rFonts w:asciiTheme="minorHAnsi" w:hAnsiTheme="minorHAnsi" w:cstheme="minorHAnsi"/>
          <w:b/>
          <w:sz w:val="20"/>
          <w:szCs w:val="20"/>
        </w:rPr>
        <w:t>Obiectivele disciplinei - rezultate așteptate ale învățării la formarea cărora contribuie parcurgerea și promovarea disciplinei</w:t>
      </w:r>
    </w:p>
    <w:p w14:paraId="1970B98E" w14:textId="77777777" w:rsidR="00F31CB4" w:rsidRDefault="00F31CB4">
      <w:pPr>
        <w:pStyle w:val="ListParagraph"/>
        <w:spacing w:line="276" w:lineRule="auto"/>
        <w:ind w:left="714"/>
        <w:rPr>
          <w:rFonts w:asciiTheme="minorHAnsi" w:hAnsiTheme="minorHAnsi" w:cstheme="minorHAnsi"/>
          <w:b/>
          <w:sz w:val="20"/>
          <w:szCs w:val="20"/>
        </w:rPr>
      </w:pPr>
    </w:p>
    <w:tbl>
      <w:tblPr>
        <w:tblW w:w="9389"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99"/>
        <w:gridCol w:w="7690"/>
      </w:tblGrid>
      <w:tr w:rsidR="00F31CB4" w14:paraId="1554F689" w14:textId="77777777">
        <w:trPr>
          <w:cantSplit/>
          <w:trHeight w:val="890"/>
        </w:trPr>
        <w:tc>
          <w:tcPr>
            <w:tcW w:w="1699" w:type="dxa"/>
            <w:shd w:val="clear" w:color="auto" w:fill="auto"/>
            <w:vAlign w:val="center"/>
          </w:tcPr>
          <w:p w14:paraId="148B4BA3" w14:textId="77777777" w:rsidR="00F31CB4" w:rsidRDefault="00000000">
            <w:pPr>
              <w:pStyle w:val="NoSpacing"/>
              <w:jc w:val="center"/>
              <w:rPr>
                <w:rFonts w:asciiTheme="minorHAnsi" w:hAnsiTheme="minorHAnsi" w:cstheme="minorHAnsi"/>
                <w:sz w:val="20"/>
                <w:szCs w:val="20"/>
                <w:lang w:val="ro-RO"/>
              </w:rPr>
            </w:pPr>
            <w:r>
              <w:rPr>
                <w:rFonts w:asciiTheme="minorHAnsi" w:hAnsiTheme="minorHAnsi" w:cstheme="minorHAnsi"/>
                <w:sz w:val="20"/>
                <w:szCs w:val="20"/>
                <w:lang w:val="ro-RO"/>
              </w:rPr>
              <w:t>Cunoștințe</w:t>
            </w:r>
          </w:p>
        </w:tc>
        <w:tc>
          <w:tcPr>
            <w:tcW w:w="7690" w:type="dxa"/>
            <w:shd w:val="clear" w:color="auto" w:fill="auto"/>
          </w:tcPr>
          <w:p w14:paraId="3EE177E5" w14:textId="77777777" w:rsidR="00F31CB4" w:rsidRDefault="00000000">
            <w:pPr>
              <w:numPr>
                <w:ilvl w:val="0"/>
                <w:numId w:val="5"/>
              </w:numPr>
              <w:jc w:val="both"/>
              <w:rPr>
                <w:rFonts w:asciiTheme="minorHAnsi" w:hAnsiTheme="minorHAnsi" w:cstheme="minorHAnsi"/>
                <w:sz w:val="20"/>
                <w:szCs w:val="20"/>
                <w:lang w:val="pt-PT"/>
              </w:rPr>
            </w:pPr>
            <w:r>
              <w:rPr>
                <w:rFonts w:asciiTheme="minorHAnsi" w:hAnsiTheme="minorHAnsi" w:cstheme="minorHAnsi"/>
                <w:sz w:val="20"/>
                <w:szCs w:val="20"/>
              </w:rPr>
              <w:t>capacitatea de adaptare a terminologiei şi a strategiilor de comunicare în funcţie de categoriile socio-profesionale vizate</w:t>
            </w:r>
          </w:p>
          <w:p w14:paraId="6AC15133" w14:textId="77777777" w:rsidR="00F31CB4" w:rsidRDefault="00000000">
            <w:pPr>
              <w:numPr>
                <w:ilvl w:val="0"/>
                <w:numId w:val="5"/>
              </w:numPr>
              <w:jc w:val="both"/>
              <w:rPr>
                <w:rFonts w:asciiTheme="minorHAnsi" w:hAnsiTheme="minorHAnsi" w:cstheme="minorHAnsi"/>
                <w:sz w:val="20"/>
                <w:szCs w:val="20"/>
                <w:lang w:val="pt-PT"/>
              </w:rPr>
            </w:pPr>
            <w:r>
              <w:rPr>
                <w:rFonts w:asciiTheme="minorHAnsi" w:hAnsiTheme="minorHAnsi" w:cstheme="minorHAnsi"/>
                <w:sz w:val="20"/>
                <w:szCs w:val="20"/>
              </w:rPr>
              <w:t>capacitatea de a aplica cunoştinţele dobândite la situaţii cu un grad mediu de complexitate şi de a formula concluzii de specialitate bine argumentate</w:t>
            </w:r>
          </w:p>
        </w:tc>
      </w:tr>
      <w:tr w:rsidR="00F31CB4" w14:paraId="6A9BF2CC" w14:textId="77777777">
        <w:trPr>
          <w:cantSplit/>
          <w:trHeight w:val="831"/>
        </w:trPr>
        <w:tc>
          <w:tcPr>
            <w:tcW w:w="1699" w:type="dxa"/>
            <w:shd w:val="clear" w:color="auto" w:fill="auto"/>
            <w:vAlign w:val="center"/>
          </w:tcPr>
          <w:p w14:paraId="7782938C" w14:textId="77777777" w:rsidR="00F31CB4" w:rsidRDefault="00000000">
            <w:pPr>
              <w:pStyle w:val="NoSpacing"/>
              <w:jc w:val="center"/>
              <w:rPr>
                <w:rFonts w:asciiTheme="minorHAnsi" w:hAnsiTheme="minorHAnsi" w:cstheme="minorHAnsi"/>
                <w:sz w:val="20"/>
                <w:szCs w:val="20"/>
                <w:lang w:val="ro-RO"/>
              </w:rPr>
            </w:pPr>
            <w:r>
              <w:rPr>
                <w:rFonts w:asciiTheme="minorHAnsi" w:hAnsiTheme="minorHAnsi" w:cstheme="minorHAnsi"/>
                <w:sz w:val="20"/>
                <w:szCs w:val="20"/>
                <w:lang w:val="ro-RO"/>
              </w:rPr>
              <w:t>Abilități</w:t>
            </w:r>
          </w:p>
        </w:tc>
        <w:tc>
          <w:tcPr>
            <w:tcW w:w="7690" w:type="dxa"/>
            <w:shd w:val="clear" w:color="auto" w:fill="auto"/>
          </w:tcPr>
          <w:p w14:paraId="67636163" w14:textId="77777777" w:rsidR="00F31CB4" w:rsidRDefault="00000000">
            <w:pPr>
              <w:pStyle w:val="TableParagraph"/>
              <w:numPr>
                <w:ilvl w:val="0"/>
                <w:numId w:val="5"/>
              </w:numPr>
              <w:jc w:val="both"/>
              <w:rPr>
                <w:rFonts w:asciiTheme="minorHAnsi" w:hAnsiTheme="minorHAnsi" w:cstheme="minorHAnsi"/>
                <w:sz w:val="20"/>
                <w:szCs w:val="20"/>
              </w:rPr>
            </w:pPr>
            <w:r>
              <w:rPr>
                <w:rFonts w:asciiTheme="minorHAnsi" w:hAnsiTheme="minorHAnsi" w:cstheme="minorHAnsi"/>
                <w:sz w:val="20"/>
                <w:szCs w:val="20"/>
              </w:rPr>
              <w:t>Capacitatea de a elabora un proiect de cercetare psihologică de complexitate medie, pe baza principalelor paradigme şi teorii psihologice însuşite</w:t>
            </w:r>
          </w:p>
        </w:tc>
      </w:tr>
      <w:tr w:rsidR="00F31CB4" w14:paraId="61DCCA1F" w14:textId="77777777">
        <w:trPr>
          <w:cantSplit/>
          <w:trHeight w:val="984"/>
        </w:trPr>
        <w:tc>
          <w:tcPr>
            <w:tcW w:w="1699" w:type="dxa"/>
            <w:shd w:val="clear" w:color="auto" w:fill="auto"/>
            <w:vAlign w:val="center"/>
          </w:tcPr>
          <w:p w14:paraId="7BBE6229" w14:textId="77777777" w:rsidR="00F31CB4" w:rsidRDefault="00000000">
            <w:pPr>
              <w:pStyle w:val="NoSpacing"/>
              <w:jc w:val="center"/>
              <w:rPr>
                <w:rFonts w:asciiTheme="minorHAnsi" w:hAnsiTheme="minorHAnsi" w:cstheme="minorHAnsi"/>
                <w:sz w:val="20"/>
                <w:szCs w:val="20"/>
                <w:lang w:val="ro-RO"/>
              </w:rPr>
            </w:pPr>
            <w:r>
              <w:rPr>
                <w:rFonts w:asciiTheme="minorHAnsi" w:hAnsiTheme="minorHAnsi" w:cstheme="minorHAnsi"/>
                <w:sz w:val="20"/>
                <w:szCs w:val="20"/>
                <w:lang w:val="ro-RO"/>
              </w:rPr>
              <w:t>Responsabilitate și autonomie</w:t>
            </w:r>
          </w:p>
        </w:tc>
        <w:tc>
          <w:tcPr>
            <w:tcW w:w="7690" w:type="dxa"/>
            <w:shd w:val="clear" w:color="auto" w:fill="auto"/>
          </w:tcPr>
          <w:p w14:paraId="51C8A7DE" w14:textId="77777777" w:rsidR="00F31CB4" w:rsidRDefault="00000000">
            <w:pPr>
              <w:pStyle w:val="TableParagraph"/>
              <w:numPr>
                <w:ilvl w:val="0"/>
                <w:numId w:val="5"/>
              </w:numPr>
              <w:jc w:val="both"/>
              <w:rPr>
                <w:rFonts w:asciiTheme="minorHAnsi" w:hAnsiTheme="minorHAnsi" w:cstheme="minorHAnsi"/>
                <w:sz w:val="20"/>
                <w:szCs w:val="20"/>
              </w:rPr>
            </w:pPr>
            <w:r>
              <w:rPr>
                <w:rFonts w:asciiTheme="minorHAnsi" w:hAnsiTheme="minorHAnsi" w:cstheme="minorHAnsi"/>
                <w:sz w:val="20"/>
                <w:szCs w:val="20"/>
              </w:rPr>
              <w:t>capacitatea de a lucra independent (eventual cu o minimă îndrumare) pentru obţinerea informaţiilor</w:t>
            </w:r>
          </w:p>
          <w:p w14:paraId="19DCDBEC" w14:textId="77777777" w:rsidR="00F31CB4" w:rsidRDefault="00000000">
            <w:pPr>
              <w:pStyle w:val="TableParagraph"/>
              <w:numPr>
                <w:ilvl w:val="0"/>
                <w:numId w:val="5"/>
              </w:numPr>
              <w:jc w:val="both"/>
              <w:rPr>
                <w:rFonts w:asciiTheme="minorHAnsi" w:hAnsiTheme="minorHAnsi" w:cstheme="minorHAnsi"/>
                <w:sz w:val="20"/>
                <w:szCs w:val="20"/>
              </w:rPr>
            </w:pPr>
            <w:r>
              <w:rPr>
                <w:rFonts w:asciiTheme="minorHAnsi" w:hAnsiTheme="minorHAnsi" w:cstheme="minorHAnsi"/>
                <w:sz w:val="20"/>
                <w:szCs w:val="20"/>
              </w:rPr>
              <w:t>au deprins strategiile de muncă riguroasă, eficientă şi responsabilă, de punctualitate şi răspundere personală faţă de rezultat, pe baza principiilor, normelor şi valorilor codului de etică profesională</w:t>
            </w:r>
          </w:p>
          <w:p w14:paraId="48EDB245" w14:textId="77777777" w:rsidR="00F31CB4" w:rsidRDefault="00000000">
            <w:pPr>
              <w:pStyle w:val="TableParagraph"/>
              <w:numPr>
                <w:ilvl w:val="0"/>
                <w:numId w:val="5"/>
              </w:numPr>
              <w:jc w:val="both"/>
              <w:rPr>
                <w:rFonts w:asciiTheme="minorHAnsi" w:hAnsiTheme="minorHAnsi" w:cstheme="minorHAnsi"/>
                <w:sz w:val="20"/>
                <w:szCs w:val="20"/>
              </w:rPr>
            </w:pPr>
            <w:r>
              <w:rPr>
                <w:rFonts w:asciiTheme="minorHAnsi" w:hAnsiTheme="minorHAnsi" w:cstheme="minorHAnsi"/>
                <w:sz w:val="20"/>
                <w:szCs w:val="20"/>
              </w:rPr>
              <w:t>dezvoltarea unor abilităţi de autocontrol permanent şi conştient cu privire la motivaţiile pentru învăţare, prin raportare la propriile obiective de dezvoltare profesională şi personală</w:t>
            </w:r>
          </w:p>
        </w:tc>
      </w:tr>
    </w:tbl>
    <w:p w14:paraId="6E42E4EB" w14:textId="77777777" w:rsidR="00F31CB4" w:rsidRDefault="00F31CB4">
      <w:pPr>
        <w:rPr>
          <w:rFonts w:asciiTheme="minorHAnsi" w:hAnsiTheme="minorHAnsi" w:cstheme="minorHAnsi"/>
          <w:b/>
          <w:sz w:val="20"/>
          <w:szCs w:val="20"/>
        </w:rPr>
      </w:pPr>
    </w:p>
    <w:p w14:paraId="17550D86" w14:textId="77777777" w:rsidR="00F31CB4" w:rsidRDefault="00000000">
      <w:pPr>
        <w:pStyle w:val="ListParagraph"/>
        <w:numPr>
          <w:ilvl w:val="0"/>
          <w:numId w:val="1"/>
        </w:numPr>
        <w:jc w:val="both"/>
        <w:rPr>
          <w:rFonts w:asciiTheme="minorHAnsi" w:hAnsiTheme="minorHAnsi" w:cstheme="minorHAnsi"/>
          <w:b/>
          <w:sz w:val="20"/>
          <w:szCs w:val="20"/>
        </w:rPr>
      </w:pPr>
      <w:r>
        <w:rPr>
          <w:rFonts w:asciiTheme="minorHAnsi" w:hAnsiTheme="minorHAnsi" w:cstheme="minorHAnsi"/>
          <w:b/>
          <w:sz w:val="20"/>
          <w:szCs w:val="20"/>
        </w:rPr>
        <w:t>Conţinuturi curs</w:t>
      </w:r>
    </w:p>
    <w:p w14:paraId="34F494CA" w14:textId="77777777" w:rsidR="00F31CB4" w:rsidRDefault="00F31CB4">
      <w:pPr>
        <w:pStyle w:val="ListParagraph"/>
        <w:jc w:val="both"/>
        <w:rPr>
          <w:rFonts w:asciiTheme="minorHAnsi" w:hAnsiTheme="minorHAnsi" w:cstheme="minorHAnsi"/>
          <w:b/>
          <w:sz w:val="20"/>
          <w:szCs w:val="20"/>
        </w:rPr>
      </w:pPr>
    </w:p>
    <w:tbl>
      <w:tblPr>
        <w:tblW w:w="978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70"/>
        <w:gridCol w:w="1275"/>
        <w:gridCol w:w="4535"/>
      </w:tblGrid>
      <w:tr w:rsidR="00F31CB4" w14:paraId="7D85432D" w14:textId="77777777">
        <w:tc>
          <w:tcPr>
            <w:tcW w:w="3970" w:type="dxa"/>
            <w:tcBorders>
              <w:top w:val="single" w:sz="4" w:space="0" w:color="000000"/>
              <w:left w:val="single" w:sz="4" w:space="0" w:color="000000"/>
              <w:bottom w:val="single" w:sz="4" w:space="0" w:color="000000"/>
              <w:right w:val="single" w:sz="4" w:space="0" w:color="000000"/>
            </w:tcBorders>
            <w:shd w:val="clear" w:color="auto" w:fill="D9D9D9"/>
          </w:tcPr>
          <w:p w14:paraId="25FCCB52" w14:textId="77777777" w:rsidR="00F31CB4" w:rsidRDefault="00000000">
            <w:pPr>
              <w:pStyle w:val="NoSpacing"/>
              <w:jc w:val="both"/>
              <w:rPr>
                <w:rFonts w:asciiTheme="minorHAnsi" w:hAnsiTheme="minorHAnsi" w:cstheme="minorHAnsi"/>
                <w:b/>
                <w:sz w:val="20"/>
                <w:szCs w:val="20"/>
                <w:lang w:val="ro-RO"/>
              </w:rPr>
            </w:pPr>
            <w:r>
              <w:rPr>
                <w:rFonts w:asciiTheme="minorHAnsi" w:hAnsiTheme="minorHAnsi" w:cstheme="minorHAnsi"/>
                <w:b/>
                <w:sz w:val="20"/>
                <w:szCs w:val="20"/>
                <w:lang w:val="ro-RO"/>
              </w:rPr>
              <w:t>7.1 Curs</w:t>
            </w:r>
          </w:p>
        </w:tc>
        <w:tc>
          <w:tcPr>
            <w:tcW w:w="1275" w:type="dxa"/>
            <w:tcBorders>
              <w:top w:val="single" w:sz="4" w:space="0" w:color="000000"/>
              <w:left w:val="single" w:sz="4" w:space="0" w:color="000000"/>
              <w:bottom w:val="single" w:sz="4" w:space="0" w:color="000000"/>
              <w:right w:val="single" w:sz="4" w:space="0" w:color="000000"/>
            </w:tcBorders>
          </w:tcPr>
          <w:p w14:paraId="6E10DCA2" w14:textId="77777777" w:rsidR="00F31CB4" w:rsidRDefault="00000000">
            <w:pPr>
              <w:pStyle w:val="NoSpacing"/>
              <w:jc w:val="both"/>
              <w:rPr>
                <w:rFonts w:asciiTheme="minorHAnsi" w:hAnsiTheme="minorHAnsi" w:cstheme="minorHAnsi"/>
                <w:b/>
                <w:sz w:val="20"/>
                <w:szCs w:val="20"/>
                <w:lang w:val="ro-RO"/>
              </w:rPr>
            </w:pPr>
            <w:r>
              <w:rPr>
                <w:rFonts w:asciiTheme="minorHAnsi" w:hAnsiTheme="minorHAnsi" w:cstheme="minorHAnsi"/>
                <w:b/>
                <w:sz w:val="20"/>
                <w:szCs w:val="20"/>
                <w:lang w:val="ro-RO"/>
              </w:rPr>
              <w:t>Metode de predare</w:t>
            </w:r>
          </w:p>
        </w:tc>
        <w:tc>
          <w:tcPr>
            <w:tcW w:w="4535" w:type="dxa"/>
            <w:tcBorders>
              <w:top w:val="single" w:sz="4" w:space="0" w:color="000000"/>
              <w:left w:val="single" w:sz="4" w:space="0" w:color="000000"/>
              <w:bottom w:val="single" w:sz="4" w:space="0" w:color="000000"/>
              <w:right w:val="single" w:sz="4" w:space="0" w:color="000000"/>
            </w:tcBorders>
          </w:tcPr>
          <w:p w14:paraId="17ED1682" w14:textId="77777777" w:rsidR="00F31CB4" w:rsidRDefault="00000000">
            <w:pPr>
              <w:pStyle w:val="NoSpacing"/>
              <w:jc w:val="both"/>
              <w:rPr>
                <w:rFonts w:asciiTheme="minorHAnsi" w:hAnsiTheme="minorHAnsi" w:cstheme="minorHAnsi"/>
                <w:b/>
                <w:sz w:val="20"/>
                <w:szCs w:val="20"/>
                <w:lang w:val="ro-RO"/>
              </w:rPr>
            </w:pPr>
            <w:r>
              <w:rPr>
                <w:rFonts w:asciiTheme="minorHAnsi" w:hAnsiTheme="minorHAnsi" w:cstheme="minorHAnsi"/>
                <w:b/>
                <w:sz w:val="20"/>
                <w:szCs w:val="20"/>
                <w:lang w:val="ro-RO"/>
              </w:rPr>
              <w:t>Observaţii</w:t>
            </w:r>
          </w:p>
        </w:tc>
      </w:tr>
      <w:tr w:rsidR="00F31CB4" w14:paraId="651D7098" w14:textId="77777777">
        <w:tc>
          <w:tcPr>
            <w:tcW w:w="3970" w:type="dxa"/>
            <w:tcBorders>
              <w:top w:val="single" w:sz="4" w:space="0" w:color="000000"/>
              <w:left w:val="single" w:sz="4" w:space="0" w:color="000000"/>
              <w:bottom w:val="single" w:sz="4" w:space="0" w:color="000000"/>
              <w:right w:val="single" w:sz="4" w:space="0" w:color="000000"/>
            </w:tcBorders>
            <w:shd w:val="clear" w:color="auto" w:fill="D9D9D9"/>
          </w:tcPr>
          <w:p w14:paraId="7C6F2043" w14:textId="77777777" w:rsidR="00F31CB4" w:rsidRDefault="00000000">
            <w:pPr>
              <w:jc w:val="both"/>
              <w:rPr>
                <w:rFonts w:asciiTheme="minorHAnsi" w:hAnsiTheme="minorHAnsi" w:cstheme="minorHAnsi"/>
                <w:b/>
                <w:sz w:val="20"/>
                <w:szCs w:val="20"/>
              </w:rPr>
            </w:pPr>
            <w:r>
              <w:rPr>
                <w:rFonts w:asciiTheme="minorHAnsi" w:hAnsiTheme="minorHAnsi" w:cstheme="minorHAnsi"/>
                <w:b/>
                <w:sz w:val="20"/>
                <w:szCs w:val="20"/>
              </w:rPr>
              <w:t>C.1.</w:t>
            </w:r>
            <w:r>
              <w:rPr>
                <w:rFonts w:asciiTheme="minorHAnsi" w:hAnsiTheme="minorHAnsi" w:cstheme="minorHAnsi"/>
                <w:sz w:val="20"/>
                <w:szCs w:val="20"/>
              </w:rPr>
              <w:t xml:space="preserve"> </w:t>
            </w:r>
            <w:r>
              <w:rPr>
                <w:rFonts w:asciiTheme="minorHAnsi" w:hAnsiTheme="minorHAnsi" w:cstheme="minorHAnsi"/>
                <w:b/>
                <w:sz w:val="20"/>
                <w:szCs w:val="20"/>
              </w:rPr>
              <w:t>Ce este etica?</w:t>
            </w:r>
          </w:p>
          <w:p w14:paraId="4E35A18D" w14:textId="77777777" w:rsidR="00F31CB4" w:rsidRDefault="00000000">
            <w:pPr>
              <w:jc w:val="both"/>
              <w:rPr>
                <w:rFonts w:asciiTheme="minorHAnsi" w:hAnsiTheme="minorHAnsi" w:cstheme="minorHAnsi"/>
                <w:sz w:val="20"/>
                <w:szCs w:val="20"/>
              </w:rPr>
            </w:pPr>
            <w:r>
              <w:rPr>
                <w:rFonts w:asciiTheme="minorHAnsi" w:hAnsiTheme="minorHAnsi" w:cstheme="minorHAnsi"/>
                <w:b/>
                <w:sz w:val="20"/>
                <w:szCs w:val="20"/>
              </w:rPr>
              <w:t>Ce este integritatea?</w:t>
            </w:r>
          </w:p>
          <w:p w14:paraId="7A8377C2" w14:textId="77777777" w:rsidR="00F31CB4" w:rsidRDefault="00F31CB4">
            <w:pPr>
              <w:jc w:val="both"/>
              <w:rPr>
                <w:rFonts w:asciiTheme="minorHAnsi" w:hAnsiTheme="minorHAnsi" w:cstheme="minorHAnsi"/>
                <w:sz w:val="20"/>
                <w:szCs w:val="20"/>
              </w:rPr>
            </w:pPr>
          </w:p>
          <w:p w14:paraId="20965001" w14:textId="77777777" w:rsidR="00F31CB4" w:rsidRDefault="00000000">
            <w:pPr>
              <w:jc w:val="both"/>
              <w:rPr>
                <w:rFonts w:asciiTheme="minorHAnsi" w:hAnsiTheme="minorHAnsi" w:cstheme="minorHAnsi"/>
                <w:sz w:val="20"/>
                <w:szCs w:val="20"/>
              </w:rPr>
            </w:pPr>
            <w:r>
              <w:rPr>
                <w:rFonts w:asciiTheme="minorHAnsi" w:hAnsiTheme="minorHAnsi" w:cstheme="minorHAnsi"/>
                <w:sz w:val="20"/>
                <w:szCs w:val="20"/>
              </w:rPr>
              <w:t>Mentalitatea şi onestitatea academică</w:t>
            </w:r>
          </w:p>
        </w:tc>
        <w:tc>
          <w:tcPr>
            <w:tcW w:w="1275" w:type="dxa"/>
            <w:tcBorders>
              <w:top w:val="single" w:sz="4" w:space="0" w:color="000000"/>
              <w:left w:val="single" w:sz="4" w:space="0" w:color="000000"/>
              <w:bottom w:val="single" w:sz="4" w:space="0" w:color="000000"/>
              <w:right w:val="single" w:sz="4" w:space="0" w:color="000000"/>
            </w:tcBorders>
          </w:tcPr>
          <w:p w14:paraId="4187FA06" w14:textId="77777777" w:rsidR="00F31CB4" w:rsidRDefault="00000000">
            <w:pPr>
              <w:pStyle w:val="NoSpacing"/>
              <w:jc w:val="both"/>
              <w:rPr>
                <w:rFonts w:asciiTheme="minorHAnsi" w:hAnsiTheme="minorHAnsi" w:cstheme="minorHAnsi"/>
                <w:b/>
                <w:sz w:val="20"/>
                <w:szCs w:val="20"/>
                <w:lang w:val="ro-RO"/>
              </w:rPr>
            </w:pPr>
            <w:r>
              <w:rPr>
                <w:rFonts w:asciiTheme="minorHAnsi" w:hAnsiTheme="minorHAnsi" w:cstheme="minorHAnsi"/>
                <w:sz w:val="20"/>
                <w:szCs w:val="20"/>
                <w:lang w:val="ro-RO"/>
              </w:rPr>
              <w:t>Prelegere, conversaţie</w:t>
            </w:r>
          </w:p>
        </w:tc>
        <w:tc>
          <w:tcPr>
            <w:tcW w:w="4535" w:type="dxa"/>
            <w:tcBorders>
              <w:top w:val="single" w:sz="4" w:space="0" w:color="000000"/>
              <w:left w:val="single" w:sz="4" w:space="0" w:color="000000"/>
              <w:bottom w:val="single" w:sz="4" w:space="0" w:color="000000"/>
              <w:right w:val="single" w:sz="4" w:space="0" w:color="000000"/>
            </w:tcBorders>
          </w:tcPr>
          <w:p w14:paraId="188F92D8" w14:textId="77777777" w:rsidR="00F31CB4" w:rsidRDefault="00000000">
            <w:pPr>
              <w:jc w:val="both"/>
              <w:rPr>
                <w:rFonts w:asciiTheme="minorHAnsi" w:eastAsiaTheme="minorHAnsi" w:hAnsiTheme="minorHAnsi" w:cstheme="minorHAnsi"/>
                <w:sz w:val="20"/>
                <w:szCs w:val="20"/>
              </w:rPr>
            </w:pPr>
            <w:r>
              <w:rPr>
                <w:rFonts w:asciiTheme="minorHAnsi" w:hAnsiTheme="minorHAnsi" w:cstheme="minorHAnsi"/>
                <w:sz w:val="20"/>
                <w:szCs w:val="20"/>
              </w:rPr>
              <w:t xml:space="preserve">Clarificarea aşteptărilor &amp; temerilor şi tematicii; </w:t>
            </w:r>
          </w:p>
          <w:p w14:paraId="57013A11" w14:textId="77777777" w:rsidR="00F31CB4" w:rsidRDefault="00000000">
            <w:pPr>
              <w:jc w:val="both"/>
              <w:rPr>
                <w:rFonts w:asciiTheme="minorHAnsi" w:hAnsiTheme="minorHAnsi" w:cstheme="minorHAnsi"/>
                <w:sz w:val="20"/>
                <w:szCs w:val="20"/>
              </w:rPr>
            </w:pPr>
            <w:r>
              <w:rPr>
                <w:rFonts w:asciiTheme="minorHAnsi" w:hAnsiTheme="minorHAnsi" w:cstheme="minorHAnsi"/>
                <w:sz w:val="20"/>
                <w:szCs w:val="20"/>
              </w:rPr>
              <w:t>Stabilirea regulilor de comunicare; discuţie deschisă tip dezbatere despre formele de evaluare cele mai utile şi juste</w:t>
            </w:r>
          </w:p>
        </w:tc>
      </w:tr>
      <w:tr w:rsidR="00F31CB4" w14:paraId="5FA0B28C" w14:textId="77777777">
        <w:tc>
          <w:tcPr>
            <w:tcW w:w="3970" w:type="dxa"/>
            <w:tcBorders>
              <w:top w:val="single" w:sz="4" w:space="0" w:color="000000"/>
              <w:left w:val="single" w:sz="4" w:space="0" w:color="000000"/>
              <w:bottom w:val="single" w:sz="4" w:space="0" w:color="000000"/>
              <w:right w:val="single" w:sz="4" w:space="0" w:color="000000"/>
            </w:tcBorders>
            <w:shd w:val="clear" w:color="auto" w:fill="D9D9D9"/>
          </w:tcPr>
          <w:p w14:paraId="35756FEE" w14:textId="77777777" w:rsidR="00F31CB4" w:rsidRDefault="00000000">
            <w:pPr>
              <w:jc w:val="both"/>
              <w:rPr>
                <w:rFonts w:asciiTheme="minorHAnsi" w:hAnsiTheme="minorHAnsi" w:cstheme="minorHAnsi"/>
                <w:b/>
                <w:sz w:val="20"/>
                <w:szCs w:val="20"/>
              </w:rPr>
            </w:pPr>
            <w:r>
              <w:rPr>
                <w:rFonts w:asciiTheme="minorHAnsi" w:hAnsiTheme="minorHAnsi" w:cstheme="minorHAnsi"/>
                <w:b/>
                <w:sz w:val="20"/>
                <w:szCs w:val="20"/>
              </w:rPr>
              <w:t>C.2.</w:t>
            </w:r>
            <w:r>
              <w:rPr>
                <w:rFonts w:asciiTheme="minorHAnsi" w:hAnsiTheme="minorHAnsi" w:cstheme="minorHAnsi"/>
                <w:sz w:val="20"/>
                <w:szCs w:val="20"/>
              </w:rPr>
              <w:t xml:space="preserve"> </w:t>
            </w:r>
            <w:r>
              <w:rPr>
                <w:rFonts w:asciiTheme="minorHAnsi" w:hAnsiTheme="minorHAnsi" w:cstheme="minorHAnsi"/>
                <w:b/>
                <w:sz w:val="20"/>
                <w:szCs w:val="20"/>
              </w:rPr>
              <w:t>Etica din perspectiva filozofică</w:t>
            </w:r>
          </w:p>
          <w:p w14:paraId="7553C8D6" w14:textId="77777777" w:rsidR="00F31CB4" w:rsidRDefault="00000000">
            <w:pPr>
              <w:jc w:val="both"/>
              <w:rPr>
                <w:rFonts w:asciiTheme="minorHAnsi" w:hAnsiTheme="minorHAnsi" w:cstheme="minorHAnsi"/>
                <w:sz w:val="20"/>
                <w:szCs w:val="20"/>
              </w:rPr>
            </w:pPr>
            <w:r>
              <w:rPr>
                <w:rFonts w:asciiTheme="minorHAnsi" w:hAnsiTheme="minorHAnsi" w:cstheme="minorHAnsi"/>
                <w:sz w:val="20"/>
                <w:szCs w:val="20"/>
              </w:rPr>
              <w:t>Marile tradiţii etice;</w:t>
            </w:r>
          </w:p>
          <w:p w14:paraId="2A4CAF9B" w14:textId="77777777" w:rsidR="00F31CB4" w:rsidRDefault="00000000">
            <w:pPr>
              <w:jc w:val="both"/>
              <w:rPr>
                <w:rFonts w:asciiTheme="minorHAnsi" w:eastAsia="MS Mincho" w:hAnsiTheme="minorHAnsi" w:cstheme="minorHAnsi"/>
                <w:b/>
                <w:sz w:val="20"/>
                <w:szCs w:val="20"/>
              </w:rPr>
            </w:pPr>
            <w:r>
              <w:rPr>
                <w:rFonts w:asciiTheme="minorHAnsi" w:hAnsiTheme="minorHAnsi" w:cstheme="minorHAnsi"/>
                <w:sz w:val="20"/>
                <w:szCs w:val="20"/>
              </w:rPr>
              <w:t>Etica teoretică vs. etica aplicată</w:t>
            </w:r>
          </w:p>
        </w:tc>
        <w:tc>
          <w:tcPr>
            <w:tcW w:w="1275" w:type="dxa"/>
            <w:tcBorders>
              <w:top w:val="single" w:sz="4" w:space="0" w:color="000000"/>
              <w:left w:val="single" w:sz="4" w:space="0" w:color="000000"/>
              <w:bottom w:val="single" w:sz="4" w:space="0" w:color="000000"/>
              <w:right w:val="single" w:sz="4" w:space="0" w:color="000000"/>
            </w:tcBorders>
          </w:tcPr>
          <w:p w14:paraId="5AF99C82" w14:textId="77777777" w:rsidR="00F31CB4" w:rsidRDefault="00000000">
            <w:pPr>
              <w:pStyle w:val="NoSpacing"/>
              <w:jc w:val="both"/>
              <w:rPr>
                <w:rFonts w:asciiTheme="minorHAnsi" w:hAnsiTheme="minorHAnsi" w:cstheme="minorHAnsi"/>
                <w:b/>
                <w:sz w:val="20"/>
                <w:szCs w:val="20"/>
                <w:lang w:val="ro-RO"/>
              </w:rPr>
            </w:pPr>
            <w:r>
              <w:rPr>
                <w:rFonts w:asciiTheme="minorHAnsi" w:hAnsiTheme="minorHAnsi" w:cstheme="minorHAnsi"/>
                <w:sz w:val="20"/>
                <w:szCs w:val="20"/>
                <w:lang w:val="ro-RO"/>
              </w:rPr>
              <w:t xml:space="preserve">Prelegere, conversaţie </w:t>
            </w:r>
          </w:p>
        </w:tc>
        <w:tc>
          <w:tcPr>
            <w:tcW w:w="4535" w:type="dxa"/>
            <w:tcBorders>
              <w:top w:val="single" w:sz="4" w:space="0" w:color="000000"/>
              <w:left w:val="single" w:sz="4" w:space="0" w:color="000000"/>
              <w:bottom w:val="single" w:sz="4" w:space="0" w:color="000000"/>
              <w:right w:val="single" w:sz="4" w:space="0" w:color="000000"/>
            </w:tcBorders>
          </w:tcPr>
          <w:p w14:paraId="34F600D8" w14:textId="77777777" w:rsidR="00F31CB4" w:rsidRDefault="00000000">
            <w:pPr>
              <w:pStyle w:val="NoSpacing"/>
              <w:jc w:val="both"/>
              <w:rPr>
                <w:rFonts w:asciiTheme="minorHAnsi" w:hAnsiTheme="minorHAnsi" w:cstheme="minorHAnsi"/>
                <w:sz w:val="20"/>
                <w:szCs w:val="20"/>
                <w:lang w:val="ro-RO"/>
              </w:rPr>
            </w:pPr>
            <w:r>
              <w:rPr>
                <w:rFonts w:asciiTheme="minorHAnsi" w:hAnsiTheme="minorHAnsi" w:cstheme="minorHAnsi"/>
                <w:sz w:val="20"/>
                <w:szCs w:val="20"/>
                <w:lang w:val="ro-RO"/>
              </w:rPr>
              <w:t>Lectur</w:t>
            </w:r>
            <w:r>
              <w:rPr>
                <w:rFonts w:asciiTheme="minorHAnsi" w:eastAsia="Times New Roman" w:hAnsiTheme="minorHAnsi" w:cstheme="minorHAnsi"/>
                <w:sz w:val="20"/>
                <w:szCs w:val="20"/>
                <w:lang w:val="ro-RO"/>
              </w:rPr>
              <w:t>ă</w:t>
            </w:r>
            <w:r>
              <w:rPr>
                <w:rFonts w:asciiTheme="minorHAnsi" w:hAnsiTheme="minorHAnsi" w:cstheme="minorHAnsi"/>
                <w:sz w:val="20"/>
                <w:szCs w:val="20"/>
                <w:lang w:val="ro-RO"/>
              </w:rPr>
              <w:t xml:space="preserve"> recomandat</w:t>
            </w:r>
            <w:r>
              <w:rPr>
                <w:rFonts w:asciiTheme="minorHAnsi" w:eastAsia="Times New Roman" w:hAnsiTheme="minorHAnsi" w:cstheme="minorHAnsi"/>
                <w:sz w:val="20"/>
                <w:szCs w:val="20"/>
                <w:lang w:val="ro-RO"/>
              </w:rPr>
              <w:t>ă</w:t>
            </w:r>
            <w:r>
              <w:rPr>
                <w:rFonts w:asciiTheme="minorHAnsi" w:hAnsiTheme="minorHAnsi" w:cstheme="minorHAnsi"/>
                <w:sz w:val="20"/>
                <w:szCs w:val="20"/>
                <w:lang w:val="ro-RO"/>
              </w:rPr>
              <w:t>:</w:t>
            </w:r>
          </w:p>
          <w:p w14:paraId="5C8B1B3C" w14:textId="77777777" w:rsidR="00F31CB4" w:rsidRDefault="00000000">
            <w:pPr>
              <w:jc w:val="both"/>
              <w:rPr>
                <w:rFonts w:asciiTheme="minorHAnsi" w:hAnsiTheme="minorHAnsi" w:cstheme="minorHAnsi"/>
                <w:sz w:val="20"/>
                <w:szCs w:val="20"/>
              </w:rPr>
            </w:pPr>
            <w:r>
              <w:rPr>
                <w:rFonts w:asciiTheme="minorHAnsi" w:hAnsiTheme="minorHAnsi" w:cstheme="minorHAnsi"/>
                <w:sz w:val="20"/>
                <w:szCs w:val="20"/>
              </w:rPr>
              <w:t xml:space="preserve">Singer, P. (2006), </w:t>
            </w:r>
            <w:r>
              <w:rPr>
                <w:rFonts w:asciiTheme="minorHAnsi" w:hAnsiTheme="minorHAnsi" w:cstheme="minorHAnsi"/>
                <w:b/>
                <w:i/>
                <w:sz w:val="20"/>
                <w:szCs w:val="20"/>
              </w:rPr>
              <w:t>Tratat de Etică</w:t>
            </w:r>
            <w:r>
              <w:rPr>
                <w:rFonts w:asciiTheme="minorHAnsi" w:hAnsiTheme="minorHAnsi" w:cstheme="minorHAnsi"/>
                <w:sz w:val="20"/>
                <w:szCs w:val="20"/>
              </w:rPr>
              <w:t>, Bucureşti: Editura Polirom</w:t>
            </w:r>
          </w:p>
        </w:tc>
      </w:tr>
      <w:tr w:rsidR="00F31CB4" w14:paraId="727A16B8" w14:textId="77777777">
        <w:tc>
          <w:tcPr>
            <w:tcW w:w="3970" w:type="dxa"/>
            <w:tcBorders>
              <w:top w:val="single" w:sz="4" w:space="0" w:color="000000"/>
              <w:left w:val="single" w:sz="4" w:space="0" w:color="000000"/>
              <w:bottom w:val="single" w:sz="4" w:space="0" w:color="000000"/>
              <w:right w:val="single" w:sz="4" w:space="0" w:color="000000"/>
            </w:tcBorders>
            <w:shd w:val="clear" w:color="auto" w:fill="D9D9D9"/>
          </w:tcPr>
          <w:p w14:paraId="32EE9853" w14:textId="77777777" w:rsidR="00F31CB4" w:rsidRDefault="00000000">
            <w:pPr>
              <w:jc w:val="both"/>
              <w:rPr>
                <w:rFonts w:asciiTheme="minorHAnsi" w:hAnsiTheme="minorHAnsi" w:cstheme="minorHAnsi"/>
                <w:b/>
                <w:sz w:val="20"/>
                <w:szCs w:val="20"/>
              </w:rPr>
            </w:pPr>
            <w:r>
              <w:rPr>
                <w:rFonts w:asciiTheme="minorHAnsi" w:hAnsiTheme="minorHAnsi" w:cstheme="minorHAnsi"/>
                <w:b/>
                <w:sz w:val="20"/>
                <w:szCs w:val="20"/>
              </w:rPr>
              <w:lastRenderedPageBreak/>
              <w:t>C. 3. Dileme etice</w:t>
            </w:r>
          </w:p>
          <w:p w14:paraId="06567E79" w14:textId="77777777" w:rsidR="00F31CB4" w:rsidRDefault="00000000">
            <w:pPr>
              <w:jc w:val="both"/>
              <w:rPr>
                <w:rFonts w:asciiTheme="minorHAnsi" w:hAnsiTheme="minorHAnsi" w:cstheme="minorHAnsi"/>
                <w:b/>
                <w:sz w:val="20"/>
                <w:szCs w:val="20"/>
              </w:rPr>
            </w:pPr>
            <w:r>
              <w:rPr>
                <w:rFonts w:asciiTheme="minorHAnsi" w:hAnsiTheme="minorHAnsi" w:cstheme="minorHAnsi"/>
                <w:sz w:val="20"/>
                <w:szCs w:val="20"/>
              </w:rPr>
              <w:t>Practici și dileme etice, vulnerabilitate și risc în şcoală, universitate,  instituţii publice</w:t>
            </w:r>
          </w:p>
        </w:tc>
        <w:tc>
          <w:tcPr>
            <w:tcW w:w="1275" w:type="dxa"/>
            <w:tcBorders>
              <w:top w:val="single" w:sz="4" w:space="0" w:color="000000"/>
              <w:left w:val="single" w:sz="4" w:space="0" w:color="000000"/>
              <w:bottom w:val="single" w:sz="4" w:space="0" w:color="000000"/>
              <w:right w:val="single" w:sz="4" w:space="0" w:color="000000"/>
            </w:tcBorders>
          </w:tcPr>
          <w:p w14:paraId="3F3EA506" w14:textId="77777777" w:rsidR="00F31CB4" w:rsidRDefault="00000000">
            <w:pPr>
              <w:pStyle w:val="NoSpacing"/>
              <w:jc w:val="both"/>
              <w:rPr>
                <w:rFonts w:asciiTheme="minorHAnsi" w:hAnsiTheme="minorHAnsi" w:cstheme="minorHAnsi"/>
                <w:sz w:val="20"/>
                <w:szCs w:val="20"/>
                <w:lang w:val="ro-RO"/>
              </w:rPr>
            </w:pPr>
            <w:r>
              <w:rPr>
                <w:rFonts w:asciiTheme="minorHAnsi" w:hAnsiTheme="minorHAnsi" w:cstheme="minorHAnsi"/>
                <w:sz w:val="20"/>
                <w:szCs w:val="20"/>
                <w:lang w:val="ro-RO"/>
              </w:rPr>
              <w:t>Prelegere, conversaţie</w:t>
            </w:r>
          </w:p>
        </w:tc>
        <w:tc>
          <w:tcPr>
            <w:tcW w:w="4535" w:type="dxa"/>
            <w:tcBorders>
              <w:top w:val="single" w:sz="4" w:space="0" w:color="000000"/>
              <w:left w:val="single" w:sz="4" w:space="0" w:color="000000"/>
              <w:bottom w:val="single" w:sz="4" w:space="0" w:color="000000"/>
              <w:right w:val="single" w:sz="4" w:space="0" w:color="000000"/>
            </w:tcBorders>
          </w:tcPr>
          <w:p w14:paraId="614DB271" w14:textId="77777777" w:rsidR="00F31CB4" w:rsidRDefault="00000000">
            <w:pPr>
              <w:pStyle w:val="NoSpacing"/>
              <w:jc w:val="both"/>
              <w:rPr>
                <w:rFonts w:asciiTheme="minorHAnsi" w:hAnsiTheme="minorHAnsi" w:cstheme="minorHAnsi"/>
                <w:sz w:val="20"/>
                <w:szCs w:val="20"/>
                <w:lang w:val="ro-RO"/>
              </w:rPr>
            </w:pPr>
            <w:r>
              <w:rPr>
                <w:rFonts w:asciiTheme="minorHAnsi" w:hAnsiTheme="minorHAnsi" w:cstheme="minorHAnsi"/>
                <w:sz w:val="20"/>
                <w:szCs w:val="20"/>
                <w:lang w:val="ro-RO"/>
              </w:rPr>
              <w:t>Lectur</w:t>
            </w:r>
            <w:r>
              <w:rPr>
                <w:rFonts w:asciiTheme="minorHAnsi" w:eastAsia="Times New Roman" w:hAnsiTheme="minorHAnsi" w:cstheme="minorHAnsi"/>
                <w:sz w:val="20"/>
                <w:szCs w:val="20"/>
                <w:lang w:val="ro-RO"/>
              </w:rPr>
              <w:t>ă</w:t>
            </w:r>
            <w:r>
              <w:rPr>
                <w:rFonts w:asciiTheme="minorHAnsi" w:hAnsiTheme="minorHAnsi" w:cstheme="minorHAnsi"/>
                <w:sz w:val="20"/>
                <w:szCs w:val="20"/>
                <w:lang w:val="ro-RO"/>
              </w:rPr>
              <w:t xml:space="preserve"> recomandat</w:t>
            </w:r>
            <w:r>
              <w:rPr>
                <w:rFonts w:asciiTheme="minorHAnsi" w:eastAsia="Times New Roman" w:hAnsiTheme="minorHAnsi" w:cstheme="minorHAnsi"/>
                <w:sz w:val="20"/>
                <w:szCs w:val="20"/>
                <w:lang w:val="ro-RO"/>
              </w:rPr>
              <w:t>ă</w:t>
            </w:r>
            <w:r>
              <w:rPr>
                <w:rFonts w:asciiTheme="minorHAnsi" w:hAnsiTheme="minorHAnsi" w:cstheme="minorHAnsi"/>
                <w:sz w:val="20"/>
                <w:szCs w:val="20"/>
                <w:lang w:val="ro-RO"/>
              </w:rPr>
              <w:t>:</w:t>
            </w:r>
          </w:p>
          <w:p w14:paraId="7CC37C07" w14:textId="77777777" w:rsidR="00F31CB4" w:rsidRDefault="00000000">
            <w:pPr>
              <w:pStyle w:val="NoSpacing"/>
              <w:jc w:val="both"/>
              <w:rPr>
                <w:rFonts w:asciiTheme="minorHAnsi" w:hAnsiTheme="minorHAnsi" w:cstheme="minorHAnsi"/>
                <w:sz w:val="20"/>
                <w:szCs w:val="20"/>
                <w:lang w:val="ro-RO"/>
              </w:rPr>
            </w:pPr>
            <w:r>
              <w:rPr>
                <w:rFonts w:asciiTheme="minorHAnsi" w:hAnsiTheme="minorHAnsi" w:cstheme="minorHAnsi"/>
                <w:sz w:val="20"/>
                <w:szCs w:val="20"/>
                <w:lang w:val="ro-RO"/>
              </w:rPr>
              <w:t xml:space="preserve">Cathcart, Th., (2014). </w:t>
            </w:r>
            <w:r>
              <w:rPr>
                <w:rFonts w:asciiTheme="minorHAnsi" w:hAnsiTheme="minorHAnsi" w:cstheme="minorHAnsi"/>
                <w:b/>
                <w:i/>
                <w:sz w:val="20"/>
                <w:szCs w:val="20"/>
                <w:lang w:val="ro-RO"/>
              </w:rPr>
              <w:t>Dilema. Cum alegem c</w:t>
            </w:r>
            <w:r>
              <w:rPr>
                <w:rFonts w:asciiTheme="minorHAnsi" w:eastAsia="Trebuchet MS" w:hAnsiTheme="minorHAnsi" w:cstheme="minorHAnsi"/>
                <w:b/>
                <w:i/>
                <w:sz w:val="20"/>
                <w:szCs w:val="20"/>
                <w:lang w:val="fr-FR"/>
              </w:rPr>
              <w:t>â</w:t>
            </w:r>
            <w:r>
              <w:rPr>
                <w:rFonts w:asciiTheme="minorHAnsi" w:hAnsiTheme="minorHAnsi" w:cstheme="minorHAnsi"/>
                <w:b/>
                <w:i/>
                <w:sz w:val="20"/>
                <w:szCs w:val="20"/>
                <w:lang w:val="ro-RO"/>
              </w:rPr>
              <w:t>nd nu avem de ales</w:t>
            </w:r>
            <w:r>
              <w:rPr>
                <w:rFonts w:asciiTheme="minorHAnsi" w:hAnsiTheme="minorHAnsi" w:cstheme="minorHAnsi"/>
                <w:b/>
                <w:sz w:val="20"/>
                <w:szCs w:val="20"/>
                <w:lang w:val="ro-RO"/>
              </w:rPr>
              <w:t>.</w:t>
            </w:r>
            <w:r>
              <w:rPr>
                <w:rFonts w:asciiTheme="minorHAnsi" w:hAnsiTheme="minorHAnsi" w:cstheme="minorHAnsi"/>
                <w:sz w:val="20"/>
                <w:szCs w:val="20"/>
                <w:lang w:val="ro-RO"/>
              </w:rPr>
              <w:t xml:space="preserve"> Bucureşti: Editura Philobia</w:t>
            </w:r>
          </w:p>
        </w:tc>
      </w:tr>
      <w:tr w:rsidR="00F31CB4" w14:paraId="0147B094" w14:textId="77777777">
        <w:tc>
          <w:tcPr>
            <w:tcW w:w="3970" w:type="dxa"/>
            <w:tcBorders>
              <w:top w:val="single" w:sz="4" w:space="0" w:color="000000"/>
              <w:left w:val="single" w:sz="4" w:space="0" w:color="000000"/>
              <w:bottom w:val="single" w:sz="4" w:space="0" w:color="000000"/>
              <w:right w:val="single" w:sz="4" w:space="0" w:color="000000"/>
            </w:tcBorders>
            <w:shd w:val="clear" w:color="auto" w:fill="D9D9D9"/>
          </w:tcPr>
          <w:p w14:paraId="50C68C8D" w14:textId="77777777" w:rsidR="00F31CB4" w:rsidRDefault="00000000">
            <w:pPr>
              <w:jc w:val="both"/>
              <w:rPr>
                <w:rFonts w:asciiTheme="minorHAnsi" w:eastAsia="MS Mincho" w:hAnsiTheme="minorHAnsi" w:cstheme="minorHAnsi"/>
                <w:b/>
                <w:sz w:val="20"/>
                <w:szCs w:val="20"/>
              </w:rPr>
            </w:pPr>
            <w:r>
              <w:rPr>
                <w:rFonts w:asciiTheme="minorHAnsi" w:hAnsiTheme="minorHAnsi" w:cstheme="minorHAnsi"/>
                <w:b/>
                <w:sz w:val="20"/>
                <w:szCs w:val="20"/>
              </w:rPr>
              <w:t>C. 4.</w:t>
            </w:r>
            <w:r>
              <w:rPr>
                <w:rFonts w:asciiTheme="minorHAnsi" w:hAnsiTheme="minorHAnsi" w:cstheme="minorHAnsi"/>
                <w:sz w:val="20"/>
                <w:szCs w:val="20"/>
              </w:rPr>
              <w:t xml:space="preserve"> </w:t>
            </w:r>
            <w:r>
              <w:rPr>
                <w:rFonts w:asciiTheme="minorHAnsi" w:hAnsiTheme="minorHAnsi" w:cstheme="minorHAnsi"/>
                <w:b/>
                <w:sz w:val="20"/>
                <w:szCs w:val="20"/>
              </w:rPr>
              <w:t>Etică aplicată:</w:t>
            </w:r>
          </w:p>
          <w:p w14:paraId="6C0AD2DD" w14:textId="77777777" w:rsidR="00F31CB4" w:rsidRDefault="00000000">
            <w:pPr>
              <w:jc w:val="both"/>
              <w:rPr>
                <w:rFonts w:asciiTheme="minorHAnsi" w:hAnsiTheme="minorHAnsi" w:cstheme="minorHAnsi"/>
                <w:sz w:val="20"/>
                <w:szCs w:val="20"/>
              </w:rPr>
            </w:pPr>
            <w:r>
              <w:rPr>
                <w:rFonts w:asciiTheme="minorHAnsi" w:hAnsiTheme="minorHAnsi" w:cstheme="minorHAnsi"/>
                <w:sz w:val="20"/>
                <w:szCs w:val="20"/>
              </w:rPr>
              <w:t>Bioetică;</w:t>
            </w:r>
          </w:p>
          <w:p w14:paraId="764859B9" w14:textId="77777777" w:rsidR="00F31CB4" w:rsidRDefault="00000000">
            <w:pPr>
              <w:jc w:val="both"/>
              <w:rPr>
                <w:rFonts w:asciiTheme="minorHAnsi" w:hAnsiTheme="minorHAnsi" w:cstheme="minorHAnsi"/>
                <w:sz w:val="20"/>
                <w:szCs w:val="20"/>
              </w:rPr>
            </w:pPr>
            <w:r>
              <w:rPr>
                <w:rFonts w:asciiTheme="minorHAnsi" w:hAnsiTheme="minorHAnsi" w:cstheme="minorHAnsi"/>
                <w:sz w:val="20"/>
                <w:szCs w:val="20"/>
              </w:rPr>
              <w:t xml:space="preserve">Viaţa &amp; Moartea: Avortul, Eutanasia; Pedeapsa cu moartea; </w:t>
            </w:r>
          </w:p>
          <w:p w14:paraId="50A70EB5" w14:textId="77777777" w:rsidR="00F31CB4" w:rsidRDefault="00000000">
            <w:pPr>
              <w:jc w:val="both"/>
              <w:rPr>
                <w:rFonts w:asciiTheme="minorHAnsi" w:hAnsiTheme="minorHAnsi" w:cstheme="minorHAnsi"/>
                <w:sz w:val="20"/>
                <w:szCs w:val="20"/>
              </w:rPr>
            </w:pPr>
            <w:r>
              <w:rPr>
                <w:rFonts w:asciiTheme="minorHAnsi" w:hAnsiTheme="minorHAnsi" w:cstheme="minorHAnsi"/>
                <w:sz w:val="20"/>
                <w:szCs w:val="20"/>
              </w:rPr>
              <w:t>Sărăcie şi război;</w:t>
            </w:r>
          </w:p>
          <w:p w14:paraId="33EC2360" w14:textId="77777777" w:rsidR="00F31CB4" w:rsidRDefault="00000000">
            <w:pPr>
              <w:jc w:val="both"/>
              <w:rPr>
                <w:rFonts w:asciiTheme="minorHAnsi" w:hAnsiTheme="minorHAnsi" w:cstheme="minorHAnsi"/>
                <w:sz w:val="20"/>
                <w:szCs w:val="20"/>
              </w:rPr>
            </w:pPr>
            <w:r>
              <w:rPr>
                <w:rFonts w:asciiTheme="minorHAnsi" w:hAnsiTheme="minorHAnsi" w:cstheme="minorHAnsi"/>
                <w:sz w:val="20"/>
                <w:szCs w:val="20"/>
              </w:rPr>
              <w:t>Altruismul eficient</w:t>
            </w:r>
          </w:p>
          <w:p w14:paraId="0515E9C1" w14:textId="77777777" w:rsidR="00F31CB4" w:rsidRDefault="00000000">
            <w:pPr>
              <w:jc w:val="both"/>
              <w:rPr>
                <w:rFonts w:asciiTheme="minorHAnsi" w:hAnsiTheme="minorHAnsi" w:cstheme="minorHAnsi"/>
                <w:sz w:val="20"/>
                <w:szCs w:val="20"/>
              </w:rPr>
            </w:pPr>
            <w:r>
              <w:rPr>
                <w:rFonts w:asciiTheme="minorHAnsi" w:hAnsiTheme="minorHAnsi" w:cstheme="minorHAnsi"/>
                <w:sz w:val="20"/>
                <w:szCs w:val="20"/>
              </w:rPr>
              <w:t>Etică şi nutriţie;</w:t>
            </w:r>
          </w:p>
          <w:p w14:paraId="34B5365B" w14:textId="77777777" w:rsidR="00F31CB4" w:rsidRDefault="00000000">
            <w:pPr>
              <w:jc w:val="both"/>
              <w:rPr>
                <w:rFonts w:asciiTheme="minorHAnsi" w:hAnsiTheme="minorHAnsi" w:cstheme="minorHAnsi"/>
                <w:sz w:val="20"/>
                <w:szCs w:val="20"/>
              </w:rPr>
            </w:pPr>
            <w:r>
              <w:rPr>
                <w:rFonts w:asciiTheme="minorHAnsi" w:hAnsiTheme="minorHAnsi" w:cstheme="minorHAnsi"/>
                <w:sz w:val="20"/>
                <w:szCs w:val="20"/>
              </w:rPr>
              <w:t>Etică şi mediu înconjurător</w:t>
            </w:r>
          </w:p>
        </w:tc>
        <w:tc>
          <w:tcPr>
            <w:tcW w:w="1275" w:type="dxa"/>
            <w:tcBorders>
              <w:top w:val="single" w:sz="4" w:space="0" w:color="000000"/>
              <w:left w:val="single" w:sz="4" w:space="0" w:color="000000"/>
              <w:bottom w:val="single" w:sz="4" w:space="0" w:color="000000"/>
              <w:right w:val="single" w:sz="4" w:space="0" w:color="000000"/>
            </w:tcBorders>
          </w:tcPr>
          <w:p w14:paraId="26F2FF1A" w14:textId="77777777" w:rsidR="00F31CB4" w:rsidRDefault="00000000">
            <w:pPr>
              <w:pStyle w:val="NoSpacing"/>
              <w:jc w:val="both"/>
              <w:rPr>
                <w:rFonts w:asciiTheme="minorHAnsi" w:hAnsiTheme="minorHAnsi" w:cstheme="minorHAnsi"/>
                <w:sz w:val="20"/>
                <w:szCs w:val="20"/>
                <w:lang w:val="ro-RO"/>
              </w:rPr>
            </w:pPr>
            <w:r>
              <w:rPr>
                <w:rFonts w:asciiTheme="minorHAnsi" w:hAnsiTheme="minorHAnsi" w:cstheme="minorHAnsi"/>
                <w:sz w:val="20"/>
                <w:szCs w:val="20"/>
                <w:lang w:val="ro-RO"/>
              </w:rPr>
              <w:t>Prelegere, dezbatere</w:t>
            </w:r>
          </w:p>
        </w:tc>
        <w:tc>
          <w:tcPr>
            <w:tcW w:w="4535" w:type="dxa"/>
            <w:tcBorders>
              <w:top w:val="single" w:sz="4" w:space="0" w:color="000000"/>
              <w:left w:val="single" w:sz="4" w:space="0" w:color="000000"/>
              <w:bottom w:val="single" w:sz="4" w:space="0" w:color="000000"/>
              <w:right w:val="single" w:sz="4" w:space="0" w:color="000000"/>
            </w:tcBorders>
          </w:tcPr>
          <w:p w14:paraId="53314B35" w14:textId="77777777" w:rsidR="00F31CB4" w:rsidRDefault="00000000">
            <w:pPr>
              <w:pStyle w:val="NoSpacing"/>
              <w:jc w:val="both"/>
              <w:rPr>
                <w:rFonts w:asciiTheme="minorHAnsi" w:hAnsiTheme="minorHAnsi" w:cstheme="minorHAnsi"/>
                <w:sz w:val="20"/>
                <w:szCs w:val="20"/>
                <w:lang w:val="ro-RO"/>
              </w:rPr>
            </w:pPr>
            <w:r>
              <w:rPr>
                <w:rFonts w:asciiTheme="minorHAnsi" w:hAnsiTheme="minorHAnsi" w:cstheme="minorHAnsi"/>
                <w:sz w:val="20"/>
                <w:szCs w:val="20"/>
                <w:lang w:val="ro-RO"/>
              </w:rPr>
              <w:t>Lectur</w:t>
            </w:r>
            <w:r>
              <w:rPr>
                <w:rFonts w:asciiTheme="minorHAnsi" w:eastAsia="Times New Roman" w:hAnsiTheme="minorHAnsi" w:cstheme="minorHAnsi"/>
                <w:sz w:val="20"/>
                <w:szCs w:val="20"/>
                <w:lang w:val="ro-RO"/>
              </w:rPr>
              <w:t>ă</w:t>
            </w:r>
            <w:r>
              <w:rPr>
                <w:rFonts w:asciiTheme="minorHAnsi" w:hAnsiTheme="minorHAnsi" w:cstheme="minorHAnsi"/>
                <w:sz w:val="20"/>
                <w:szCs w:val="20"/>
                <w:lang w:val="ro-RO"/>
              </w:rPr>
              <w:t xml:space="preserve"> recomandat</w:t>
            </w:r>
            <w:r>
              <w:rPr>
                <w:rFonts w:asciiTheme="minorHAnsi" w:eastAsia="Times New Roman" w:hAnsiTheme="minorHAnsi" w:cstheme="minorHAnsi"/>
                <w:sz w:val="20"/>
                <w:szCs w:val="20"/>
                <w:lang w:val="ro-RO"/>
              </w:rPr>
              <w:t>ă</w:t>
            </w:r>
            <w:r>
              <w:rPr>
                <w:rFonts w:asciiTheme="minorHAnsi" w:hAnsiTheme="minorHAnsi" w:cstheme="minorHAnsi"/>
                <w:sz w:val="20"/>
                <w:szCs w:val="20"/>
                <w:lang w:val="ro-RO"/>
              </w:rPr>
              <w:t>:</w:t>
            </w:r>
          </w:p>
          <w:p w14:paraId="251F0407" w14:textId="77777777" w:rsidR="00F31CB4" w:rsidRDefault="00000000">
            <w:pPr>
              <w:pStyle w:val="NoSpacing"/>
              <w:jc w:val="both"/>
              <w:rPr>
                <w:rFonts w:asciiTheme="minorHAnsi" w:hAnsiTheme="minorHAnsi" w:cstheme="minorHAnsi"/>
                <w:bCs/>
                <w:color w:val="000000"/>
                <w:sz w:val="20"/>
                <w:szCs w:val="20"/>
                <w:lang w:val="ro-RO"/>
              </w:rPr>
            </w:pPr>
            <w:r>
              <w:rPr>
                <w:rFonts w:asciiTheme="minorHAnsi" w:hAnsiTheme="minorHAnsi" w:cstheme="minorHAnsi"/>
                <w:sz w:val="20"/>
                <w:szCs w:val="20"/>
                <w:lang w:val="ro-RO"/>
              </w:rPr>
              <w:t xml:space="preserve">Francione, G., Charton, A., (2015). </w:t>
            </w:r>
            <w:r>
              <w:rPr>
                <w:rFonts w:asciiTheme="minorHAnsi" w:hAnsiTheme="minorHAnsi" w:cstheme="minorHAnsi"/>
                <w:b/>
                <w:bCs/>
                <w:i/>
                <w:color w:val="000000"/>
                <w:sz w:val="20"/>
                <w:szCs w:val="20"/>
                <w:lang w:val="ro-RO"/>
              </w:rPr>
              <w:t>S</w:t>
            </w:r>
            <w:r>
              <w:rPr>
                <w:rFonts w:asciiTheme="minorHAnsi" w:hAnsiTheme="minorHAnsi" w:cstheme="minorHAnsi"/>
                <w:b/>
                <w:i/>
                <w:sz w:val="20"/>
                <w:szCs w:val="20"/>
                <w:lang w:val="ro-RO"/>
              </w:rPr>
              <w:t>ă</w:t>
            </w:r>
            <w:r>
              <w:rPr>
                <w:rFonts w:asciiTheme="minorHAnsi" w:hAnsiTheme="minorHAnsi" w:cstheme="minorHAnsi"/>
                <w:b/>
                <w:bCs/>
                <w:i/>
                <w:color w:val="000000"/>
                <w:sz w:val="20"/>
                <w:szCs w:val="20"/>
                <w:lang w:val="ro-RO"/>
              </w:rPr>
              <w:t xml:space="preserve"> m</w:t>
            </w:r>
            <w:r>
              <w:rPr>
                <w:rFonts w:asciiTheme="minorHAnsi" w:eastAsia="Trebuchet MS" w:hAnsiTheme="minorHAnsi" w:cstheme="minorHAnsi"/>
                <w:b/>
                <w:i/>
                <w:sz w:val="20"/>
                <w:szCs w:val="20"/>
                <w:lang w:val="fr-FR"/>
              </w:rPr>
              <w:t>â</w:t>
            </w:r>
            <w:r>
              <w:rPr>
                <w:rFonts w:asciiTheme="minorHAnsi" w:hAnsiTheme="minorHAnsi" w:cstheme="minorHAnsi"/>
                <w:b/>
                <w:bCs/>
                <w:i/>
                <w:color w:val="000000"/>
                <w:sz w:val="20"/>
                <w:szCs w:val="20"/>
                <w:lang w:val="ro-RO"/>
              </w:rPr>
              <w:t>nc</w:t>
            </w:r>
            <w:r>
              <w:rPr>
                <w:rFonts w:asciiTheme="minorHAnsi" w:hAnsiTheme="minorHAnsi" w:cstheme="minorHAnsi"/>
                <w:b/>
                <w:i/>
                <w:sz w:val="20"/>
                <w:szCs w:val="20"/>
                <w:lang w:val="ro-RO"/>
              </w:rPr>
              <w:t>ă</w:t>
            </w:r>
            <w:r>
              <w:rPr>
                <w:rFonts w:asciiTheme="minorHAnsi" w:hAnsiTheme="minorHAnsi" w:cstheme="minorHAnsi"/>
                <w:b/>
                <w:bCs/>
                <w:i/>
                <w:color w:val="000000"/>
                <w:sz w:val="20"/>
                <w:szCs w:val="20"/>
                <w:lang w:val="ro-RO"/>
              </w:rPr>
              <w:t>m etic. O analiz</w:t>
            </w:r>
            <w:r>
              <w:rPr>
                <w:rFonts w:asciiTheme="minorHAnsi" w:hAnsiTheme="minorHAnsi" w:cstheme="minorHAnsi"/>
                <w:b/>
                <w:i/>
                <w:sz w:val="20"/>
                <w:szCs w:val="20"/>
                <w:lang w:val="ro-RO"/>
              </w:rPr>
              <w:t>ă</w:t>
            </w:r>
            <w:r>
              <w:rPr>
                <w:rFonts w:asciiTheme="minorHAnsi" w:hAnsiTheme="minorHAnsi" w:cstheme="minorHAnsi"/>
                <w:b/>
                <w:bCs/>
                <w:i/>
                <w:color w:val="000000"/>
                <w:sz w:val="20"/>
                <w:szCs w:val="20"/>
                <w:lang w:val="ro-RO"/>
              </w:rPr>
              <w:t xml:space="preserve"> a moralit</w:t>
            </w:r>
            <w:r>
              <w:rPr>
                <w:rFonts w:asciiTheme="minorHAnsi" w:hAnsiTheme="minorHAnsi" w:cstheme="minorHAnsi"/>
                <w:b/>
                <w:i/>
                <w:sz w:val="20"/>
                <w:szCs w:val="20"/>
                <w:lang w:val="ro-RO"/>
              </w:rPr>
              <w:t>ăţ</w:t>
            </w:r>
            <w:r>
              <w:rPr>
                <w:rFonts w:asciiTheme="minorHAnsi" w:hAnsiTheme="minorHAnsi" w:cstheme="minorHAnsi"/>
                <w:b/>
                <w:bCs/>
                <w:i/>
                <w:color w:val="000000"/>
                <w:sz w:val="20"/>
                <w:szCs w:val="20"/>
                <w:lang w:val="ro-RO"/>
              </w:rPr>
              <w:t>ii consumului de animale</w:t>
            </w:r>
            <w:r>
              <w:rPr>
                <w:rFonts w:asciiTheme="minorHAnsi" w:hAnsiTheme="minorHAnsi" w:cstheme="minorHAnsi"/>
                <w:bCs/>
                <w:color w:val="000000"/>
                <w:sz w:val="20"/>
                <w:szCs w:val="20"/>
                <w:lang w:val="ro-RO"/>
              </w:rPr>
              <w:t xml:space="preserve">, </w:t>
            </w:r>
            <w:r>
              <w:rPr>
                <w:rFonts w:asciiTheme="minorHAnsi" w:hAnsiTheme="minorHAnsi" w:cstheme="minorHAnsi"/>
                <w:sz w:val="20"/>
                <w:szCs w:val="20"/>
                <w:lang w:val="ro-RO"/>
              </w:rPr>
              <w:t xml:space="preserve">Bucureşti: </w:t>
            </w:r>
            <w:r>
              <w:rPr>
                <w:rFonts w:asciiTheme="minorHAnsi" w:hAnsiTheme="minorHAnsi" w:cstheme="minorHAnsi"/>
                <w:bCs/>
                <w:color w:val="000000"/>
                <w:sz w:val="20"/>
                <w:szCs w:val="20"/>
                <w:lang w:val="ro-RO"/>
              </w:rPr>
              <w:t>Editura Adenium</w:t>
            </w:r>
          </w:p>
          <w:p w14:paraId="31EA36DE" w14:textId="77777777" w:rsidR="00F31CB4" w:rsidRDefault="00000000">
            <w:pPr>
              <w:pStyle w:val="NoSpacing"/>
              <w:jc w:val="both"/>
              <w:rPr>
                <w:rFonts w:asciiTheme="minorHAnsi" w:hAnsiTheme="minorHAnsi" w:cstheme="minorHAnsi"/>
                <w:sz w:val="20"/>
                <w:szCs w:val="20"/>
                <w:lang w:val="ro-RO"/>
              </w:rPr>
            </w:pPr>
            <w:r>
              <w:rPr>
                <w:rFonts w:asciiTheme="minorHAnsi" w:hAnsiTheme="minorHAnsi" w:cstheme="minorHAnsi"/>
                <w:sz w:val="20"/>
                <w:szCs w:val="20"/>
                <w:lang w:val="ro-RO"/>
              </w:rPr>
              <w:t xml:space="preserve">Sapolsky, R.M. (2018). </w:t>
            </w:r>
            <w:r>
              <w:rPr>
                <w:rFonts w:asciiTheme="minorHAnsi" w:hAnsiTheme="minorHAnsi" w:cstheme="minorHAnsi"/>
                <w:b/>
                <w:i/>
                <w:sz w:val="20"/>
                <w:szCs w:val="20"/>
                <w:lang w:val="ro-RO"/>
              </w:rPr>
              <w:t>BEHAVE. Biologia fiinţelor umane în ipostazele lor cele mai bune şi cele mai rele.</w:t>
            </w:r>
            <w:r>
              <w:rPr>
                <w:rFonts w:asciiTheme="minorHAnsi" w:hAnsiTheme="minorHAnsi" w:cstheme="minorHAnsi"/>
                <w:sz w:val="20"/>
                <w:szCs w:val="20"/>
                <w:lang w:val="ro-RO"/>
              </w:rPr>
              <w:t xml:space="preserve"> Bucureşti: Editura Publica Capitolul 13 Moralitatea şi comportamentul corect din momentul în care ai înţeles ce înseamnă să te porţi cum se cuvine pg. 547 - 595</w:t>
            </w:r>
          </w:p>
        </w:tc>
      </w:tr>
      <w:tr w:rsidR="00F31CB4" w14:paraId="44E09E1D" w14:textId="77777777">
        <w:tc>
          <w:tcPr>
            <w:tcW w:w="3970" w:type="dxa"/>
            <w:tcBorders>
              <w:top w:val="single" w:sz="4" w:space="0" w:color="000000"/>
              <w:left w:val="single" w:sz="4" w:space="0" w:color="000000"/>
              <w:bottom w:val="single" w:sz="4" w:space="0" w:color="000000"/>
              <w:right w:val="single" w:sz="4" w:space="0" w:color="000000"/>
            </w:tcBorders>
            <w:shd w:val="clear" w:color="auto" w:fill="D9D9D9"/>
          </w:tcPr>
          <w:p w14:paraId="364DCDA5" w14:textId="77777777" w:rsidR="00F31CB4" w:rsidRDefault="00000000">
            <w:pPr>
              <w:jc w:val="both"/>
              <w:rPr>
                <w:rFonts w:asciiTheme="minorHAnsi" w:hAnsiTheme="minorHAnsi" w:cstheme="minorHAnsi"/>
                <w:sz w:val="20"/>
                <w:szCs w:val="20"/>
              </w:rPr>
            </w:pPr>
            <w:r>
              <w:rPr>
                <w:rFonts w:asciiTheme="minorHAnsi" w:hAnsiTheme="minorHAnsi" w:cstheme="minorHAnsi"/>
                <w:b/>
                <w:sz w:val="20"/>
                <w:szCs w:val="20"/>
              </w:rPr>
              <w:t>C. 5.</w:t>
            </w:r>
            <w:r>
              <w:rPr>
                <w:rFonts w:asciiTheme="minorHAnsi" w:hAnsiTheme="minorHAnsi" w:cstheme="minorHAnsi"/>
                <w:sz w:val="20"/>
                <w:szCs w:val="20"/>
              </w:rPr>
              <w:t xml:space="preserve"> </w:t>
            </w:r>
            <w:r>
              <w:rPr>
                <w:rFonts w:asciiTheme="minorHAnsi" w:hAnsiTheme="minorHAnsi" w:cstheme="minorHAnsi"/>
                <w:b/>
                <w:sz w:val="20"/>
                <w:szCs w:val="20"/>
              </w:rPr>
              <w:t>Psihologia moralei</w:t>
            </w:r>
            <w:r>
              <w:rPr>
                <w:rFonts w:asciiTheme="minorHAnsi" w:hAnsiTheme="minorHAnsi" w:cstheme="minorHAnsi"/>
                <w:sz w:val="20"/>
                <w:szCs w:val="20"/>
              </w:rPr>
              <w:t>.</w:t>
            </w:r>
          </w:p>
          <w:p w14:paraId="61D70F67" w14:textId="77777777" w:rsidR="00F31CB4" w:rsidRDefault="00000000">
            <w:pPr>
              <w:jc w:val="both"/>
              <w:rPr>
                <w:rFonts w:asciiTheme="minorHAnsi" w:eastAsia="Trebuchet MS" w:hAnsiTheme="minorHAnsi" w:cstheme="minorHAnsi"/>
                <w:sz w:val="20"/>
                <w:szCs w:val="20"/>
                <w:lang w:val="fr-FR"/>
              </w:rPr>
            </w:pPr>
            <w:r>
              <w:rPr>
                <w:rFonts w:asciiTheme="minorHAnsi" w:hAnsiTheme="minorHAnsi" w:cstheme="minorHAnsi"/>
                <w:sz w:val="20"/>
                <w:szCs w:val="20"/>
              </w:rPr>
              <w:t xml:space="preserve">Introducere în problematica integrităţii - </w:t>
            </w:r>
            <w:proofErr w:type="spellStart"/>
            <w:r>
              <w:rPr>
                <w:rFonts w:asciiTheme="minorHAnsi" w:eastAsia="Trebuchet MS" w:hAnsiTheme="minorHAnsi" w:cstheme="minorHAnsi"/>
                <w:sz w:val="20"/>
                <w:szCs w:val="20"/>
                <w:lang w:val="fr-FR"/>
              </w:rPr>
              <w:t>caracteristicile</w:t>
            </w:r>
            <w:proofErr w:type="spellEnd"/>
            <w:r>
              <w:rPr>
                <w:rFonts w:asciiTheme="minorHAnsi" w:eastAsia="Trebuchet MS" w:hAnsiTheme="minorHAnsi" w:cstheme="minorHAnsi"/>
                <w:sz w:val="20"/>
                <w:szCs w:val="20"/>
                <w:lang w:val="fr-FR"/>
              </w:rPr>
              <w:t xml:space="preserve"> </w:t>
            </w:r>
            <w:proofErr w:type="spellStart"/>
            <w:r>
              <w:rPr>
                <w:rFonts w:asciiTheme="minorHAnsi" w:eastAsia="Trebuchet MS" w:hAnsiTheme="minorHAnsi" w:cstheme="minorHAnsi"/>
                <w:sz w:val="20"/>
                <w:szCs w:val="20"/>
                <w:lang w:val="fr-FR"/>
              </w:rPr>
              <w:t>conceptului</w:t>
            </w:r>
            <w:proofErr w:type="spellEnd"/>
            <w:r>
              <w:rPr>
                <w:rFonts w:asciiTheme="minorHAnsi" w:eastAsia="Trebuchet MS" w:hAnsiTheme="minorHAnsi" w:cstheme="minorHAnsi"/>
                <w:sz w:val="20"/>
                <w:szCs w:val="20"/>
                <w:lang w:val="fr-FR"/>
              </w:rPr>
              <w:t xml:space="preserve"> de </w:t>
            </w:r>
            <w:proofErr w:type="spellStart"/>
            <w:r>
              <w:rPr>
                <w:rFonts w:asciiTheme="minorHAnsi" w:eastAsia="Trebuchet MS" w:hAnsiTheme="minorHAnsi" w:cstheme="minorHAnsi"/>
                <w:sz w:val="20"/>
                <w:szCs w:val="20"/>
                <w:lang w:val="fr-FR"/>
              </w:rPr>
              <w:t>integritate</w:t>
            </w:r>
            <w:proofErr w:type="spellEnd"/>
            <w:r>
              <w:rPr>
                <w:rFonts w:asciiTheme="minorHAnsi" w:eastAsia="Trebuchet MS" w:hAnsiTheme="minorHAnsi" w:cstheme="minorHAnsi"/>
                <w:sz w:val="20"/>
                <w:szCs w:val="20"/>
                <w:lang w:val="fr-FR"/>
              </w:rPr>
              <w:t> ;</w:t>
            </w:r>
          </w:p>
          <w:p w14:paraId="1276CD45" w14:textId="77777777" w:rsidR="00F31CB4" w:rsidRDefault="00000000">
            <w:pPr>
              <w:jc w:val="both"/>
              <w:rPr>
                <w:rFonts w:asciiTheme="minorHAnsi" w:eastAsia="Trebuchet MS" w:hAnsiTheme="minorHAnsi" w:cstheme="minorHAnsi"/>
                <w:sz w:val="20"/>
                <w:szCs w:val="20"/>
                <w:lang w:val="fr-FR"/>
              </w:rPr>
            </w:pPr>
            <w:proofErr w:type="spellStart"/>
            <w:r>
              <w:rPr>
                <w:rFonts w:asciiTheme="minorHAnsi" w:eastAsia="Trebuchet MS" w:hAnsiTheme="minorHAnsi" w:cstheme="minorHAnsi"/>
                <w:sz w:val="20"/>
                <w:szCs w:val="20"/>
                <w:lang w:val="fr-FR"/>
              </w:rPr>
              <w:t>Integritatea</w:t>
            </w:r>
            <w:proofErr w:type="spellEnd"/>
            <w:r>
              <w:rPr>
                <w:rFonts w:asciiTheme="minorHAnsi" w:eastAsia="Trebuchet MS" w:hAnsiTheme="minorHAnsi" w:cstheme="minorHAnsi"/>
                <w:sz w:val="20"/>
                <w:szCs w:val="20"/>
                <w:lang w:val="fr-FR"/>
              </w:rPr>
              <w:t xml:space="preserve"> </w:t>
            </w:r>
            <w:proofErr w:type="spellStart"/>
            <w:r>
              <w:rPr>
                <w:rFonts w:asciiTheme="minorHAnsi" w:eastAsia="Trebuchet MS" w:hAnsiTheme="minorHAnsi" w:cstheme="minorHAnsi"/>
                <w:sz w:val="20"/>
                <w:szCs w:val="20"/>
                <w:lang w:val="fr-FR"/>
              </w:rPr>
              <w:t>personală</w:t>
            </w:r>
            <w:proofErr w:type="spellEnd"/>
            <w:r>
              <w:rPr>
                <w:rFonts w:asciiTheme="minorHAnsi" w:eastAsia="Trebuchet MS" w:hAnsiTheme="minorHAnsi" w:cstheme="minorHAnsi"/>
                <w:sz w:val="20"/>
                <w:szCs w:val="20"/>
                <w:lang w:val="fr-FR"/>
              </w:rPr>
              <w:t xml:space="preserve"> - </w:t>
            </w:r>
            <w:proofErr w:type="spellStart"/>
            <w:r>
              <w:rPr>
                <w:rFonts w:asciiTheme="minorHAnsi" w:eastAsia="Trebuchet MS" w:hAnsiTheme="minorHAnsi" w:cstheme="minorHAnsi"/>
                <w:sz w:val="20"/>
                <w:szCs w:val="20"/>
                <w:lang w:val="fr-FR"/>
              </w:rPr>
              <w:t>principii</w:t>
            </w:r>
            <w:proofErr w:type="spellEnd"/>
            <w:r>
              <w:rPr>
                <w:rFonts w:asciiTheme="minorHAnsi" w:eastAsia="Trebuchet MS" w:hAnsiTheme="minorHAnsi" w:cstheme="minorHAnsi"/>
                <w:sz w:val="20"/>
                <w:szCs w:val="20"/>
                <w:lang w:val="fr-FR"/>
              </w:rPr>
              <w:t xml:space="preserve">, </w:t>
            </w:r>
            <w:proofErr w:type="spellStart"/>
            <w:r>
              <w:rPr>
                <w:rFonts w:asciiTheme="minorHAnsi" w:eastAsia="Trebuchet MS" w:hAnsiTheme="minorHAnsi" w:cstheme="minorHAnsi"/>
                <w:sz w:val="20"/>
                <w:szCs w:val="20"/>
                <w:lang w:val="fr-FR"/>
              </w:rPr>
              <w:t>valori</w:t>
            </w:r>
            <w:proofErr w:type="spellEnd"/>
            <w:r>
              <w:rPr>
                <w:rFonts w:asciiTheme="minorHAnsi" w:eastAsia="Trebuchet MS" w:hAnsiTheme="minorHAnsi" w:cstheme="minorHAnsi"/>
                <w:sz w:val="20"/>
                <w:szCs w:val="20"/>
                <w:lang w:val="fr-FR"/>
              </w:rPr>
              <w:t xml:space="preserve">, </w:t>
            </w:r>
            <w:proofErr w:type="spellStart"/>
            <w:r>
              <w:rPr>
                <w:rFonts w:asciiTheme="minorHAnsi" w:eastAsia="Trebuchet MS" w:hAnsiTheme="minorHAnsi" w:cstheme="minorHAnsi"/>
                <w:sz w:val="20"/>
                <w:szCs w:val="20"/>
                <w:lang w:val="fr-FR"/>
              </w:rPr>
              <w:t>standarde</w:t>
            </w:r>
            <w:proofErr w:type="spellEnd"/>
            <w:r>
              <w:rPr>
                <w:rFonts w:asciiTheme="minorHAnsi" w:eastAsia="Trebuchet MS" w:hAnsiTheme="minorHAnsi" w:cstheme="minorHAnsi"/>
                <w:sz w:val="20"/>
                <w:szCs w:val="20"/>
                <w:lang w:val="fr-FR"/>
              </w:rPr>
              <w:t>;</w:t>
            </w:r>
          </w:p>
          <w:p w14:paraId="72AD844A" w14:textId="77777777" w:rsidR="00F31CB4" w:rsidRDefault="00000000">
            <w:pPr>
              <w:jc w:val="both"/>
              <w:rPr>
                <w:rFonts w:asciiTheme="minorHAnsi" w:hAnsiTheme="minorHAnsi" w:cstheme="minorHAnsi"/>
                <w:sz w:val="20"/>
                <w:szCs w:val="20"/>
              </w:rPr>
            </w:pPr>
            <w:proofErr w:type="spellStart"/>
            <w:r>
              <w:rPr>
                <w:rFonts w:asciiTheme="minorHAnsi" w:hAnsiTheme="minorHAnsi" w:cstheme="minorHAnsi"/>
                <w:sz w:val="20"/>
                <w:szCs w:val="20"/>
                <w:lang w:val="es-ES"/>
              </w:rPr>
              <w:t>Reputaţia</w:t>
            </w:r>
            <w:proofErr w:type="spellEnd"/>
            <w:r>
              <w:rPr>
                <w:rFonts w:asciiTheme="minorHAnsi" w:hAnsiTheme="minorHAnsi" w:cstheme="minorHAnsi"/>
                <w:sz w:val="20"/>
                <w:szCs w:val="20"/>
                <w:lang w:val="es-ES"/>
              </w:rPr>
              <w:t xml:space="preserve"> (</w:t>
            </w:r>
            <w:proofErr w:type="spellStart"/>
            <w:r>
              <w:rPr>
                <w:rFonts w:asciiTheme="minorHAnsi" w:hAnsiTheme="minorHAnsi" w:cstheme="minorHAnsi"/>
                <w:sz w:val="20"/>
                <w:szCs w:val="20"/>
                <w:lang w:val="es-ES"/>
              </w:rPr>
              <w:t>individuală</w:t>
            </w:r>
            <w:proofErr w:type="spellEnd"/>
            <w:r>
              <w:rPr>
                <w:rFonts w:asciiTheme="minorHAnsi" w:hAnsiTheme="minorHAnsi" w:cstheme="minorHAnsi"/>
                <w:sz w:val="20"/>
                <w:szCs w:val="20"/>
                <w:lang w:val="es-ES"/>
              </w:rPr>
              <w:t xml:space="preserve"> </w:t>
            </w:r>
            <w:proofErr w:type="spellStart"/>
            <w:r>
              <w:rPr>
                <w:rFonts w:asciiTheme="minorHAnsi" w:hAnsiTheme="minorHAnsi" w:cstheme="minorHAnsi"/>
                <w:sz w:val="20"/>
                <w:szCs w:val="20"/>
                <w:lang w:val="es-ES"/>
              </w:rPr>
              <w:t>şi</w:t>
            </w:r>
            <w:proofErr w:type="spellEnd"/>
            <w:r>
              <w:rPr>
                <w:rFonts w:asciiTheme="minorHAnsi" w:hAnsiTheme="minorHAnsi" w:cstheme="minorHAnsi"/>
                <w:sz w:val="20"/>
                <w:szCs w:val="20"/>
                <w:lang w:val="es-ES"/>
              </w:rPr>
              <w:t xml:space="preserve"> </w:t>
            </w:r>
            <w:proofErr w:type="spellStart"/>
            <w:r>
              <w:rPr>
                <w:rFonts w:asciiTheme="minorHAnsi" w:hAnsiTheme="minorHAnsi" w:cstheme="minorHAnsi"/>
                <w:sz w:val="20"/>
                <w:szCs w:val="20"/>
                <w:lang w:val="es-ES"/>
              </w:rPr>
              <w:t>publică</w:t>
            </w:r>
            <w:proofErr w:type="spellEnd"/>
            <w:r>
              <w:rPr>
                <w:rFonts w:asciiTheme="minorHAnsi" w:hAnsiTheme="minorHAnsi" w:cstheme="minorHAnsi"/>
                <w:sz w:val="20"/>
                <w:szCs w:val="20"/>
                <w:lang w:val="es-ES"/>
              </w:rPr>
              <w:t xml:space="preserve">); </w:t>
            </w:r>
          </w:p>
        </w:tc>
        <w:tc>
          <w:tcPr>
            <w:tcW w:w="1275" w:type="dxa"/>
            <w:tcBorders>
              <w:top w:val="single" w:sz="4" w:space="0" w:color="000000"/>
              <w:left w:val="single" w:sz="4" w:space="0" w:color="000000"/>
              <w:bottom w:val="single" w:sz="4" w:space="0" w:color="000000"/>
              <w:right w:val="single" w:sz="4" w:space="0" w:color="000000"/>
            </w:tcBorders>
          </w:tcPr>
          <w:p w14:paraId="05B8FBE1" w14:textId="77777777" w:rsidR="00F31CB4" w:rsidRDefault="00000000">
            <w:pPr>
              <w:pStyle w:val="NoSpacing"/>
              <w:jc w:val="both"/>
              <w:rPr>
                <w:rFonts w:asciiTheme="minorHAnsi" w:hAnsiTheme="minorHAnsi" w:cstheme="minorHAnsi"/>
                <w:b/>
                <w:sz w:val="20"/>
                <w:szCs w:val="20"/>
                <w:lang w:val="ro-RO"/>
              </w:rPr>
            </w:pPr>
            <w:r>
              <w:rPr>
                <w:rFonts w:asciiTheme="minorHAnsi" w:hAnsiTheme="minorHAnsi" w:cstheme="minorHAnsi"/>
                <w:sz w:val="20"/>
                <w:szCs w:val="20"/>
                <w:lang w:val="ro-RO"/>
              </w:rPr>
              <w:t xml:space="preserve">Prelegere, conversaţie </w:t>
            </w:r>
          </w:p>
        </w:tc>
        <w:tc>
          <w:tcPr>
            <w:tcW w:w="4535" w:type="dxa"/>
            <w:tcBorders>
              <w:top w:val="single" w:sz="4" w:space="0" w:color="000000"/>
              <w:left w:val="single" w:sz="4" w:space="0" w:color="000000"/>
              <w:bottom w:val="single" w:sz="4" w:space="0" w:color="000000"/>
              <w:right w:val="single" w:sz="4" w:space="0" w:color="000000"/>
            </w:tcBorders>
          </w:tcPr>
          <w:p w14:paraId="24A396EB" w14:textId="77777777" w:rsidR="00F31CB4" w:rsidRDefault="00000000">
            <w:pPr>
              <w:pStyle w:val="NoSpacing"/>
              <w:jc w:val="both"/>
              <w:rPr>
                <w:rFonts w:asciiTheme="minorHAnsi" w:hAnsiTheme="minorHAnsi" w:cstheme="minorHAnsi"/>
                <w:sz w:val="20"/>
                <w:szCs w:val="20"/>
                <w:lang w:val="ro-RO"/>
              </w:rPr>
            </w:pPr>
            <w:r>
              <w:rPr>
                <w:rFonts w:asciiTheme="minorHAnsi" w:hAnsiTheme="minorHAnsi" w:cstheme="minorHAnsi"/>
                <w:sz w:val="20"/>
                <w:szCs w:val="20"/>
                <w:lang w:val="ro-RO"/>
              </w:rPr>
              <w:t>Lectur</w:t>
            </w:r>
            <w:r>
              <w:rPr>
                <w:rFonts w:asciiTheme="minorHAnsi" w:eastAsia="Times New Roman" w:hAnsiTheme="minorHAnsi" w:cstheme="minorHAnsi"/>
                <w:sz w:val="20"/>
                <w:szCs w:val="20"/>
                <w:lang w:val="ro-RO"/>
              </w:rPr>
              <w:t>ă</w:t>
            </w:r>
            <w:r>
              <w:rPr>
                <w:rFonts w:asciiTheme="minorHAnsi" w:hAnsiTheme="minorHAnsi" w:cstheme="minorHAnsi"/>
                <w:sz w:val="20"/>
                <w:szCs w:val="20"/>
                <w:lang w:val="ro-RO"/>
              </w:rPr>
              <w:t xml:space="preserve"> recomandat</w:t>
            </w:r>
            <w:r>
              <w:rPr>
                <w:rFonts w:asciiTheme="minorHAnsi" w:eastAsia="Times New Roman" w:hAnsiTheme="minorHAnsi" w:cstheme="minorHAnsi"/>
                <w:sz w:val="20"/>
                <w:szCs w:val="20"/>
                <w:lang w:val="ro-RO"/>
              </w:rPr>
              <w:t>ă</w:t>
            </w:r>
            <w:r>
              <w:rPr>
                <w:rFonts w:asciiTheme="minorHAnsi" w:hAnsiTheme="minorHAnsi" w:cstheme="minorHAnsi"/>
                <w:sz w:val="20"/>
                <w:szCs w:val="20"/>
                <w:lang w:val="ro-RO"/>
              </w:rPr>
              <w:t>:</w:t>
            </w:r>
          </w:p>
          <w:p w14:paraId="32E18758" w14:textId="77777777" w:rsidR="00F31CB4" w:rsidRDefault="00000000">
            <w:pPr>
              <w:pStyle w:val="NoSpacing"/>
              <w:jc w:val="both"/>
              <w:rPr>
                <w:rFonts w:asciiTheme="minorHAnsi" w:eastAsiaTheme="minorHAnsi" w:hAnsiTheme="minorHAnsi" w:cstheme="minorHAnsi"/>
                <w:bCs/>
                <w:sz w:val="20"/>
                <w:szCs w:val="20"/>
              </w:rPr>
            </w:pPr>
            <w:r>
              <w:rPr>
                <w:rFonts w:asciiTheme="minorHAnsi" w:hAnsiTheme="minorHAnsi" w:cstheme="minorHAnsi"/>
                <w:sz w:val="20"/>
                <w:szCs w:val="20"/>
                <w:lang w:val="ro-RO"/>
              </w:rPr>
              <w:t xml:space="preserve">Haidt, J. </w:t>
            </w:r>
            <w:r>
              <w:rPr>
                <w:rFonts w:asciiTheme="minorHAnsi" w:hAnsiTheme="minorHAnsi" w:cstheme="minorHAnsi"/>
                <w:b/>
                <w:i/>
                <w:sz w:val="20"/>
                <w:szCs w:val="20"/>
                <w:lang w:val="ro-RO"/>
              </w:rPr>
              <w:t>Mintea moralist</w:t>
            </w:r>
            <w:r>
              <w:rPr>
                <w:rFonts w:asciiTheme="minorHAnsi" w:hAnsiTheme="minorHAnsi" w:cstheme="minorHAnsi"/>
                <w:b/>
                <w:sz w:val="20"/>
                <w:szCs w:val="20"/>
                <w:lang w:val="ro-RO"/>
              </w:rPr>
              <w:t>ă</w:t>
            </w:r>
            <w:r>
              <w:rPr>
                <w:rFonts w:asciiTheme="minorHAnsi" w:hAnsiTheme="minorHAnsi" w:cstheme="minorHAnsi"/>
                <w:b/>
                <w:i/>
                <w:sz w:val="20"/>
                <w:szCs w:val="20"/>
                <w:lang w:val="ro-RO"/>
              </w:rPr>
              <w:t>. De ce ne dezbin</w:t>
            </w:r>
            <w:r>
              <w:rPr>
                <w:rFonts w:asciiTheme="minorHAnsi" w:hAnsiTheme="minorHAnsi" w:cstheme="minorHAnsi"/>
                <w:b/>
                <w:sz w:val="20"/>
                <w:szCs w:val="20"/>
                <w:lang w:val="ro-RO"/>
              </w:rPr>
              <w:t>ă</w:t>
            </w:r>
            <w:r>
              <w:rPr>
                <w:rFonts w:asciiTheme="minorHAnsi" w:hAnsiTheme="minorHAnsi" w:cstheme="minorHAnsi"/>
                <w:b/>
                <w:i/>
                <w:sz w:val="20"/>
                <w:szCs w:val="20"/>
                <w:lang w:val="ro-RO"/>
              </w:rPr>
              <w:t xml:space="preserve"> politica </w:t>
            </w:r>
            <w:r>
              <w:rPr>
                <w:rFonts w:asciiTheme="minorHAnsi" w:hAnsiTheme="minorHAnsi" w:cstheme="minorHAnsi"/>
                <w:b/>
                <w:i/>
                <w:sz w:val="20"/>
                <w:szCs w:val="20"/>
                <w:lang w:val="es-ES"/>
              </w:rPr>
              <w:t>ş</w:t>
            </w:r>
            <w:r>
              <w:rPr>
                <w:rFonts w:asciiTheme="minorHAnsi" w:hAnsiTheme="minorHAnsi" w:cstheme="minorHAnsi"/>
                <w:b/>
                <w:i/>
                <w:sz w:val="20"/>
                <w:szCs w:val="20"/>
                <w:lang w:val="ro-RO"/>
              </w:rPr>
              <w:t>i religia?</w:t>
            </w:r>
            <w:r>
              <w:rPr>
                <w:rFonts w:asciiTheme="minorHAnsi" w:hAnsiTheme="minorHAnsi" w:cstheme="minorHAnsi"/>
                <w:b/>
                <w:sz w:val="20"/>
                <w:szCs w:val="20"/>
                <w:lang w:val="ro-RO"/>
              </w:rPr>
              <w:t xml:space="preserve"> </w:t>
            </w:r>
            <w:r>
              <w:rPr>
                <w:rFonts w:asciiTheme="minorHAnsi" w:hAnsiTheme="minorHAnsi" w:cstheme="minorHAnsi"/>
                <w:sz w:val="20"/>
                <w:szCs w:val="20"/>
                <w:lang w:val="ro-RO"/>
              </w:rPr>
              <w:t>Bucure</w:t>
            </w:r>
            <w:r>
              <w:rPr>
                <w:rFonts w:asciiTheme="minorHAnsi" w:hAnsiTheme="minorHAnsi" w:cstheme="minorHAnsi"/>
                <w:sz w:val="20"/>
                <w:szCs w:val="20"/>
              </w:rPr>
              <w:t>ş</w:t>
            </w:r>
            <w:r>
              <w:rPr>
                <w:rFonts w:asciiTheme="minorHAnsi" w:hAnsiTheme="minorHAnsi" w:cstheme="minorHAnsi"/>
                <w:sz w:val="20"/>
                <w:szCs w:val="20"/>
                <w:lang w:val="ro-RO"/>
              </w:rPr>
              <w:t>ti: Editura Humanitas</w:t>
            </w:r>
          </w:p>
          <w:p w14:paraId="111209DF" w14:textId="77777777" w:rsidR="00F31CB4" w:rsidRDefault="00000000">
            <w:pPr>
              <w:pStyle w:val="NoSpacing"/>
              <w:jc w:val="both"/>
              <w:rPr>
                <w:rFonts w:asciiTheme="minorHAnsi" w:hAnsiTheme="minorHAnsi" w:cstheme="minorHAnsi"/>
                <w:sz w:val="20"/>
                <w:szCs w:val="20"/>
                <w:lang w:val="ro-RO"/>
              </w:rPr>
            </w:pPr>
            <w:hyperlink r:id="rId10" w:history="1">
              <w:r>
                <w:rPr>
                  <w:rStyle w:val="Hyperlink"/>
                  <w:rFonts w:asciiTheme="minorHAnsi" w:hAnsiTheme="minorHAnsi" w:cstheme="minorHAnsi"/>
                  <w:sz w:val="20"/>
                  <w:szCs w:val="20"/>
                  <w:lang w:val="ro-RO"/>
                </w:rPr>
                <w:t>https://www.ted.com/talks/jonathan_haidt_on_the_moral_mind/transcript?language=ro</w:t>
              </w:r>
            </w:hyperlink>
          </w:p>
          <w:p w14:paraId="7C116DC0" w14:textId="77777777" w:rsidR="00F31CB4" w:rsidRDefault="00000000">
            <w:pPr>
              <w:pStyle w:val="NoSpacing"/>
              <w:jc w:val="both"/>
              <w:rPr>
                <w:rFonts w:asciiTheme="minorHAnsi" w:hAnsiTheme="minorHAnsi" w:cstheme="minorHAnsi"/>
                <w:sz w:val="20"/>
                <w:szCs w:val="20"/>
              </w:rPr>
            </w:pPr>
            <w:r>
              <w:rPr>
                <w:rFonts w:asciiTheme="minorHAnsi" w:hAnsiTheme="minorHAnsi" w:cstheme="minorHAnsi"/>
                <w:sz w:val="20"/>
                <w:szCs w:val="20"/>
              </w:rPr>
              <w:t xml:space="preserve">Haidt, J., „The emotional dog and its rational tail: a social intuitionist approach to moral judgment” </w:t>
            </w:r>
            <w:proofErr w:type="spellStart"/>
            <w:r>
              <w:rPr>
                <w:rFonts w:asciiTheme="minorHAnsi" w:hAnsiTheme="minorHAnsi" w:cstheme="minorHAnsi"/>
                <w:sz w:val="20"/>
                <w:szCs w:val="20"/>
              </w:rPr>
              <w:t>în</w:t>
            </w:r>
            <w:proofErr w:type="spellEnd"/>
            <w:r>
              <w:rPr>
                <w:rFonts w:asciiTheme="minorHAnsi" w:hAnsiTheme="minorHAnsi" w:cstheme="minorHAnsi"/>
                <w:sz w:val="20"/>
                <w:szCs w:val="20"/>
              </w:rPr>
              <w:t xml:space="preserve"> Psychological review, nr. 108(4), pp. 814-834, 2001.</w:t>
            </w:r>
          </w:p>
          <w:p w14:paraId="43AC525D" w14:textId="77777777" w:rsidR="00F31CB4" w:rsidRDefault="00000000">
            <w:pPr>
              <w:pStyle w:val="NoSpacing"/>
              <w:jc w:val="both"/>
              <w:rPr>
                <w:rFonts w:asciiTheme="minorHAnsi" w:hAnsiTheme="minorHAnsi" w:cstheme="minorHAnsi"/>
                <w:sz w:val="20"/>
                <w:szCs w:val="20"/>
                <w:lang w:val="es-ES"/>
              </w:rPr>
            </w:pPr>
            <w:hyperlink r:id="rId11" w:history="1">
              <w:r>
                <w:rPr>
                  <w:rStyle w:val="Hyperlink"/>
                  <w:rFonts w:asciiTheme="minorHAnsi" w:hAnsiTheme="minorHAnsi" w:cstheme="minorHAnsi"/>
                  <w:sz w:val="20"/>
                  <w:szCs w:val="20"/>
                  <w:lang w:val="es-ES"/>
                </w:rPr>
                <w:t>https://moralfoundations.org/</w:t>
              </w:r>
            </w:hyperlink>
          </w:p>
        </w:tc>
      </w:tr>
      <w:tr w:rsidR="00F31CB4" w14:paraId="6E95FC83" w14:textId="77777777">
        <w:tc>
          <w:tcPr>
            <w:tcW w:w="3970" w:type="dxa"/>
            <w:tcBorders>
              <w:top w:val="single" w:sz="4" w:space="0" w:color="000000"/>
              <w:left w:val="single" w:sz="4" w:space="0" w:color="000000"/>
              <w:bottom w:val="single" w:sz="4" w:space="0" w:color="000000"/>
              <w:right w:val="single" w:sz="4" w:space="0" w:color="000000"/>
            </w:tcBorders>
            <w:shd w:val="clear" w:color="auto" w:fill="D9D9D9"/>
          </w:tcPr>
          <w:p w14:paraId="781EA0B0" w14:textId="77777777" w:rsidR="00F31CB4" w:rsidRDefault="00000000">
            <w:pPr>
              <w:spacing w:after="200"/>
              <w:jc w:val="both"/>
              <w:rPr>
                <w:rFonts w:asciiTheme="minorHAnsi" w:hAnsiTheme="minorHAnsi" w:cstheme="minorHAnsi"/>
                <w:b/>
                <w:sz w:val="20"/>
                <w:szCs w:val="20"/>
              </w:rPr>
            </w:pPr>
            <w:r>
              <w:rPr>
                <w:rFonts w:asciiTheme="minorHAnsi" w:hAnsiTheme="minorHAnsi" w:cstheme="minorHAnsi"/>
                <w:b/>
                <w:sz w:val="20"/>
                <w:szCs w:val="20"/>
              </w:rPr>
              <w:t>C. 6. Importanţa eticii pentru cercetarea ştiinţifică.</w:t>
            </w:r>
          </w:p>
          <w:p w14:paraId="4A077E31" w14:textId="77777777" w:rsidR="00F31CB4" w:rsidRDefault="00000000">
            <w:pPr>
              <w:spacing w:after="200"/>
              <w:jc w:val="both"/>
              <w:rPr>
                <w:rFonts w:asciiTheme="minorHAnsi" w:hAnsiTheme="minorHAnsi" w:cstheme="minorHAnsi"/>
                <w:sz w:val="20"/>
                <w:szCs w:val="20"/>
              </w:rPr>
            </w:pPr>
            <w:r>
              <w:rPr>
                <w:rFonts w:asciiTheme="minorHAnsi" w:hAnsiTheme="minorHAnsi" w:cstheme="minorHAnsi"/>
                <w:sz w:val="20"/>
                <w:szCs w:val="20"/>
              </w:rPr>
              <w:t>Scurt istoric:  Codul de la Nuremberg; Experimente controversate;</w:t>
            </w:r>
          </w:p>
          <w:p w14:paraId="1C80FA31" w14:textId="77777777" w:rsidR="00F31CB4" w:rsidRDefault="00000000">
            <w:pPr>
              <w:spacing w:after="200"/>
              <w:jc w:val="both"/>
              <w:rPr>
                <w:rFonts w:asciiTheme="minorHAnsi" w:hAnsiTheme="minorHAnsi" w:cstheme="minorHAnsi"/>
                <w:b/>
                <w:sz w:val="20"/>
                <w:szCs w:val="20"/>
              </w:rPr>
            </w:pPr>
            <w:r>
              <w:rPr>
                <w:rFonts w:asciiTheme="minorHAnsi" w:hAnsiTheme="minorHAnsi" w:cstheme="minorHAnsi"/>
                <w:sz w:val="20"/>
                <w:szCs w:val="20"/>
              </w:rPr>
              <w:t>Crizele etice din ştiinţă</w:t>
            </w:r>
          </w:p>
        </w:tc>
        <w:tc>
          <w:tcPr>
            <w:tcW w:w="1275" w:type="dxa"/>
            <w:tcBorders>
              <w:top w:val="single" w:sz="4" w:space="0" w:color="000000"/>
              <w:left w:val="single" w:sz="4" w:space="0" w:color="000000"/>
              <w:bottom w:val="single" w:sz="4" w:space="0" w:color="000000"/>
              <w:right w:val="single" w:sz="4" w:space="0" w:color="000000"/>
            </w:tcBorders>
          </w:tcPr>
          <w:p w14:paraId="1B0ADBDB" w14:textId="77777777" w:rsidR="00F31CB4" w:rsidRDefault="00000000">
            <w:pPr>
              <w:pStyle w:val="NoSpacing"/>
              <w:jc w:val="both"/>
              <w:rPr>
                <w:rFonts w:asciiTheme="minorHAnsi" w:hAnsiTheme="minorHAnsi" w:cstheme="minorHAnsi"/>
                <w:sz w:val="20"/>
                <w:szCs w:val="20"/>
                <w:lang w:val="ro-RO"/>
              </w:rPr>
            </w:pPr>
            <w:r>
              <w:rPr>
                <w:rFonts w:asciiTheme="minorHAnsi" w:hAnsiTheme="minorHAnsi" w:cstheme="minorHAnsi"/>
                <w:sz w:val="20"/>
                <w:szCs w:val="20"/>
                <w:lang w:val="ro-RO"/>
              </w:rPr>
              <w:t>Prelegere, dezbatere</w:t>
            </w:r>
          </w:p>
        </w:tc>
        <w:tc>
          <w:tcPr>
            <w:tcW w:w="4535" w:type="dxa"/>
            <w:tcBorders>
              <w:top w:val="single" w:sz="4" w:space="0" w:color="000000"/>
              <w:left w:val="single" w:sz="4" w:space="0" w:color="000000"/>
              <w:bottom w:val="single" w:sz="4" w:space="0" w:color="000000"/>
              <w:right w:val="single" w:sz="4" w:space="0" w:color="000000"/>
            </w:tcBorders>
          </w:tcPr>
          <w:p w14:paraId="0AA120ED" w14:textId="77777777" w:rsidR="00F31CB4" w:rsidRDefault="00000000">
            <w:pPr>
              <w:pStyle w:val="NoSpacing"/>
              <w:jc w:val="both"/>
              <w:rPr>
                <w:rFonts w:asciiTheme="minorHAnsi" w:hAnsiTheme="minorHAnsi" w:cstheme="minorHAnsi"/>
                <w:sz w:val="20"/>
                <w:szCs w:val="20"/>
                <w:lang w:val="ro-RO"/>
              </w:rPr>
            </w:pPr>
            <w:r>
              <w:rPr>
                <w:rFonts w:asciiTheme="minorHAnsi" w:hAnsiTheme="minorHAnsi" w:cstheme="minorHAnsi"/>
                <w:sz w:val="20"/>
                <w:szCs w:val="20"/>
                <w:lang w:val="ro-RO"/>
              </w:rPr>
              <w:t>Lectur</w:t>
            </w:r>
            <w:r>
              <w:rPr>
                <w:rFonts w:asciiTheme="minorHAnsi" w:eastAsia="Times New Roman" w:hAnsiTheme="minorHAnsi" w:cstheme="minorHAnsi"/>
                <w:sz w:val="20"/>
                <w:szCs w:val="20"/>
                <w:lang w:val="ro-RO"/>
              </w:rPr>
              <w:t>ă</w:t>
            </w:r>
            <w:r>
              <w:rPr>
                <w:rFonts w:asciiTheme="minorHAnsi" w:hAnsiTheme="minorHAnsi" w:cstheme="minorHAnsi"/>
                <w:sz w:val="20"/>
                <w:szCs w:val="20"/>
                <w:lang w:val="ro-RO"/>
              </w:rPr>
              <w:t xml:space="preserve"> recomandat</w:t>
            </w:r>
            <w:r>
              <w:rPr>
                <w:rFonts w:asciiTheme="minorHAnsi" w:eastAsia="Times New Roman" w:hAnsiTheme="minorHAnsi" w:cstheme="minorHAnsi"/>
                <w:sz w:val="20"/>
                <w:szCs w:val="20"/>
                <w:lang w:val="ro-RO"/>
              </w:rPr>
              <w:t>ă</w:t>
            </w:r>
            <w:r>
              <w:rPr>
                <w:rFonts w:asciiTheme="minorHAnsi" w:hAnsiTheme="minorHAnsi" w:cstheme="minorHAnsi"/>
                <w:sz w:val="20"/>
                <w:szCs w:val="20"/>
                <w:lang w:val="ro-RO"/>
              </w:rPr>
              <w:t>:</w:t>
            </w:r>
          </w:p>
          <w:p w14:paraId="6278D8B2" w14:textId="77777777" w:rsidR="00F31CB4" w:rsidRDefault="00000000">
            <w:pPr>
              <w:jc w:val="both"/>
              <w:rPr>
                <w:rFonts w:asciiTheme="minorHAnsi" w:hAnsiTheme="minorHAnsi" w:cstheme="minorHAnsi"/>
                <w:sz w:val="20"/>
                <w:szCs w:val="20"/>
              </w:rPr>
            </w:pPr>
            <w:r>
              <w:rPr>
                <w:rFonts w:asciiTheme="minorHAnsi" w:hAnsiTheme="minorHAnsi" w:cstheme="minorHAnsi"/>
                <w:sz w:val="20"/>
                <w:szCs w:val="20"/>
              </w:rPr>
              <w:t xml:space="preserve">Sava, F. A. (2013). </w:t>
            </w:r>
            <w:r>
              <w:rPr>
                <w:rFonts w:asciiTheme="minorHAnsi" w:hAnsiTheme="minorHAnsi" w:cstheme="minorHAnsi"/>
                <w:b/>
                <w:sz w:val="20"/>
                <w:szCs w:val="20"/>
              </w:rPr>
              <w:t>Psihologia validată ştiinţific. Ghid practic de cercetare în psihologie.</w:t>
            </w:r>
            <w:r>
              <w:rPr>
                <w:rFonts w:asciiTheme="minorHAnsi" w:hAnsiTheme="minorHAnsi" w:cstheme="minorHAnsi"/>
                <w:sz w:val="20"/>
                <w:szCs w:val="20"/>
              </w:rPr>
              <w:t xml:space="preserve"> Iaşi: Editura Polirom</w:t>
            </w:r>
          </w:p>
          <w:p w14:paraId="511E1222" w14:textId="77777777" w:rsidR="00F31CB4" w:rsidRDefault="00000000">
            <w:pPr>
              <w:pStyle w:val="NoSpacing"/>
              <w:jc w:val="both"/>
              <w:rPr>
                <w:rFonts w:asciiTheme="minorHAnsi" w:eastAsiaTheme="minorHAnsi" w:hAnsiTheme="minorHAnsi" w:cstheme="minorHAnsi"/>
                <w:bCs/>
                <w:sz w:val="20"/>
                <w:szCs w:val="20"/>
                <w:lang w:val="es-ES"/>
              </w:rPr>
            </w:pPr>
            <w:r>
              <w:rPr>
                <w:rFonts w:asciiTheme="minorHAnsi" w:eastAsiaTheme="minorHAnsi" w:hAnsiTheme="minorHAnsi" w:cstheme="minorHAnsi"/>
                <w:bCs/>
                <w:sz w:val="20"/>
                <w:szCs w:val="20"/>
                <w:lang w:val="ro-RO"/>
              </w:rPr>
              <w:t xml:space="preserve">Olaru, B. Holman, A. (coord.). </w:t>
            </w:r>
            <w:r>
              <w:rPr>
                <w:rFonts w:asciiTheme="minorHAnsi" w:eastAsiaTheme="minorHAnsi" w:hAnsiTheme="minorHAnsi" w:cstheme="minorHAnsi"/>
                <w:bCs/>
                <w:sz w:val="20"/>
                <w:szCs w:val="20"/>
                <w:lang w:val="es-ES"/>
              </w:rPr>
              <w:t xml:space="preserve">(2015). </w:t>
            </w:r>
            <w:proofErr w:type="spellStart"/>
            <w:r>
              <w:rPr>
                <w:rFonts w:asciiTheme="minorHAnsi" w:eastAsiaTheme="minorHAnsi" w:hAnsiTheme="minorHAnsi" w:cstheme="minorHAnsi"/>
                <w:b/>
                <w:bCs/>
                <w:i/>
                <w:sz w:val="20"/>
                <w:szCs w:val="20"/>
                <w:lang w:val="es-ES"/>
              </w:rPr>
              <w:t>Contribuţii</w:t>
            </w:r>
            <w:proofErr w:type="spellEnd"/>
            <w:r>
              <w:rPr>
                <w:rFonts w:asciiTheme="minorHAnsi" w:eastAsiaTheme="minorHAnsi" w:hAnsiTheme="minorHAnsi" w:cstheme="minorHAnsi"/>
                <w:b/>
                <w:bCs/>
                <w:i/>
                <w:sz w:val="20"/>
                <w:szCs w:val="20"/>
                <w:lang w:val="es-ES"/>
              </w:rPr>
              <w:t xml:space="preserve"> la </w:t>
            </w:r>
            <w:proofErr w:type="spellStart"/>
            <w:r>
              <w:rPr>
                <w:rFonts w:asciiTheme="minorHAnsi" w:eastAsiaTheme="minorHAnsi" w:hAnsiTheme="minorHAnsi" w:cstheme="minorHAnsi"/>
                <w:b/>
                <w:bCs/>
                <w:i/>
                <w:sz w:val="20"/>
                <w:szCs w:val="20"/>
                <w:lang w:val="es-ES"/>
              </w:rPr>
              <w:t>psihologia</w:t>
            </w:r>
            <w:proofErr w:type="spellEnd"/>
            <w:r>
              <w:rPr>
                <w:rFonts w:asciiTheme="minorHAnsi" w:eastAsiaTheme="minorHAnsi" w:hAnsiTheme="minorHAnsi" w:cstheme="minorHAnsi"/>
                <w:b/>
                <w:bCs/>
                <w:i/>
                <w:sz w:val="20"/>
                <w:szCs w:val="20"/>
                <w:lang w:val="es-ES"/>
              </w:rPr>
              <w:t xml:space="preserve"> </w:t>
            </w:r>
            <w:proofErr w:type="spellStart"/>
            <w:r>
              <w:rPr>
                <w:rFonts w:asciiTheme="minorHAnsi" w:eastAsiaTheme="minorHAnsi" w:hAnsiTheme="minorHAnsi" w:cstheme="minorHAnsi"/>
                <w:b/>
                <w:bCs/>
                <w:i/>
                <w:sz w:val="20"/>
                <w:szCs w:val="20"/>
                <w:lang w:val="es-ES"/>
              </w:rPr>
              <w:t>morală</w:t>
            </w:r>
            <w:proofErr w:type="spellEnd"/>
            <w:r>
              <w:rPr>
                <w:rFonts w:asciiTheme="minorHAnsi" w:eastAsiaTheme="minorHAnsi" w:hAnsiTheme="minorHAnsi" w:cstheme="minorHAnsi"/>
                <w:b/>
                <w:bCs/>
                <w:i/>
                <w:sz w:val="20"/>
                <w:szCs w:val="20"/>
                <w:lang w:val="es-ES"/>
              </w:rPr>
              <w:t xml:space="preserve">: </w:t>
            </w:r>
            <w:proofErr w:type="spellStart"/>
            <w:r>
              <w:rPr>
                <w:rFonts w:asciiTheme="minorHAnsi" w:eastAsiaTheme="minorHAnsi" w:hAnsiTheme="minorHAnsi" w:cstheme="minorHAnsi"/>
                <w:b/>
                <w:bCs/>
                <w:i/>
                <w:sz w:val="20"/>
                <w:szCs w:val="20"/>
                <w:lang w:val="es-ES"/>
              </w:rPr>
              <w:t>evaluări</w:t>
            </w:r>
            <w:proofErr w:type="spellEnd"/>
            <w:r>
              <w:rPr>
                <w:rFonts w:asciiTheme="minorHAnsi" w:eastAsiaTheme="minorHAnsi" w:hAnsiTheme="minorHAnsi" w:cstheme="minorHAnsi"/>
                <w:b/>
                <w:bCs/>
                <w:i/>
                <w:sz w:val="20"/>
                <w:szCs w:val="20"/>
                <w:lang w:val="es-ES"/>
              </w:rPr>
              <w:t xml:space="preserve"> ale </w:t>
            </w:r>
            <w:proofErr w:type="spellStart"/>
            <w:r>
              <w:rPr>
                <w:rFonts w:asciiTheme="minorHAnsi" w:eastAsiaTheme="minorHAnsi" w:hAnsiTheme="minorHAnsi" w:cstheme="minorHAnsi"/>
                <w:b/>
                <w:bCs/>
                <w:i/>
                <w:sz w:val="20"/>
                <w:szCs w:val="20"/>
                <w:lang w:val="es-ES"/>
              </w:rPr>
              <w:t>rezultatelor</w:t>
            </w:r>
            <w:proofErr w:type="spellEnd"/>
            <w:r>
              <w:rPr>
                <w:rFonts w:asciiTheme="minorHAnsi" w:eastAsiaTheme="minorHAnsi" w:hAnsiTheme="minorHAnsi" w:cstheme="minorHAnsi"/>
                <w:b/>
                <w:bCs/>
                <w:i/>
                <w:sz w:val="20"/>
                <w:szCs w:val="20"/>
                <w:lang w:val="es-ES"/>
              </w:rPr>
              <w:t xml:space="preserve"> </w:t>
            </w:r>
            <w:proofErr w:type="spellStart"/>
            <w:r>
              <w:rPr>
                <w:rFonts w:asciiTheme="minorHAnsi" w:eastAsiaTheme="minorHAnsi" w:hAnsiTheme="minorHAnsi" w:cstheme="minorHAnsi"/>
                <w:b/>
                <w:bCs/>
                <w:i/>
                <w:sz w:val="20"/>
                <w:szCs w:val="20"/>
                <w:lang w:val="es-ES"/>
              </w:rPr>
              <w:t>şi</w:t>
            </w:r>
            <w:proofErr w:type="spellEnd"/>
            <w:r>
              <w:rPr>
                <w:rFonts w:asciiTheme="minorHAnsi" w:eastAsiaTheme="minorHAnsi" w:hAnsiTheme="minorHAnsi" w:cstheme="minorHAnsi"/>
                <w:b/>
                <w:bCs/>
                <w:i/>
                <w:sz w:val="20"/>
                <w:szCs w:val="20"/>
                <w:lang w:val="es-ES"/>
              </w:rPr>
              <w:t xml:space="preserve"> </w:t>
            </w:r>
            <w:proofErr w:type="spellStart"/>
            <w:r>
              <w:rPr>
                <w:rFonts w:asciiTheme="minorHAnsi" w:eastAsiaTheme="minorHAnsi" w:hAnsiTheme="minorHAnsi" w:cstheme="minorHAnsi"/>
                <w:b/>
                <w:bCs/>
                <w:i/>
                <w:sz w:val="20"/>
                <w:szCs w:val="20"/>
                <w:lang w:val="es-ES"/>
              </w:rPr>
              <w:t>noi</w:t>
            </w:r>
            <w:proofErr w:type="spellEnd"/>
            <w:r>
              <w:rPr>
                <w:rFonts w:asciiTheme="minorHAnsi" w:eastAsiaTheme="minorHAnsi" w:hAnsiTheme="minorHAnsi" w:cstheme="minorHAnsi"/>
                <w:b/>
                <w:bCs/>
                <w:i/>
                <w:sz w:val="20"/>
                <w:szCs w:val="20"/>
                <w:lang w:val="es-ES"/>
              </w:rPr>
              <w:t xml:space="preserve"> </w:t>
            </w:r>
            <w:proofErr w:type="spellStart"/>
            <w:r>
              <w:rPr>
                <w:rFonts w:asciiTheme="minorHAnsi" w:eastAsiaTheme="minorHAnsi" w:hAnsiTheme="minorHAnsi" w:cstheme="minorHAnsi"/>
                <w:b/>
                <w:bCs/>
                <w:i/>
                <w:sz w:val="20"/>
                <w:szCs w:val="20"/>
                <w:lang w:val="es-ES"/>
              </w:rPr>
              <w:t>cercetări</w:t>
            </w:r>
            <w:proofErr w:type="spellEnd"/>
            <w:r>
              <w:rPr>
                <w:rFonts w:asciiTheme="minorHAnsi" w:eastAsiaTheme="minorHAnsi" w:hAnsiTheme="minorHAnsi" w:cstheme="minorHAnsi"/>
                <w:b/>
                <w:bCs/>
                <w:i/>
                <w:sz w:val="20"/>
                <w:szCs w:val="20"/>
                <w:lang w:val="es-ES"/>
              </w:rPr>
              <w:t xml:space="preserve"> </w:t>
            </w:r>
            <w:proofErr w:type="spellStart"/>
            <w:r>
              <w:rPr>
                <w:rFonts w:asciiTheme="minorHAnsi" w:eastAsiaTheme="minorHAnsi" w:hAnsiTheme="minorHAnsi" w:cstheme="minorHAnsi"/>
                <w:b/>
                <w:bCs/>
                <w:i/>
                <w:sz w:val="20"/>
                <w:szCs w:val="20"/>
                <w:lang w:val="es-ES"/>
              </w:rPr>
              <w:t>empirice</w:t>
            </w:r>
            <w:proofErr w:type="spellEnd"/>
            <w:r>
              <w:rPr>
                <w:rFonts w:asciiTheme="minorHAnsi" w:eastAsiaTheme="minorHAnsi" w:hAnsiTheme="minorHAnsi" w:cstheme="minorHAnsi"/>
                <w:b/>
                <w:bCs/>
                <w:sz w:val="20"/>
                <w:szCs w:val="20"/>
                <w:lang w:val="es-ES"/>
              </w:rPr>
              <w:t xml:space="preserve">. </w:t>
            </w:r>
            <w:proofErr w:type="spellStart"/>
            <w:r>
              <w:rPr>
                <w:rFonts w:asciiTheme="minorHAnsi" w:eastAsiaTheme="minorHAnsi" w:hAnsiTheme="minorHAnsi" w:cstheme="minorHAnsi"/>
                <w:b/>
                <w:bCs/>
                <w:sz w:val="20"/>
                <w:szCs w:val="20"/>
                <w:lang w:val="es-ES"/>
              </w:rPr>
              <w:t>Bucure</w:t>
            </w:r>
            <w:proofErr w:type="spellEnd"/>
            <w:r>
              <w:rPr>
                <w:rFonts w:asciiTheme="minorHAnsi" w:hAnsiTheme="minorHAnsi" w:cstheme="minorHAnsi"/>
                <w:b/>
                <w:sz w:val="20"/>
                <w:szCs w:val="20"/>
                <w:lang w:val="ro-RO"/>
              </w:rPr>
              <w:t>ş</w:t>
            </w:r>
            <w:r>
              <w:rPr>
                <w:rFonts w:asciiTheme="minorHAnsi" w:eastAsiaTheme="minorHAnsi" w:hAnsiTheme="minorHAnsi" w:cstheme="minorHAnsi"/>
                <w:b/>
                <w:bCs/>
                <w:sz w:val="20"/>
                <w:szCs w:val="20"/>
                <w:lang w:val="es-ES"/>
              </w:rPr>
              <w:t xml:space="preserve">ti: </w:t>
            </w:r>
            <w:proofErr w:type="spellStart"/>
            <w:r>
              <w:rPr>
                <w:rFonts w:asciiTheme="minorHAnsi" w:eastAsiaTheme="minorHAnsi" w:hAnsiTheme="minorHAnsi" w:cstheme="minorHAnsi"/>
                <w:b/>
                <w:bCs/>
                <w:sz w:val="20"/>
                <w:szCs w:val="20"/>
                <w:lang w:val="es-ES"/>
              </w:rPr>
              <w:t>Editura</w:t>
            </w:r>
            <w:proofErr w:type="spellEnd"/>
            <w:r>
              <w:rPr>
                <w:rFonts w:asciiTheme="minorHAnsi" w:eastAsiaTheme="minorHAnsi" w:hAnsiTheme="minorHAnsi" w:cstheme="minorHAnsi"/>
                <w:b/>
                <w:bCs/>
                <w:sz w:val="20"/>
                <w:szCs w:val="20"/>
                <w:lang w:val="es-ES"/>
              </w:rPr>
              <w:t xml:space="preserve"> </w:t>
            </w:r>
            <w:proofErr w:type="spellStart"/>
            <w:r>
              <w:rPr>
                <w:rFonts w:asciiTheme="minorHAnsi" w:eastAsiaTheme="minorHAnsi" w:hAnsiTheme="minorHAnsi" w:cstheme="minorHAnsi"/>
                <w:b/>
                <w:bCs/>
                <w:sz w:val="20"/>
                <w:szCs w:val="20"/>
                <w:lang w:val="es-ES"/>
              </w:rPr>
              <w:t>Prouniversitaria</w:t>
            </w:r>
            <w:proofErr w:type="spellEnd"/>
          </w:p>
          <w:p w14:paraId="09AA8AA8" w14:textId="77777777" w:rsidR="00F31CB4" w:rsidRDefault="00000000">
            <w:pPr>
              <w:jc w:val="both"/>
              <w:rPr>
                <w:rFonts w:asciiTheme="minorHAnsi" w:hAnsiTheme="minorHAnsi" w:cstheme="minorHAnsi"/>
                <w:sz w:val="20"/>
                <w:szCs w:val="20"/>
              </w:rPr>
            </w:pPr>
            <w:r>
              <w:rPr>
                <w:rFonts w:asciiTheme="minorHAnsi" w:hAnsiTheme="minorHAnsi" w:cstheme="minorHAnsi"/>
                <w:sz w:val="20"/>
                <w:szCs w:val="20"/>
              </w:rPr>
              <w:t xml:space="preserve">Marin, D. M. (2012). </w:t>
            </w:r>
            <w:r>
              <w:rPr>
                <w:rFonts w:asciiTheme="minorHAnsi" w:hAnsiTheme="minorHAnsi" w:cstheme="minorHAnsi"/>
                <w:b/>
                <w:sz w:val="20"/>
                <w:szCs w:val="20"/>
              </w:rPr>
              <w:t>Relaţia dintre percepţia corectitudinii, percepţia normelor sociale şi lipsa de onestitate academică</w:t>
            </w:r>
            <w:r>
              <w:rPr>
                <w:rFonts w:asciiTheme="minorHAnsi" w:hAnsiTheme="minorHAnsi" w:cstheme="minorHAnsi"/>
                <w:sz w:val="20"/>
                <w:szCs w:val="20"/>
              </w:rPr>
              <w:t>. (Teză de licenţă în psihologie - coord. M. Popa), Universitatea din Bucureşti, Bucureşti.</w:t>
            </w:r>
          </w:p>
        </w:tc>
      </w:tr>
      <w:tr w:rsidR="00F31CB4" w14:paraId="0F6031F8" w14:textId="77777777">
        <w:tc>
          <w:tcPr>
            <w:tcW w:w="3970" w:type="dxa"/>
            <w:tcBorders>
              <w:top w:val="single" w:sz="4" w:space="0" w:color="000000"/>
              <w:left w:val="single" w:sz="4" w:space="0" w:color="000000"/>
              <w:bottom w:val="single" w:sz="4" w:space="0" w:color="000000"/>
              <w:right w:val="single" w:sz="4" w:space="0" w:color="000000"/>
            </w:tcBorders>
            <w:shd w:val="clear" w:color="auto" w:fill="D9D9D9"/>
          </w:tcPr>
          <w:p w14:paraId="0B05113F" w14:textId="77777777" w:rsidR="00F31CB4" w:rsidRDefault="00000000">
            <w:pPr>
              <w:jc w:val="both"/>
              <w:rPr>
                <w:rFonts w:asciiTheme="minorHAnsi" w:hAnsiTheme="minorHAnsi" w:cstheme="minorHAnsi"/>
                <w:sz w:val="20"/>
                <w:szCs w:val="20"/>
              </w:rPr>
            </w:pPr>
            <w:r>
              <w:rPr>
                <w:rFonts w:asciiTheme="minorHAnsi" w:hAnsiTheme="minorHAnsi" w:cstheme="minorHAnsi"/>
                <w:b/>
                <w:sz w:val="20"/>
                <w:szCs w:val="20"/>
              </w:rPr>
              <w:t>C. 7.</w:t>
            </w:r>
            <w:r>
              <w:rPr>
                <w:rFonts w:asciiTheme="minorHAnsi" w:hAnsiTheme="minorHAnsi" w:cstheme="minorHAnsi"/>
                <w:sz w:val="20"/>
                <w:szCs w:val="20"/>
              </w:rPr>
              <w:t xml:space="preserve"> </w:t>
            </w:r>
            <w:r>
              <w:rPr>
                <w:rFonts w:asciiTheme="minorHAnsi" w:hAnsiTheme="minorHAnsi" w:cstheme="minorHAnsi"/>
                <w:b/>
                <w:sz w:val="20"/>
                <w:szCs w:val="20"/>
              </w:rPr>
              <w:t>Perspectiva psihologiei contemporane asupra eticii şi integrităţii</w:t>
            </w:r>
            <w:r>
              <w:rPr>
                <w:rFonts w:asciiTheme="minorHAnsi" w:hAnsiTheme="minorHAnsi" w:cstheme="minorHAnsi"/>
                <w:sz w:val="20"/>
                <w:szCs w:val="20"/>
              </w:rPr>
              <w:t>:</w:t>
            </w:r>
          </w:p>
          <w:p w14:paraId="5C7367D7" w14:textId="77777777" w:rsidR="00F31CB4" w:rsidRDefault="00000000">
            <w:pPr>
              <w:jc w:val="both"/>
              <w:rPr>
                <w:rFonts w:asciiTheme="minorHAnsi" w:hAnsiTheme="minorHAnsi" w:cstheme="minorHAnsi"/>
                <w:sz w:val="20"/>
                <w:szCs w:val="20"/>
              </w:rPr>
            </w:pPr>
            <w:r>
              <w:rPr>
                <w:rFonts w:asciiTheme="minorHAnsi" w:hAnsiTheme="minorHAnsi" w:cstheme="minorHAnsi"/>
                <w:sz w:val="20"/>
                <w:szCs w:val="20"/>
              </w:rPr>
              <w:t>Prezentarea studiilor lui Dan Ariely privind necinstea: cauze, abordări, soluţii, aplicaţii;</w:t>
            </w:r>
          </w:p>
          <w:p w14:paraId="526387A9" w14:textId="77777777" w:rsidR="00F31CB4" w:rsidRDefault="00000000">
            <w:pPr>
              <w:jc w:val="both"/>
              <w:rPr>
                <w:rFonts w:asciiTheme="minorHAnsi" w:hAnsiTheme="minorHAnsi" w:cstheme="minorHAnsi"/>
                <w:sz w:val="20"/>
                <w:szCs w:val="20"/>
              </w:rPr>
            </w:pPr>
            <w:r>
              <w:rPr>
                <w:rFonts w:asciiTheme="minorHAnsi" w:hAnsiTheme="minorHAnsi" w:cstheme="minorHAnsi"/>
                <w:sz w:val="20"/>
                <w:szCs w:val="20"/>
              </w:rPr>
              <w:t>Experimentul matriceal şi consecinţele lui;</w:t>
            </w:r>
          </w:p>
          <w:p w14:paraId="4F582F17" w14:textId="77777777" w:rsidR="00F31CB4" w:rsidRDefault="00000000">
            <w:pPr>
              <w:jc w:val="both"/>
              <w:rPr>
                <w:rFonts w:asciiTheme="minorHAnsi" w:hAnsiTheme="minorHAnsi" w:cstheme="minorHAnsi"/>
                <w:sz w:val="20"/>
                <w:szCs w:val="20"/>
              </w:rPr>
            </w:pPr>
            <w:r>
              <w:rPr>
                <w:rFonts w:asciiTheme="minorHAnsi" w:hAnsiTheme="minorHAnsi" w:cstheme="minorHAnsi"/>
                <w:sz w:val="20"/>
                <w:szCs w:val="20"/>
              </w:rPr>
              <w:t>Capcanele necinstei: reguli interpretabile, zone gri şi autoevaluarea performanţei</w:t>
            </w:r>
          </w:p>
        </w:tc>
        <w:tc>
          <w:tcPr>
            <w:tcW w:w="1275" w:type="dxa"/>
            <w:tcBorders>
              <w:top w:val="single" w:sz="4" w:space="0" w:color="000000"/>
              <w:left w:val="single" w:sz="4" w:space="0" w:color="000000"/>
              <w:bottom w:val="single" w:sz="4" w:space="0" w:color="000000"/>
              <w:right w:val="single" w:sz="4" w:space="0" w:color="000000"/>
            </w:tcBorders>
          </w:tcPr>
          <w:p w14:paraId="05137740" w14:textId="77777777" w:rsidR="00F31CB4" w:rsidRDefault="00000000">
            <w:pPr>
              <w:pStyle w:val="NoSpacing"/>
              <w:jc w:val="both"/>
              <w:rPr>
                <w:rFonts w:asciiTheme="minorHAnsi" w:hAnsiTheme="minorHAnsi" w:cstheme="minorHAnsi"/>
                <w:b/>
                <w:sz w:val="20"/>
                <w:szCs w:val="20"/>
                <w:lang w:val="ro-RO"/>
              </w:rPr>
            </w:pPr>
            <w:r>
              <w:rPr>
                <w:rFonts w:asciiTheme="minorHAnsi" w:hAnsiTheme="minorHAnsi" w:cstheme="minorHAnsi"/>
                <w:sz w:val="20"/>
                <w:szCs w:val="20"/>
                <w:lang w:val="ro-RO"/>
              </w:rPr>
              <w:t>Prelegere, conversaţie,  prezentare video urmată de dezbatere</w:t>
            </w:r>
          </w:p>
        </w:tc>
        <w:tc>
          <w:tcPr>
            <w:tcW w:w="4535" w:type="dxa"/>
            <w:tcBorders>
              <w:top w:val="single" w:sz="4" w:space="0" w:color="000000"/>
              <w:left w:val="single" w:sz="4" w:space="0" w:color="000000"/>
              <w:bottom w:val="single" w:sz="4" w:space="0" w:color="000000"/>
              <w:right w:val="single" w:sz="4" w:space="0" w:color="000000"/>
            </w:tcBorders>
          </w:tcPr>
          <w:p w14:paraId="56D28952" w14:textId="77777777" w:rsidR="00F31CB4" w:rsidRDefault="00000000">
            <w:pPr>
              <w:pStyle w:val="NoSpacing"/>
              <w:jc w:val="both"/>
              <w:rPr>
                <w:rFonts w:asciiTheme="minorHAnsi" w:hAnsiTheme="minorHAnsi" w:cstheme="minorHAnsi"/>
                <w:sz w:val="20"/>
                <w:szCs w:val="20"/>
                <w:lang w:val="ro-RO"/>
              </w:rPr>
            </w:pPr>
            <w:r>
              <w:rPr>
                <w:rFonts w:asciiTheme="minorHAnsi" w:hAnsiTheme="minorHAnsi" w:cstheme="minorHAnsi"/>
                <w:sz w:val="20"/>
                <w:szCs w:val="20"/>
                <w:lang w:val="ro-RO"/>
              </w:rPr>
              <w:t>Lectur</w:t>
            </w:r>
            <w:r>
              <w:rPr>
                <w:rFonts w:asciiTheme="minorHAnsi" w:eastAsia="Times New Roman" w:hAnsiTheme="minorHAnsi" w:cstheme="minorHAnsi"/>
                <w:sz w:val="20"/>
                <w:szCs w:val="20"/>
                <w:lang w:val="ro-RO"/>
              </w:rPr>
              <w:t>ă</w:t>
            </w:r>
            <w:r>
              <w:rPr>
                <w:rFonts w:asciiTheme="minorHAnsi" w:hAnsiTheme="minorHAnsi" w:cstheme="minorHAnsi"/>
                <w:sz w:val="20"/>
                <w:szCs w:val="20"/>
                <w:lang w:val="ro-RO"/>
              </w:rPr>
              <w:t xml:space="preserve"> recomandat</w:t>
            </w:r>
            <w:r>
              <w:rPr>
                <w:rFonts w:asciiTheme="minorHAnsi" w:eastAsia="Times New Roman" w:hAnsiTheme="minorHAnsi" w:cstheme="minorHAnsi"/>
                <w:sz w:val="20"/>
                <w:szCs w:val="20"/>
                <w:lang w:val="ro-RO"/>
              </w:rPr>
              <w:t>ă</w:t>
            </w:r>
            <w:r>
              <w:rPr>
                <w:rFonts w:asciiTheme="minorHAnsi" w:hAnsiTheme="minorHAnsi" w:cstheme="minorHAnsi"/>
                <w:sz w:val="20"/>
                <w:szCs w:val="20"/>
                <w:lang w:val="ro-RO"/>
              </w:rPr>
              <w:t xml:space="preserve">: Ariely, D. (2012). </w:t>
            </w:r>
            <w:r>
              <w:rPr>
                <w:rFonts w:asciiTheme="minorHAnsi" w:hAnsiTheme="minorHAnsi" w:cstheme="minorHAnsi"/>
                <w:b/>
                <w:i/>
                <w:sz w:val="20"/>
                <w:szCs w:val="20"/>
                <w:lang w:val="ro-RO"/>
              </w:rPr>
              <w:t>Adevărul (cinstit) despre necinste. Cum îi minţim pe toţi dar mai ales pe noi înşine</w:t>
            </w:r>
            <w:r>
              <w:rPr>
                <w:rFonts w:asciiTheme="minorHAnsi" w:hAnsiTheme="minorHAnsi" w:cstheme="minorHAnsi"/>
                <w:b/>
                <w:sz w:val="20"/>
                <w:szCs w:val="20"/>
                <w:lang w:val="ro-RO"/>
              </w:rPr>
              <w:t>.</w:t>
            </w:r>
            <w:r>
              <w:rPr>
                <w:rFonts w:asciiTheme="minorHAnsi" w:hAnsiTheme="minorHAnsi" w:cstheme="minorHAnsi"/>
                <w:sz w:val="20"/>
                <w:szCs w:val="20"/>
                <w:lang w:val="ro-RO"/>
              </w:rPr>
              <w:t xml:space="preserve"> Bucureşti: Editura Publica; </w:t>
            </w:r>
            <w:r>
              <w:fldChar w:fldCharType="begin"/>
            </w:r>
            <w:r>
              <w:instrText xml:space="preserve"> HYPERLINK "http://www.ted.com/talks/" </w:instrText>
            </w:r>
            <w:r>
              <w:fldChar w:fldCharType="separate"/>
            </w:r>
            <w:r>
              <w:rPr>
                <w:rStyle w:val="Hyperlink"/>
                <w:rFonts w:asciiTheme="minorHAnsi" w:hAnsiTheme="minorHAnsi" w:cstheme="minorHAnsi"/>
                <w:sz w:val="20"/>
                <w:szCs w:val="20"/>
                <w:lang w:val="ro-RO"/>
              </w:rPr>
              <w:t>http://www.ted.com/talks/</w:t>
            </w:r>
            <w:r>
              <w:rPr>
                <w:rStyle w:val="Hyperlink"/>
                <w:rFonts w:asciiTheme="minorHAnsi" w:hAnsiTheme="minorHAnsi" w:cstheme="minorHAnsi"/>
                <w:sz w:val="20"/>
                <w:szCs w:val="20"/>
                <w:lang w:val="ro-RO"/>
              </w:rPr>
              <w:fldChar w:fldCharType="end"/>
            </w:r>
          </w:p>
          <w:p w14:paraId="65EAFC08" w14:textId="77777777" w:rsidR="00F31CB4" w:rsidRDefault="00000000">
            <w:pPr>
              <w:pStyle w:val="NoSpacing"/>
              <w:jc w:val="both"/>
              <w:rPr>
                <w:rFonts w:asciiTheme="minorHAnsi" w:hAnsiTheme="minorHAnsi" w:cstheme="minorHAnsi"/>
                <w:sz w:val="20"/>
                <w:szCs w:val="20"/>
                <w:lang w:val="ro-RO"/>
              </w:rPr>
            </w:pPr>
            <w:r>
              <w:rPr>
                <w:rFonts w:asciiTheme="minorHAnsi" w:hAnsiTheme="minorHAnsi" w:cstheme="minorHAnsi"/>
                <w:sz w:val="20"/>
                <w:szCs w:val="20"/>
                <w:lang w:val="ro-RO"/>
              </w:rPr>
              <w:t>dan_ariely_on_our_</w:t>
            </w:r>
          </w:p>
          <w:p w14:paraId="02D3B8AB" w14:textId="77777777" w:rsidR="00F31CB4" w:rsidRDefault="00000000">
            <w:pPr>
              <w:pStyle w:val="NoSpacing"/>
              <w:jc w:val="both"/>
              <w:rPr>
                <w:rFonts w:asciiTheme="minorHAnsi" w:hAnsiTheme="minorHAnsi" w:cstheme="minorHAnsi"/>
                <w:sz w:val="20"/>
                <w:szCs w:val="20"/>
                <w:lang w:val="ro-RO"/>
              </w:rPr>
            </w:pPr>
            <w:r>
              <w:rPr>
                <w:rFonts w:asciiTheme="minorHAnsi" w:hAnsiTheme="minorHAnsi" w:cstheme="minorHAnsi"/>
                <w:sz w:val="20"/>
                <w:szCs w:val="20"/>
                <w:lang w:val="ro-RO"/>
              </w:rPr>
              <w:t>buggy_moral_code</w:t>
            </w:r>
          </w:p>
        </w:tc>
      </w:tr>
      <w:tr w:rsidR="00F31CB4" w14:paraId="3CD335F8" w14:textId="77777777">
        <w:tc>
          <w:tcPr>
            <w:tcW w:w="3970" w:type="dxa"/>
            <w:tcBorders>
              <w:top w:val="single" w:sz="4" w:space="0" w:color="000000"/>
              <w:left w:val="single" w:sz="4" w:space="0" w:color="000000"/>
              <w:bottom w:val="single" w:sz="4" w:space="0" w:color="000000"/>
              <w:right w:val="single" w:sz="4" w:space="0" w:color="000000"/>
            </w:tcBorders>
            <w:shd w:val="clear" w:color="auto" w:fill="D9D9D9"/>
          </w:tcPr>
          <w:p w14:paraId="7869B343" w14:textId="77777777" w:rsidR="00F31CB4" w:rsidRDefault="00000000">
            <w:pPr>
              <w:jc w:val="both"/>
              <w:rPr>
                <w:rFonts w:asciiTheme="minorHAnsi" w:hAnsiTheme="minorHAnsi" w:cstheme="minorHAnsi"/>
                <w:b/>
                <w:sz w:val="20"/>
                <w:szCs w:val="20"/>
              </w:rPr>
            </w:pPr>
            <w:r>
              <w:rPr>
                <w:rFonts w:asciiTheme="minorHAnsi" w:hAnsiTheme="minorHAnsi" w:cstheme="minorHAnsi"/>
                <w:b/>
                <w:sz w:val="20"/>
                <w:szCs w:val="20"/>
              </w:rPr>
              <w:t>C. 8.</w:t>
            </w:r>
            <w:r>
              <w:rPr>
                <w:rFonts w:asciiTheme="minorHAnsi" w:hAnsiTheme="minorHAnsi" w:cstheme="minorHAnsi"/>
                <w:sz w:val="20"/>
                <w:szCs w:val="20"/>
              </w:rPr>
              <w:t xml:space="preserve"> </w:t>
            </w:r>
            <w:r>
              <w:rPr>
                <w:rFonts w:asciiTheme="minorHAnsi" w:hAnsiTheme="minorHAnsi" w:cstheme="minorHAnsi"/>
                <w:b/>
                <w:sz w:val="20"/>
                <w:szCs w:val="20"/>
              </w:rPr>
              <w:t>Devianţa tolerată.</w:t>
            </w:r>
          </w:p>
          <w:p w14:paraId="0A0EFCB7" w14:textId="77777777" w:rsidR="00F31CB4" w:rsidRDefault="00000000">
            <w:pPr>
              <w:jc w:val="both"/>
              <w:rPr>
                <w:rFonts w:asciiTheme="minorHAnsi" w:hAnsiTheme="minorHAnsi" w:cstheme="minorHAnsi"/>
                <w:b/>
                <w:sz w:val="20"/>
                <w:szCs w:val="20"/>
              </w:rPr>
            </w:pPr>
            <w:r>
              <w:rPr>
                <w:rFonts w:asciiTheme="minorHAnsi" w:hAnsiTheme="minorHAnsi" w:cstheme="minorHAnsi"/>
                <w:b/>
                <w:sz w:val="20"/>
                <w:szCs w:val="20"/>
              </w:rPr>
              <w:t xml:space="preserve">De ce îi tolerăm pe devianţi? </w:t>
            </w:r>
          </w:p>
          <w:p w14:paraId="7C01B731" w14:textId="77777777" w:rsidR="00F31CB4" w:rsidRDefault="00000000">
            <w:pPr>
              <w:jc w:val="both"/>
              <w:rPr>
                <w:rFonts w:asciiTheme="minorHAnsi" w:eastAsia="MS Mincho" w:hAnsiTheme="minorHAnsi" w:cstheme="minorHAnsi"/>
                <w:b/>
                <w:sz w:val="20"/>
                <w:szCs w:val="20"/>
              </w:rPr>
            </w:pPr>
            <w:r>
              <w:rPr>
                <w:rFonts w:asciiTheme="minorHAnsi" w:hAnsiTheme="minorHAnsi" w:cstheme="minorHAnsi"/>
                <w:b/>
                <w:sz w:val="20"/>
                <w:szCs w:val="20"/>
              </w:rPr>
              <w:t>Copiatul la examene</w:t>
            </w:r>
          </w:p>
          <w:p w14:paraId="68DDD446" w14:textId="77777777" w:rsidR="00F31CB4" w:rsidRDefault="00000000">
            <w:pPr>
              <w:jc w:val="both"/>
              <w:rPr>
                <w:rFonts w:asciiTheme="minorHAnsi" w:hAnsiTheme="minorHAnsi" w:cstheme="minorHAnsi"/>
                <w:sz w:val="20"/>
                <w:szCs w:val="20"/>
              </w:rPr>
            </w:pPr>
            <w:r>
              <w:rPr>
                <w:rFonts w:asciiTheme="minorHAnsi" w:hAnsiTheme="minorHAnsi" w:cstheme="minorHAnsi"/>
                <w:sz w:val="20"/>
                <w:szCs w:val="20"/>
              </w:rPr>
              <w:t>Epuizarea eului şi lipsa de onestitate; Contrafacerea şi deciziile etice; Flexibilitatea morală - creativitate vs. inteligenţă;</w:t>
            </w:r>
          </w:p>
          <w:p w14:paraId="21257CD7" w14:textId="77777777" w:rsidR="00F31CB4" w:rsidRDefault="00000000">
            <w:pPr>
              <w:jc w:val="both"/>
              <w:rPr>
                <w:rFonts w:asciiTheme="minorHAnsi" w:hAnsiTheme="minorHAnsi" w:cstheme="minorHAnsi"/>
                <w:sz w:val="20"/>
                <w:szCs w:val="20"/>
              </w:rPr>
            </w:pPr>
            <w:r>
              <w:rPr>
                <w:rFonts w:asciiTheme="minorHAnsi" w:hAnsiTheme="minorHAnsi" w:cstheme="minorHAnsi"/>
                <w:sz w:val="20"/>
                <w:szCs w:val="20"/>
              </w:rPr>
              <w:t>Altruism şi necinste</w:t>
            </w:r>
          </w:p>
        </w:tc>
        <w:tc>
          <w:tcPr>
            <w:tcW w:w="1275" w:type="dxa"/>
            <w:tcBorders>
              <w:top w:val="single" w:sz="4" w:space="0" w:color="000000"/>
              <w:left w:val="single" w:sz="4" w:space="0" w:color="000000"/>
              <w:bottom w:val="single" w:sz="4" w:space="0" w:color="000000"/>
              <w:right w:val="single" w:sz="4" w:space="0" w:color="000000"/>
            </w:tcBorders>
          </w:tcPr>
          <w:p w14:paraId="3632FDCD" w14:textId="77777777" w:rsidR="00F31CB4" w:rsidRDefault="00000000">
            <w:pPr>
              <w:pStyle w:val="NoSpacing"/>
              <w:jc w:val="both"/>
              <w:rPr>
                <w:rFonts w:asciiTheme="minorHAnsi" w:hAnsiTheme="minorHAnsi" w:cstheme="minorHAnsi"/>
                <w:b/>
                <w:sz w:val="20"/>
                <w:szCs w:val="20"/>
                <w:lang w:val="ro-RO"/>
              </w:rPr>
            </w:pPr>
            <w:r>
              <w:rPr>
                <w:rFonts w:asciiTheme="minorHAnsi" w:hAnsiTheme="minorHAnsi" w:cstheme="minorHAnsi"/>
                <w:sz w:val="20"/>
                <w:szCs w:val="20"/>
                <w:lang w:val="ro-RO"/>
              </w:rPr>
              <w:t xml:space="preserve">Prelegere, conversaţie, prezentare rezultate studii </w:t>
            </w:r>
          </w:p>
        </w:tc>
        <w:tc>
          <w:tcPr>
            <w:tcW w:w="4535" w:type="dxa"/>
            <w:tcBorders>
              <w:top w:val="single" w:sz="4" w:space="0" w:color="000000"/>
              <w:left w:val="single" w:sz="4" w:space="0" w:color="000000"/>
              <w:bottom w:val="single" w:sz="4" w:space="0" w:color="000000"/>
              <w:right w:val="single" w:sz="4" w:space="0" w:color="000000"/>
            </w:tcBorders>
          </w:tcPr>
          <w:p w14:paraId="5D3F7611" w14:textId="77777777" w:rsidR="00F31CB4" w:rsidRDefault="00000000">
            <w:pPr>
              <w:pStyle w:val="NoSpacing"/>
              <w:jc w:val="both"/>
              <w:rPr>
                <w:rFonts w:asciiTheme="minorHAnsi" w:hAnsiTheme="minorHAnsi" w:cstheme="minorHAnsi"/>
                <w:sz w:val="20"/>
                <w:szCs w:val="20"/>
                <w:lang w:val="ro-RO"/>
              </w:rPr>
            </w:pPr>
            <w:r>
              <w:rPr>
                <w:rFonts w:asciiTheme="minorHAnsi" w:hAnsiTheme="minorHAnsi" w:cstheme="minorHAnsi"/>
                <w:sz w:val="20"/>
                <w:szCs w:val="20"/>
                <w:lang w:val="ro-RO"/>
              </w:rPr>
              <w:t>Lectur</w:t>
            </w:r>
            <w:r>
              <w:rPr>
                <w:rFonts w:asciiTheme="minorHAnsi" w:eastAsia="Times New Roman" w:hAnsiTheme="minorHAnsi" w:cstheme="minorHAnsi"/>
                <w:sz w:val="20"/>
                <w:szCs w:val="20"/>
                <w:lang w:val="ro-RO"/>
              </w:rPr>
              <w:t>ă</w:t>
            </w:r>
            <w:r>
              <w:rPr>
                <w:rFonts w:asciiTheme="minorHAnsi" w:hAnsiTheme="minorHAnsi" w:cstheme="minorHAnsi"/>
                <w:sz w:val="20"/>
                <w:szCs w:val="20"/>
                <w:lang w:val="ro-RO"/>
              </w:rPr>
              <w:t xml:space="preserve"> recomandat</w:t>
            </w:r>
            <w:r>
              <w:rPr>
                <w:rFonts w:asciiTheme="minorHAnsi" w:eastAsia="Times New Roman" w:hAnsiTheme="minorHAnsi" w:cstheme="minorHAnsi"/>
                <w:sz w:val="20"/>
                <w:szCs w:val="20"/>
                <w:lang w:val="ro-RO"/>
              </w:rPr>
              <w:t>ă</w:t>
            </w:r>
            <w:r>
              <w:rPr>
                <w:rFonts w:asciiTheme="minorHAnsi" w:hAnsiTheme="minorHAnsi" w:cstheme="minorHAnsi"/>
                <w:sz w:val="20"/>
                <w:szCs w:val="20"/>
                <w:lang w:val="ro-RO"/>
              </w:rPr>
              <w:t>:</w:t>
            </w:r>
          </w:p>
          <w:p w14:paraId="66A146C9" w14:textId="77777777" w:rsidR="00F31CB4" w:rsidRDefault="00000000">
            <w:pPr>
              <w:pStyle w:val="NoSpacing"/>
              <w:jc w:val="both"/>
              <w:rPr>
                <w:rFonts w:asciiTheme="minorHAnsi" w:hAnsiTheme="minorHAnsi" w:cstheme="minorHAnsi"/>
                <w:sz w:val="20"/>
                <w:szCs w:val="20"/>
                <w:lang w:val="ro-RO"/>
              </w:rPr>
            </w:pPr>
            <w:r>
              <w:rPr>
                <w:rFonts w:asciiTheme="minorHAnsi" w:hAnsiTheme="minorHAnsi" w:cstheme="minorHAnsi"/>
                <w:sz w:val="20"/>
                <w:szCs w:val="20"/>
                <w:lang w:val="ro-RO"/>
              </w:rPr>
              <w:t xml:space="preserve">Boncu, S. (2000). </w:t>
            </w:r>
            <w:r>
              <w:rPr>
                <w:rFonts w:asciiTheme="minorHAnsi" w:hAnsiTheme="minorHAnsi" w:cstheme="minorHAnsi"/>
                <w:b/>
                <w:i/>
                <w:sz w:val="20"/>
                <w:szCs w:val="20"/>
                <w:lang w:val="ro-RO"/>
              </w:rPr>
              <w:t>Devianţa tolerat</w:t>
            </w:r>
            <w:r>
              <w:rPr>
                <w:rFonts w:asciiTheme="minorHAnsi" w:eastAsia="Trebuchet MS" w:hAnsiTheme="minorHAnsi" w:cstheme="minorHAnsi"/>
                <w:b/>
                <w:i/>
                <w:sz w:val="20"/>
                <w:szCs w:val="20"/>
                <w:lang w:val="fr-FR"/>
              </w:rPr>
              <w:t>ă</w:t>
            </w:r>
            <w:r>
              <w:rPr>
                <w:rFonts w:asciiTheme="minorHAnsi" w:hAnsiTheme="minorHAnsi" w:cstheme="minorHAnsi"/>
                <w:b/>
                <w:sz w:val="20"/>
                <w:szCs w:val="20"/>
                <w:lang w:val="ro-RO"/>
              </w:rPr>
              <w:t>.</w:t>
            </w:r>
            <w:r>
              <w:rPr>
                <w:rFonts w:asciiTheme="minorHAnsi" w:hAnsiTheme="minorHAnsi" w:cstheme="minorHAnsi"/>
                <w:sz w:val="20"/>
                <w:szCs w:val="20"/>
                <w:lang w:val="ro-RO"/>
              </w:rPr>
              <w:t xml:space="preserve"> Iaşi: Editura Universităţii Al. I. Cuza</w:t>
            </w:r>
          </w:p>
          <w:p w14:paraId="54257A57" w14:textId="77777777" w:rsidR="00F31CB4" w:rsidRDefault="00000000">
            <w:pPr>
              <w:jc w:val="both"/>
              <w:rPr>
                <w:rFonts w:asciiTheme="minorHAnsi" w:hAnsiTheme="minorHAnsi" w:cstheme="minorHAnsi"/>
                <w:sz w:val="20"/>
                <w:szCs w:val="20"/>
                <w:lang w:val="es-ES"/>
              </w:rPr>
            </w:pPr>
            <w:proofErr w:type="spellStart"/>
            <w:r>
              <w:rPr>
                <w:rFonts w:asciiTheme="minorHAnsi" w:hAnsiTheme="minorHAnsi" w:cstheme="minorHAnsi"/>
                <w:sz w:val="20"/>
                <w:szCs w:val="20"/>
                <w:lang w:val="es-ES"/>
              </w:rPr>
              <w:t>Sandu</w:t>
            </w:r>
            <w:proofErr w:type="spellEnd"/>
            <w:r>
              <w:rPr>
                <w:rFonts w:asciiTheme="minorHAnsi" w:hAnsiTheme="minorHAnsi" w:cstheme="minorHAnsi"/>
                <w:sz w:val="20"/>
                <w:szCs w:val="20"/>
                <w:lang w:val="es-ES"/>
              </w:rPr>
              <w:t xml:space="preserve">, D., </w:t>
            </w:r>
            <w:proofErr w:type="spellStart"/>
            <w:r>
              <w:rPr>
                <w:rFonts w:asciiTheme="minorHAnsi" w:hAnsiTheme="minorHAnsi" w:cstheme="minorHAnsi"/>
                <w:sz w:val="20"/>
                <w:szCs w:val="20"/>
                <w:lang w:val="es-ES"/>
              </w:rPr>
              <w:t>Vasile</w:t>
            </w:r>
            <w:proofErr w:type="spellEnd"/>
            <w:r>
              <w:rPr>
                <w:rFonts w:asciiTheme="minorHAnsi" w:hAnsiTheme="minorHAnsi" w:cstheme="minorHAnsi"/>
                <w:sz w:val="20"/>
                <w:szCs w:val="20"/>
                <w:lang w:val="es-ES"/>
              </w:rPr>
              <w:t xml:space="preserve">, M., </w:t>
            </w:r>
            <w:proofErr w:type="spellStart"/>
            <w:r>
              <w:rPr>
                <w:rFonts w:asciiTheme="minorHAnsi" w:hAnsiTheme="minorHAnsi" w:cstheme="minorHAnsi"/>
                <w:sz w:val="20"/>
                <w:szCs w:val="20"/>
                <w:lang w:val="es-ES"/>
              </w:rPr>
              <w:t>Ilinca</w:t>
            </w:r>
            <w:proofErr w:type="spellEnd"/>
            <w:r>
              <w:rPr>
                <w:rFonts w:asciiTheme="minorHAnsi" w:hAnsiTheme="minorHAnsi" w:cstheme="minorHAnsi"/>
                <w:sz w:val="20"/>
                <w:szCs w:val="20"/>
                <w:lang w:val="es-ES"/>
              </w:rPr>
              <w:t xml:space="preserve">, C. (2019). </w:t>
            </w:r>
            <w:proofErr w:type="spellStart"/>
            <w:r>
              <w:rPr>
                <w:rFonts w:asciiTheme="minorHAnsi" w:hAnsiTheme="minorHAnsi" w:cstheme="minorHAnsi"/>
                <w:b/>
                <w:i/>
                <w:sz w:val="20"/>
                <w:szCs w:val="20"/>
                <w:lang w:val="es-ES"/>
              </w:rPr>
              <w:t>Integritatea</w:t>
            </w:r>
            <w:proofErr w:type="spellEnd"/>
            <w:r>
              <w:rPr>
                <w:rFonts w:asciiTheme="minorHAnsi" w:hAnsiTheme="minorHAnsi" w:cstheme="minorHAnsi"/>
                <w:b/>
                <w:i/>
                <w:sz w:val="20"/>
                <w:szCs w:val="20"/>
                <w:lang w:val="es-ES"/>
              </w:rPr>
              <w:t xml:space="preserve"> </w:t>
            </w:r>
            <w:proofErr w:type="spellStart"/>
            <w:r>
              <w:rPr>
                <w:rFonts w:asciiTheme="minorHAnsi" w:hAnsiTheme="minorHAnsi" w:cstheme="minorHAnsi"/>
                <w:b/>
                <w:i/>
                <w:sz w:val="20"/>
                <w:szCs w:val="20"/>
                <w:lang w:val="es-ES"/>
              </w:rPr>
              <w:t>academică</w:t>
            </w:r>
            <w:proofErr w:type="spellEnd"/>
            <w:r>
              <w:rPr>
                <w:rFonts w:asciiTheme="minorHAnsi" w:hAnsiTheme="minorHAnsi" w:cstheme="minorHAnsi"/>
                <w:b/>
                <w:i/>
                <w:sz w:val="20"/>
                <w:szCs w:val="20"/>
                <w:lang w:val="es-ES"/>
              </w:rPr>
              <w:t xml:space="preserve"> la </w:t>
            </w:r>
            <w:proofErr w:type="spellStart"/>
            <w:r>
              <w:rPr>
                <w:rFonts w:asciiTheme="minorHAnsi" w:hAnsiTheme="minorHAnsi" w:cstheme="minorHAnsi"/>
                <w:b/>
                <w:i/>
                <w:sz w:val="20"/>
                <w:szCs w:val="20"/>
                <w:lang w:val="es-ES"/>
              </w:rPr>
              <w:t>studenţi</w:t>
            </w:r>
            <w:proofErr w:type="spellEnd"/>
            <w:r>
              <w:rPr>
                <w:rFonts w:asciiTheme="minorHAnsi" w:hAnsiTheme="minorHAnsi" w:cstheme="minorHAnsi"/>
                <w:b/>
                <w:i/>
                <w:sz w:val="20"/>
                <w:szCs w:val="20"/>
                <w:lang w:val="es-ES"/>
              </w:rPr>
              <w:t xml:space="preserve">: </w:t>
            </w:r>
            <w:proofErr w:type="spellStart"/>
            <w:r>
              <w:rPr>
                <w:rFonts w:asciiTheme="minorHAnsi" w:hAnsiTheme="minorHAnsi" w:cstheme="minorHAnsi"/>
                <w:b/>
                <w:i/>
                <w:sz w:val="20"/>
                <w:szCs w:val="20"/>
                <w:lang w:val="es-ES"/>
              </w:rPr>
              <w:t>sondaj</w:t>
            </w:r>
            <w:proofErr w:type="spellEnd"/>
            <w:r>
              <w:rPr>
                <w:rFonts w:asciiTheme="minorHAnsi" w:hAnsiTheme="minorHAnsi" w:cstheme="minorHAnsi"/>
                <w:b/>
                <w:i/>
                <w:sz w:val="20"/>
                <w:szCs w:val="20"/>
                <w:lang w:val="es-ES"/>
              </w:rPr>
              <w:t xml:space="preserve"> </w:t>
            </w:r>
            <w:proofErr w:type="spellStart"/>
            <w:r>
              <w:rPr>
                <w:rFonts w:asciiTheme="minorHAnsi" w:hAnsiTheme="minorHAnsi" w:cstheme="minorHAnsi"/>
                <w:b/>
                <w:i/>
                <w:sz w:val="20"/>
                <w:szCs w:val="20"/>
                <w:lang w:val="es-ES"/>
              </w:rPr>
              <w:t>în</w:t>
            </w:r>
            <w:proofErr w:type="spellEnd"/>
            <w:r>
              <w:rPr>
                <w:rFonts w:asciiTheme="minorHAnsi" w:hAnsiTheme="minorHAnsi" w:cstheme="minorHAnsi"/>
                <w:b/>
                <w:i/>
                <w:sz w:val="20"/>
                <w:szCs w:val="20"/>
                <w:lang w:val="es-ES"/>
              </w:rPr>
              <w:t xml:space="preserve"> </w:t>
            </w:r>
            <w:proofErr w:type="spellStart"/>
            <w:r>
              <w:rPr>
                <w:rFonts w:asciiTheme="minorHAnsi" w:hAnsiTheme="minorHAnsi" w:cstheme="minorHAnsi"/>
                <w:b/>
                <w:i/>
                <w:sz w:val="20"/>
                <w:szCs w:val="20"/>
                <w:lang w:val="es-ES"/>
              </w:rPr>
              <w:t>Universitatea</w:t>
            </w:r>
            <w:proofErr w:type="spellEnd"/>
            <w:r>
              <w:rPr>
                <w:rFonts w:asciiTheme="minorHAnsi" w:hAnsiTheme="minorHAnsi" w:cstheme="minorHAnsi"/>
                <w:b/>
                <w:i/>
                <w:sz w:val="20"/>
                <w:szCs w:val="20"/>
                <w:lang w:val="es-ES"/>
              </w:rPr>
              <w:t xml:space="preserve"> din </w:t>
            </w:r>
            <w:proofErr w:type="spellStart"/>
            <w:r>
              <w:rPr>
                <w:rFonts w:asciiTheme="minorHAnsi" w:hAnsiTheme="minorHAnsi" w:cstheme="minorHAnsi"/>
                <w:b/>
                <w:i/>
                <w:sz w:val="20"/>
                <w:szCs w:val="20"/>
                <w:lang w:val="es-ES"/>
              </w:rPr>
              <w:t>Bucureşti</w:t>
            </w:r>
            <w:proofErr w:type="spellEnd"/>
            <w:r>
              <w:rPr>
                <w:rFonts w:asciiTheme="minorHAnsi" w:hAnsiTheme="minorHAnsi" w:cstheme="minorHAnsi"/>
                <w:b/>
                <w:i/>
                <w:sz w:val="20"/>
                <w:szCs w:val="20"/>
                <w:lang w:val="es-ES"/>
              </w:rPr>
              <w:t xml:space="preserve">. </w:t>
            </w:r>
            <w:proofErr w:type="spellStart"/>
            <w:r>
              <w:rPr>
                <w:rFonts w:asciiTheme="minorHAnsi" w:hAnsiTheme="minorHAnsi" w:cstheme="minorHAnsi"/>
                <w:sz w:val="20"/>
                <w:szCs w:val="20"/>
                <w:lang w:val="es-ES"/>
              </w:rPr>
              <w:t>Bucureşti</w:t>
            </w:r>
            <w:proofErr w:type="spellEnd"/>
            <w:r>
              <w:rPr>
                <w:rFonts w:asciiTheme="minorHAnsi" w:hAnsiTheme="minorHAnsi" w:cstheme="minorHAnsi"/>
                <w:sz w:val="20"/>
                <w:szCs w:val="20"/>
                <w:lang w:val="es-ES"/>
              </w:rPr>
              <w:t xml:space="preserve">: </w:t>
            </w:r>
            <w:proofErr w:type="spellStart"/>
            <w:r>
              <w:rPr>
                <w:rFonts w:asciiTheme="minorHAnsi" w:hAnsiTheme="minorHAnsi" w:cstheme="minorHAnsi"/>
                <w:sz w:val="20"/>
                <w:szCs w:val="20"/>
                <w:lang w:val="es-ES"/>
              </w:rPr>
              <w:t>Editura</w:t>
            </w:r>
            <w:proofErr w:type="spellEnd"/>
            <w:r>
              <w:rPr>
                <w:rFonts w:asciiTheme="minorHAnsi" w:hAnsiTheme="minorHAnsi" w:cstheme="minorHAnsi"/>
                <w:sz w:val="20"/>
                <w:szCs w:val="20"/>
                <w:lang w:val="es-ES"/>
              </w:rPr>
              <w:t xml:space="preserve"> </w:t>
            </w:r>
            <w:proofErr w:type="spellStart"/>
            <w:r>
              <w:rPr>
                <w:rFonts w:asciiTheme="minorHAnsi" w:hAnsiTheme="minorHAnsi" w:cstheme="minorHAnsi"/>
                <w:sz w:val="20"/>
                <w:szCs w:val="20"/>
                <w:lang w:val="es-ES"/>
              </w:rPr>
              <w:t>Universităţii</w:t>
            </w:r>
            <w:proofErr w:type="spellEnd"/>
            <w:r>
              <w:rPr>
                <w:rFonts w:asciiTheme="minorHAnsi" w:hAnsiTheme="minorHAnsi" w:cstheme="minorHAnsi"/>
                <w:sz w:val="20"/>
                <w:szCs w:val="20"/>
                <w:lang w:val="es-ES"/>
              </w:rPr>
              <w:t xml:space="preserve"> din </w:t>
            </w:r>
            <w:proofErr w:type="spellStart"/>
            <w:r>
              <w:rPr>
                <w:rFonts w:asciiTheme="minorHAnsi" w:hAnsiTheme="minorHAnsi" w:cstheme="minorHAnsi"/>
                <w:sz w:val="20"/>
                <w:szCs w:val="20"/>
                <w:lang w:val="es-ES"/>
              </w:rPr>
              <w:t>Bucureşti</w:t>
            </w:r>
            <w:proofErr w:type="spellEnd"/>
          </w:p>
        </w:tc>
      </w:tr>
      <w:tr w:rsidR="00F31CB4" w14:paraId="1716DBB7" w14:textId="77777777">
        <w:tc>
          <w:tcPr>
            <w:tcW w:w="3970" w:type="dxa"/>
            <w:tcBorders>
              <w:top w:val="single" w:sz="4" w:space="0" w:color="000000"/>
              <w:left w:val="single" w:sz="4" w:space="0" w:color="000000"/>
              <w:bottom w:val="single" w:sz="4" w:space="0" w:color="000000"/>
              <w:right w:val="single" w:sz="4" w:space="0" w:color="000000"/>
            </w:tcBorders>
            <w:shd w:val="clear" w:color="auto" w:fill="D9D9D9"/>
          </w:tcPr>
          <w:p w14:paraId="0DCA472F" w14:textId="77777777" w:rsidR="00F31CB4" w:rsidRDefault="00000000">
            <w:pPr>
              <w:jc w:val="both"/>
              <w:rPr>
                <w:rFonts w:asciiTheme="minorHAnsi" w:hAnsiTheme="minorHAnsi" w:cstheme="minorHAnsi"/>
                <w:b/>
                <w:sz w:val="20"/>
                <w:szCs w:val="20"/>
              </w:rPr>
            </w:pPr>
            <w:r>
              <w:rPr>
                <w:rFonts w:asciiTheme="minorHAnsi" w:hAnsiTheme="minorHAnsi" w:cstheme="minorHAnsi"/>
                <w:b/>
                <w:sz w:val="20"/>
                <w:szCs w:val="20"/>
              </w:rPr>
              <w:t>C. 9. Plagiatul</w:t>
            </w:r>
          </w:p>
          <w:p w14:paraId="2419929E" w14:textId="77777777" w:rsidR="00F31CB4" w:rsidRDefault="00F31CB4">
            <w:pPr>
              <w:jc w:val="both"/>
              <w:rPr>
                <w:rFonts w:asciiTheme="minorHAnsi" w:eastAsia="MS Mincho" w:hAnsiTheme="minorHAnsi" w:cstheme="minorHAnsi"/>
                <w:b/>
                <w:sz w:val="20"/>
                <w:szCs w:val="20"/>
              </w:rPr>
            </w:pPr>
          </w:p>
          <w:p w14:paraId="041A8840" w14:textId="77777777" w:rsidR="00F31CB4" w:rsidRDefault="00000000">
            <w:pPr>
              <w:jc w:val="both"/>
              <w:rPr>
                <w:rFonts w:asciiTheme="minorHAnsi" w:eastAsia="MS Mincho" w:hAnsiTheme="minorHAnsi" w:cstheme="minorHAnsi"/>
                <w:sz w:val="20"/>
                <w:szCs w:val="20"/>
              </w:rPr>
            </w:pPr>
            <w:r>
              <w:rPr>
                <w:rFonts w:asciiTheme="minorHAnsi" w:hAnsiTheme="minorHAnsi" w:cstheme="minorHAnsi"/>
                <w:b/>
                <w:sz w:val="20"/>
                <w:szCs w:val="20"/>
              </w:rPr>
              <w:lastRenderedPageBreak/>
              <w:t>Probleme etice ale cercetării şi public</w:t>
            </w:r>
            <w:r>
              <w:rPr>
                <w:rFonts w:asciiTheme="minorHAnsi" w:eastAsia="Trebuchet MS" w:hAnsiTheme="minorHAnsi" w:cstheme="minorHAnsi"/>
                <w:b/>
                <w:sz w:val="20"/>
                <w:szCs w:val="20"/>
                <w:lang w:val="fr-FR"/>
              </w:rPr>
              <w:t>ă</w:t>
            </w:r>
            <w:r>
              <w:rPr>
                <w:rFonts w:asciiTheme="minorHAnsi" w:hAnsiTheme="minorHAnsi" w:cstheme="minorHAnsi"/>
                <w:b/>
                <w:sz w:val="20"/>
                <w:szCs w:val="20"/>
              </w:rPr>
              <w:t>rii</w:t>
            </w:r>
          </w:p>
        </w:tc>
        <w:tc>
          <w:tcPr>
            <w:tcW w:w="1275" w:type="dxa"/>
            <w:tcBorders>
              <w:top w:val="single" w:sz="4" w:space="0" w:color="000000"/>
              <w:left w:val="single" w:sz="4" w:space="0" w:color="000000"/>
              <w:bottom w:val="single" w:sz="4" w:space="0" w:color="000000"/>
              <w:right w:val="single" w:sz="4" w:space="0" w:color="000000"/>
            </w:tcBorders>
          </w:tcPr>
          <w:p w14:paraId="08E9B25B" w14:textId="77777777" w:rsidR="00F31CB4" w:rsidRDefault="00000000">
            <w:pPr>
              <w:pStyle w:val="NoSpacing"/>
              <w:jc w:val="both"/>
              <w:rPr>
                <w:rFonts w:asciiTheme="minorHAnsi" w:hAnsiTheme="minorHAnsi" w:cstheme="minorHAnsi"/>
                <w:b/>
                <w:sz w:val="20"/>
                <w:szCs w:val="20"/>
                <w:lang w:val="ro-RO"/>
              </w:rPr>
            </w:pPr>
            <w:r>
              <w:rPr>
                <w:rFonts w:asciiTheme="minorHAnsi" w:hAnsiTheme="minorHAnsi" w:cstheme="minorHAnsi"/>
                <w:sz w:val="20"/>
                <w:szCs w:val="20"/>
                <w:lang w:val="ro-RO"/>
              </w:rPr>
              <w:lastRenderedPageBreak/>
              <w:t>Prelegere, conversaţie</w:t>
            </w:r>
          </w:p>
        </w:tc>
        <w:tc>
          <w:tcPr>
            <w:tcW w:w="4535" w:type="dxa"/>
            <w:tcBorders>
              <w:top w:val="single" w:sz="4" w:space="0" w:color="000000"/>
              <w:left w:val="single" w:sz="4" w:space="0" w:color="000000"/>
              <w:bottom w:val="single" w:sz="4" w:space="0" w:color="000000"/>
              <w:right w:val="single" w:sz="4" w:space="0" w:color="000000"/>
            </w:tcBorders>
          </w:tcPr>
          <w:p w14:paraId="086BFBE4" w14:textId="77777777" w:rsidR="00F31CB4" w:rsidRDefault="00000000">
            <w:pPr>
              <w:pStyle w:val="NoSpacing"/>
              <w:jc w:val="both"/>
              <w:rPr>
                <w:rFonts w:asciiTheme="minorHAnsi" w:hAnsiTheme="minorHAnsi" w:cstheme="minorHAnsi"/>
                <w:sz w:val="20"/>
                <w:szCs w:val="20"/>
                <w:lang w:val="ro-RO"/>
              </w:rPr>
            </w:pPr>
            <w:r>
              <w:rPr>
                <w:rFonts w:asciiTheme="minorHAnsi" w:hAnsiTheme="minorHAnsi" w:cstheme="minorHAnsi"/>
                <w:sz w:val="20"/>
                <w:szCs w:val="20"/>
                <w:lang w:val="ro-RO"/>
              </w:rPr>
              <w:t>Lectur</w:t>
            </w:r>
            <w:r>
              <w:rPr>
                <w:rFonts w:asciiTheme="minorHAnsi" w:eastAsia="Times New Roman" w:hAnsiTheme="minorHAnsi" w:cstheme="minorHAnsi"/>
                <w:sz w:val="20"/>
                <w:szCs w:val="20"/>
                <w:lang w:val="ro-RO"/>
              </w:rPr>
              <w:t>ă</w:t>
            </w:r>
            <w:r>
              <w:rPr>
                <w:rFonts w:asciiTheme="minorHAnsi" w:hAnsiTheme="minorHAnsi" w:cstheme="minorHAnsi"/>
                <w:sz w:val="20"/>
                <w:szCs w:val="20"/>
                <w:lang w:val="ro-RO"/>
              </w:rPr>
              <w:t xml:space="preserve"> recomandat</w:t>
            </w:r>
            <w:r>
              <w:rPr>
                <w:rFonts w:asciiTheme="minorHAnsi" w:eastAsia="Times New Roman" w:hAnsiTheme="minorHAnsi" w:cstheme="minorHAnsi"/>
                <w:sz w:val="20"/>
                <w:szCs w:val="20"/>
                <w:lang w:val="ro-RO"/>
              </w:rPr>
              <w:t>ă</w:t>
            </w:r>
            <w:r>
              <w:rPr>
                <w:rFonts w:asciiTheme="minorHAnsi" w:hAnsiTheme="minorHAnsi" w:cstheme="minorHAnsi"/>
                <w:sz w:val="20"/>
                <w:szCs w:val="20"/>
                <w:lang w:val="ro-RO"/>
              </w:rPr>
              <w:t>:</w:t>
            </w:r>
          </w:p>
          <w:p w14:paraId="31AB2176" w14:textId="77777777" w:rsidR="00F31CB4" w:rsidRDefault="00000000">
            <w:pPr>
              <w:pStyle w:val="NoSpacing"/>
              <w:jc w:val="both"/>
              <w:rPr>
                <w:rFonts w:asciiTheme="minorHAnsi" w:hAnsiTheme="minorHAnsi" w:cstheme="minorHAnsi"/>
                <w:sz w:val="20"/>
                <w:szCs w:val="20"/>
                <w:lang w:val="ro-RO"/>
              </w:rPr>
            </w:pPr>
            <w:r>
              <w:rPr>
                <w:rFonts w:asciiTheme="minorHAnsi" w:hAnsiTheme="minorHAnsi" w:cstheme="minorHAnsi"/>
                <w:sz w:val="20"/>
                <w:szCs w:val="20"/>
                <w:lang w:val="ro-RO"/>
              </w:rPr>
              <w:lastRenderedPageBreak/>
              <w:t>Legea 1/2011; legea 204/2016; Coduri etice universitare inclusiv Codul de etică şi deontologie universitară din UVT</w:t>
            </w:r>
          </w:p>
          <w:p w14:paraId="0D2F7839" w14:textId="77777777" w:rsidR="00F31CB4" w:rsidRDefault="00000000">
            <w:pPr>
              <w:jc w:val="both"/>
              <w:rPr>
                <w:rFonts w:asciiTheme="minorHAnsi" w:hAnsiTheme="minorHAnsi" w:cstheme="minorHAnsi"/>
                <w:sz w:val="20"/>
                <w:szCs w:val="20"/>
              </w:rPr>
            </w:pPr>
            <w:r>
              <w:rPr>
                <w:rFonts w:asciiTheme="minorHAnsi" w:hAnsiTheme="minorHAnsi" w:cstheme="minorHAnsi"/>
                <w:sz w:val="20"/>
                <w:szCs w:val="20"/>
              </w:rPr>
              <w:t xml:space="preserve">Şercan, E., (2017). </w:t>
            </w:r>
            <w:r>
              <w:rPr>
                <w:rFonts w:asciiTheme="minorHAnsi" w:hAnsiTheme="minorHAnsi" w:cstheme="minorHAnsi"/>
                <w:b/>
                <w:i/>
                <w:sz w:val="20"/>
                <w:szCs w:val="20"/>
              </w:rPr>
              <w:t>Deontologie academică: ghid practic</w:t>
            </w:r>
            <w:r>
              <w:rPr>
                <w:rFonts w:asciiTheme="minorHAnsi" w:hAnsiTheme="minorHAnsi" w:cstheme="minorHAnsi"/>
                <w:sz w:val="20"/>
                <w:szCs w:val="20"/>
              </w:rPr>
              <w:t>. Bucureşti: Editura Universităţii din Bucureşti</w:t>
            </w:r>
          </w:p>
          <w:p w14:paraId="7123D9B4" w14:textId="77777777" w:rsidR="00F31CB4" w:rsidRDefault="00000000">
            <w:pPr>
              <w:jc w:val="both"/>
              <w:rPr>
                <w:rFonts w:asciiTheme="minorHAnsi" w:hAnsiTheme="minorHAnsi" w:cstheme="minorHAnsi"/>
                <w:sz w:val="20"/>
                <w:szCs w:val="20"/>
              </w:rPr>
            </w:pPr>
            <w:r>
              <w:rPr>
                <w:rFonts w:asciiTheme="minorHAnsi" w:hAnsiTheme="minorHAnsi" w:cstheme="minorHAnsi"/>
                <w:sz w:val="20"/>
                <w:szCs w:val="20"/>
              </w:rPr>
              <w:t>Popa, M., (2014). Evaluarea raportului de cercetare și etica cercetării științifice, material pentru uzul masteranzilor</w:t>
            </w:r>
          </w:p>
          <w:p w14:paraId="0763B4AC" w14:textId="77777777" w:rsidR="00F31CB4" w:rsidRDefault="00000000">
            <w:pPr>
              <w:jc w:val="both"/>
              <w:rPr>
                <w:rFonts w:asciiTheme="minorHAnsi" w:hAnsiTheme="minorHAnsi" w:cstheme="minorHAnsi"/>
                <w:sz w:val="20"/>
                <w:szCs w:val="20"/>
              </w:rPr>
            </w:pPr>
            <w:hyperlink r:id="rId12" w:history="1">
              <w:r>
                <w:rPr>
                  <w:rStyle w:val="Hyperlink"/>
                  <w:rFonts w:asciiTheme="minorHAnsi" w:hAnsiTheme="minorHAnsi" w:cstheme="minorHAnsi"/>
                  <w:sz w:val="20"/>
                  <w:szCs w:val="20"/>
                </w:rPr>
                <w:t>http://www.apio.ro/upload/mc12_eval_etica_cercet.pdf</w:t>
              </w:r>
            </w:hyperlink>
          </w:p>
        </w:tc>
      </w:tr>
      <w:tr w:rsidR="00F31CB4" w14:paraId="6DC610A2" w14:textId="77777777">
        <w:tc>
          <w:tcPr>
            <w:tcW w:w="3970" w:type="dxa"/>
            <w:tcBorders>
              <w:top w:val="single" w:sz="4" w:space="0" w:color="000000"/>
              <w:left w:val="single" w:sz="4" w:space="0" w:color="000000"/>
              <w:bottom w:val="single" w:sz="4" w:space="0" w:color="000000"/>
              <w:right w:val="single" w:sz="4" w:space="0" w:color="000000"/>
            </w:tcBorders>
            <w:shd w:val="clear" w:color="auto" w:fill="D9D9D9"/>
          </w:tcPr>
          <w:p w14:paraId="62F7BBEB" w14:textId="77777777" w:rsidR="00F31CB4" w:rsidRDefault="00000000">
            <w:pPr>
              <w:jc w:val="both"/>
              <w:rPr>
                <w:rFonts w:asciiTheme="minorHAnsi" w:hAnsiTheme="minorHAnsi" w:cstheme="minorHAnsi"/>
                <w:b/>
                <w:sz w:val="20"/>
                <w:szCs w:val="20"/>
              </w:rPr>
            </w:pPr>
            <w:r>
              <w:rPr>
                <w:rFonts w:asciiTheme="minorHAnsi" w:hAnsiTheme="minorHAnsi" w:cstheme="minorHAnsi"/>
                <w:b/>
                <w:sz w:val="20"/>
                <w:szCs w:val="20"/>
              </w:rPr>
              <w:lastRenderedPageBreak/>
              <w:t>C. 10.</w:t>
            </w:r>
            <w:r>
              <w:rPr>
                <w:rFonts w:asciiTheme="minorHAnsi" w:hAnsiTheme="minorHAnsi" w:cstheme="minorHAnsi"/>
                <w:sz w:val="20"/>
                <w:szCs w:val="20"/>
              </w:rPr>
              <w:t xml:space="preserve"> </w:t>
            </w:r>
            <w:r>
              <w:rPr>
                <w:rFonts w:asciiTheme="minorHAnsi" w:hAnsiTheme="minorHAnsi" w:cstheme="minorHAnsi"/>
                <w:b/>
                <w:sz w:val="20"/>
                <w:szCs w:val="20"/>
              </w:rPr>
              <w:t xml:space="preserve">Probleme etice și internetul </w:t>
            </w:r>
            <w:r>
              <w:rPr>
                <w:rFonts w:asciiTheme="minorHAnsi" w:hAnsiTheme="minorHAnsi" w:cstheme="minorHAnsi"/>
                <w:sz w:val="20"/>
                <w:szCs w:val="20"/>
              </w:rPr>
              <w:t>(inclusiv reţelele de socializare)</w:t>
            </w:r>
          </w:p>
          <w:p w14:paraId="54F1084D" w14:textId="77777777" w:rsidR="00F31CB4" w:rsidRDefault="00F31CB4">
            <w:pPr>
              <w:jc w:val="both"/>
              <w:rPr>
                <w:rFonts w:asciiTheme="minorHAnsi" w:hAnsiTheme="minorHAnsi" w:cstheme="minorHAnsi"/>
                <w:sz w:val="20"/>
                <w:szCs w:val="20"/>
              </w:rPr>
            </w:pPr>
          </w:p>
        </w:tc>
        <w:tc>
          <w:tcPr>
            <w:tcW w:w="1275" w:type="dxa"/>
            <w:tcBorders>
              <w:top w:val="single" w:sz="4" w:space="0" w:color="000000"/>
              <w:left w:val="single" w:sz="4" w:space="0" w:color="000000"/>
              <w:bottom w:val="single" w:sz="4" w:space="0" w:color="000000"/>
              <w:right w:val="single" w:sz="4" w:space="0" w:color="000000"/>
            </w:tcBorders>
          </w:tcPr>
          <w:p w14:paraId="3DD85B53" w14:textId="77777777" w:rsidR="00F31CB4" w:rsidRDefault="00000000">
            <w:pPr>
              <w:pStyle w:val="NoSpacing"/>
              <w:jc w:val="both"/>
              <w:rPr>
                <w:rFonts w:asciiTheme="minorHAnsi" w:hAnsiTheme="minorHAnsi" w:cstheme="minorHAnsi"/>
                <w:sz w:val="20"/>
                <w:szCs w:val="20"/>
                <w:lang w:val="ro-RO"/>
              </w:rPr>
            </w:pPr>
            <w:r>
              <w:rPr>
                <w:rFonts w:asciiTheme="minorHAnsi" w:hAnsiTheme="minorHAnsi" w:cstheme="minorHAnsi"/>
                <w:sz w:val="20"/>
                <w:szCs w:val="20"/>
                <w:lang w:val="ro-RO"/>
              </w:rPr>
              <w:t>Prelegere, dezbatere</w:t>
            </w:r>
          </w:p>
        </w:tc>
        <w:tc>
          <w:tcPr>
            <w:tcW w:w="4535" w:type="dxa"/>
            <w:tcBorders>
              <w:top w:val="single" w:sz="4" w:space="0" w:color="000000"/>
              <w:left w:val="single" w:sz="4" w:space="0" w:color="000000"/>
              <w:bottom w:val="single" w:sz="4" w:space="0" w:color="000000"/>
              <w:right w:val="single" w:sz="4" w:space="0" w:color="000000"/>
            </w:tcBorders>
          </w:tcPr>
          <w:p w14:paraId="30344177" w14:textId="77777777" w:rsidR="00F31CB4" w:rsidRDefault="00000000">
            <w:pPr>
              <w:pStyle w:val="NoSpacing"/>
              <w:jc w:val="both"/>
              <w:rPr>
                <w:rFonts w:asciiTheme="minorHAnsi" w:hAnsiTheme="minorHAnsi" w:cstheme="minorHAnsi"/>
                <w:sz w:val="20"/>
                <w:szCs w:val="20"/>
                <w:shd w:val="clear" w:color="auto" w:fill="FFFFFF"/>
                <w:lang w:val="es-ES"/>
              </w:rPr>
            </w:pPr>
            <w:r>
              <w:rPr>
                <w:rFonts w:asciiTheme="minorHAnsi" w:hAnsiTheme="minorHAnsi" w:cstheme="minorHAnsi"/>
                <w:sz w:val="20"/>
                <w:szCs w:val="20"/>
                <w:lang w:val="ro-RO"/>
              </w:rPr>
              <w:t>Lectur</w:t>
            </w:r>
            <w:r>
              <w:rPr>
                <w:rFonts w:asciiTheme="minorHAnsi" w:eastAsia="Times New Roman" w:hAnsiTheme="minorHAnsi" w:cstheme="minorHAnsi"/>
                <w:sz w:val="20"/>
                <w:szCs w:val="20"/>
                <w:lang w:val="ro-RO"/>
              </w:rPr>
              <w:t>ă</w:t>
            </w:r>
            <w:r>
              <w:rPr>
                <w:rFonts w:asciiTheme="minorHAnsi" w:hAnsiTheme="minorHAnsi" w:cstheme="minorHAnsi"/>
                <w:sz w:val="20"/>
                <w:szCs w:val="20"/>
                <w:lang w:val="ro-RO"/>
              </w:rPr>
              <w:t xml:space="preserve"> recomandat</w:t>
            </w:r>
            <w:r>
              <w:rPr>
                <w:rFonts w:asciiTheme="minorHAnsi" w:eastAsia="Times New Roman" w:hAnsiTheme="minorHAnsi" w:cstheme="minorHAnsi"/>
                <w:sz w:val="20"/>
                <w:szCs w:val="20"/>
                <w:lang w:val="ro-RO"/>
              </w:rPr>
              <w:t>ă</w:t>
            </w:r>
            <w:r>
              <w:rPr>
                <w:rFonts w:asciiTheme="minorHAnsi" w:hAnsiTheme="minorHAnsi" w:cstheme="minorHAnsi"/>
                <w:sz w:val="20"/>
                <w:szCs w:val="20"/>
                <w:lang w:val="ro-RO"/>
              </w:rPr>
              <w:t xml:space="preserve"> </w:t>
            </w:r>
            <w:r>
              <w:rPr>
                <w:rFonts w:asciiTheme="minorHAnsi" w:eastAsia="Times New Roman" w:hAnsiTheme="minorHAnsi" w:cstheme="minorHAnsi"/>
                <w:sz w:val="20"/>
                <w:szCs w:val="20"/>
                <w:lang w:val="ro-RO"/>
              </w:rPr>
              <w:t xml:space="preserve">pentru dezbaterea cu studenţii: </w:t>
            </w:r>
            <w:proofErr w:type="spellStart"/>
            <w:r>
              <w:rPr>
                <w:rFonts w:asciiTheme="minorHAnsi" w:eastAsia="Times New Roman" w:hAnsiTheme="minorHAnsi" w:cstheme="minorHAnsi"/>
                <w:bCs/>
                <w:i/>
                <w:sz w:val="20"/>
                <w:szCs w:val="20"/>
                <w:lang w:val="es-ES"/>
              </w:rPr>
              <w:t>Ghid</w:t>
            </w:r>
            <w:proofErr w:type="spellEnd"/>
            <w:r>
              <w:rPr>
                <w:rFonts w:asciiTheme="minorHAnsi" w:eastAsia="Times New Roman" w:hAnsiTheme="minorHAnsi" w:cstheme="minorHAnsi"/>
                <w:bCs/>
                <w:i/>
                <w:sz w:val="20"/>
                <w:szCs w:val="20"/>
                <w:lang w:val="es-ES"/>
              </w:rPr>
              <w:t xml:space="preserve"> </w:t>
            </w:r>
            <w:proofErr w:type="spellStart"/>
            <w:r>
              <w:rPr>
                <w:rFonts w:asciiTheme="minorHAnsi" w:eastAsia="Times New Roman" w:hAnsiTheme="minorHAnsi" w:cstheme="minorHAnsi"/>
                <w:bCs/>
                <w:i/>
                <w:sz w:val="20"/>
                <w:szCs w:val="20"/>
                <w:lang w:val="es-ES"/>
              </w:rPr>
              <w:t>Universitar</w:t>
            </w:r>
            <w:proofErr w:type="spellEnd"/>
            <w:r>
              <w:rPr>
                <w:rFonts w:asciiTheme="minorHAnsi" w:eastAsia="Times New Roman" w:hAnsiTheme="minorHAnsi" w:cstheme="minorHAnsi"/>
                <w:bCs/>
                <w:i/>
                <w:sz w:val="20"/>
                <w:szCs w:val="20"/>
                <w:lang w:val="es-ES"/>
              </w:rPr>
              <w:t xml:space="preserve"> de </w:t>
            </w:r>
            <w:proofErr w:type="spellStart"/>
            <w:r>
              <w:rPr>
                <w:rFonts w:asciiTheme="minorHAnsi" w:eastAsia="Times New Roman" w:hAnsiTheme="minorHAnsi" w:cstheme="minorHAnsi"/>
                <w:bCs/>
                <w:i/>
                <w:sz w:val="20"/>
                <w:szCs w:val="20"/>
                <w:lang w:val="es-ES"/>
              </w:rPr>
              <w:t>Bune</w:t>
            </w:r>
            <w:proofErr w:type="spellEnd"/>
            <w:r>
              <w:rPr>
                <w:rFonts w:asciiTheme="minorHAnsi" w:eastAsia="Times New Roman" w:hAnsiTheme="minorHAnsi" w:cstheme="minorHAnsi"/>
                <w:bCs/>
                <w:i/>
                <w:sz w:val="20"/>
                <w:szCs w:val="20"/>
                <w:lang w:val="es-ES"/>
              </w:rPr>
              <w:t xml:space="preserve"> </w:t>
            </w:r>
            <w:proofErr w:type="spellStart"/>
            <w:r>
              <w:rPr>
                <w:rFonts w:asciiTheme="minorHAnsi" w:eastAsia="Times New Roman" w:hAnsiTheme="minorHAnsi" w:cstheme="minorHAnsi"/>
                <w:bCs/>
                <w:i/>
                <w:sz w:val="20"/>
                <w:szCs w:val="20"/>
                <w:lang w:val="es-ES"/>
              </w:rPr>
              <w:t>Practici</w:t>
            </w:r>
            <w:proofErr w:type="spellEnd"/>
            <w:r>
              <w:rPr>
                <w:rFonts w:asciiTheme="minorHAnsi" w:eastAsia="Times New Roman" w:hAnsiTheme="minorHAnsi" w:cstheme="minorHAnsi"/>
                <w:bCs/>
                <w:i/>
                <w:sz w:val="20"/>
                <w:szCs w:val="20"/>
                <w:lang w:val="es-ES"/>
              </w:rPr>
              <w:t xml:space="preserve"> Online,</w:t>
            </w:r>
            <w:r>
              <w:rPr>
                <w:rFonts w:asciiTheme="minorHAnsi" w:eastAsia="Times New Roman" w:hAnsiTheme="minorHAnsi" w:cstheme="minorHAnsi"/>
                <w:b/>
                <w:bCs/>
                <w:sz w:val="20"/>
                <w:szCs w:val="20"/>
                <w:lang w:val="es-ES"/>
              </w:rPr>
              <w:t xml:space="preserve"> </w:t>
            </w:r>
            <w:proofErr w:type="spellStart"/>
            <w:r>
              <w:rPr>
                <w:rFonts w:asciiTheme="minorHAnsi" w:hAnsiTheme="minorHAnsi" w:cstheme="minorHAnsi"/>
                <w:sz w:val="20"/>
                <w:szCs w:val="20"/>
                <w:shd w:val="clear" w:color="auto" w:fill="FFFFFF"/>
                <w:lang w:val="es-ES"/>
              </w:rPr>
              <w:t>Horea</w:t>
            </w:r>
            <w:proofErr w:type="spellEnd"/>
            <w:r>
              <w:rPr>
                <w:rFonts w:asciiTheme="minorHAnsi" w:hAnsiTheme="minorHAnsi" w:cstheme="minorHAnsi"/>
                <w:sz w:val="20"/>
                <w:szCs w:val="20"/>
                <w:shd w:val="clear" w:color="auto" w:fill="FFFFFF"/>
                <w:lang w:val="es-ES"/>
              </w:rPr>
              <w:t xml:space="preserve"> </w:t>
            </w:r>
            <w:proofErr w:type="spellStart"/>
            <w:r>
              <w:rPr>
                <w:rFonts w:asciiTheme="minorHAnsi" w:hAnsiTheme="minorHAnsi" w:cstheme="minorHAnsi"/>
                <w:sz w:val="20"/>
                <w:szCs w:val="20"/>
                <w:shd w:val="clear" w:color="auto" w:fill="FFFFFF"/>
                <w:lang w:val="es-ES"/>
              </w:rPr>
              <w:t>Mihai</w:t>
            </w:r>
            <w:proofErr w:type="spellEnd"/>
            <w:r>
              <w:rPr>
                <w:rFonts w:asciiTheme="minorHAnsi" w:hAnsiTheme="minorHAnsi" w:cstheme="minorHAnsi"/>
                <w:sz w:val="20"/>
                <w:szCs w:val="20"/>
                <w:shd w:val="clear" w:color="auto" w:fill="FFFFFF"/>
                <w:lang w:val="es-ES"/>
              </w:rPr>
              <w:t xml:space="preserve"> </w:t>
            </w:r>
            <w:proofErr w:type="spellStart"/>
            <w:r>
              <w:rPr>
                <w:rFonts w:asciiTheme="minorHAnsi" w:hAnsiTheme="minorHAnsi" w:cstheme="minorHAnsi"/>
                <w:sz w:val="20"/>
                <w:szCs w:val="20"/>
                <w:shd w:val="clear" w:color="auto" w:fill="FFFFFF"/>
                <w:lang w:val="es-ES"/>
              </w:rPr>
              <w:t>Bădău</w:t>
            </w:r>
            <w:proofErr w:type="spellEnd"/>
            <w:r>
              <w:rPr>
                <w:rFonts w:asciiTheme="minorHAnsi" w:hAnsiTheme="minorHAnsi" w:cstheme="minorHAnsi"/>
                <w:sz w:val="20"/>
                <w:szCs w:val="20"/>
                <w:shd w:val="clear" w:color="auto" w:fill="FFFFFF"/>
                <w:lang w:val="es-ES"/>
              </w:rPr>
              <w:t>, 2018</w:t>
            </w:r>
          </w:p>
          <w:p w14:paraId="5FC0428D" w14:textId="77777777" w:rsidR="00F31CB4" w:rsidRDefault="00000000">
            <w:pPr>
              <w:pStyle w:val="NoSpacing"/>
              <w:jc w:val="both"/>
              <w:rPr>
                <w:rFonts w:asciiTheme="minorHAnsi" w:hAnsiTheme="minorHAnsi" w:cstheme="minorHAnsi"/>
                <w:sz w:val="20"/>
                <w:szCs w:val="20"/>
              </w:rPr>
            </w:pPr>
            <w:proofErr w:type="spellStart"/>
            <w:r>
              <w:rPr>
                <w:rFonts w:asciiTheme="minorHAnsi" w:hAnsiTheme="minorHAnsi" w:cstheme="minorHAnsi"/>
                <w:sz w:val="20"/>
                <w:szCs w:val="20"/>
              </w:rPr>
              <w:t>Preluat</w:t>
            </w:r>
            <w:proofErr w:type="spellEnd"/>
            <w:r>
              <w:rPr>
                <w:rFonts w:asciiTheme="minorHAnsi" w:hAnsiTheme="minorHAnsi" w:cstheme="minorHAnsi"/>
                <w:sz w:val="20"/>
                <w:szCs w:val="20"/>
              </w:rPr>
              <w:t xml:space="preserve">:  </w:t>
            </w:r>
            <w:hyperlink r:id="rId13" w:history="1">
              <w:r>
                <w:rPr>
                  <w:rStyle w:val="Hyperlink"/>
                  <w:rFonts w:asciiTheme="minorHAnsi" w:hAnsiTheme="minorHAnsi" w:cstheme="minorHAnsi"/>
                  <w:sz w:val="20"/>
                  <w:szCs w:val="20"/>
                </w:rPr>
                <w:t>https://horeabadau.ro/2018/11/11/primul-ghid-universitar-de-bune-practici-online/</w:t>
              </w:r>
            </w:hyperlink>
          </w:p>
        </w:tc>
      </w:tr>
      <w:tr w:rsidR="00F31CB4" w14:paraId="47AADE63" w14:textId="77777777">
        <w:tc>
          <w:tcPr>
            <w:tcW w:w="3970" w:type="dxa"/>
            <w:tcBorders>
              <w:top w:val="single" w:sz="4" w:space="0" w:color="000000"/>
              <w:left w:val="single" w:sz="4" w:space="0" w:color="000000"/>
              <w:bottom w:val="single" w:sz="4" w:space="0" w:color="000000"/>
              <w:right w:val="single" w:sz="4" w:space="0" w:color="000000"/>
            </w:tcBorders>
            <w:shd w:val="clear" w:color="auto" w:fill="D9D9D9"/>
          </w:tcPr>
          <w:p w14:paraId="627908E4" w14:textId="77777777" w:rsidR="00F31CB4" w:rsidRDefault="00000000">
            <w:pPr>
              <w:jc w:val="both"/>
              <w:rPr>
                <w:rFonts w:asciiTheme="minorHAnsi" w:hAnsiTheme="minorHAnsi" w:cstheme="minorHAnsi"/>
                <w:sz w:val="20"/>
                <w:szCs w:val="20"/>
                <w:lang w:val="es-ES"/>
              </w:rPr>
            </w:pPr>
            <w:r>
              <w:rPr>
                <w:rFonts w:asciiTheme="minorHAnsi" w:hAnsiTheme="minorHAnsi" w:cstheme="minorHAnsi"/>
                <w:b/>
                <w:sz w:val="20"/>
                <w:szCs w:val="20"/>
              </w:rPr>
              <w:t>C. 11.</w:t>
            </w:r>
            <w:r>
              <w:rPr>
                <w:rFonts w:asciiTheme="minorHAnsi" w:hAnsiTheme="minorHAnsi" w:cstheme="minorHAnsi"/>
                <w:sz w:val="20"/>
                <w:szCs w:val="20"/>
              </w:rPr>
              <w:t xml:space="preserve"> </w:t>
            </w:r>
            <w:proofErr w:type="spellStart"/>
            <w:r>
              <w:rPr>
                <w:rFonts w:asciiTheme="minorHAnsi" w:hAnsiTheme="minorHAnsi" w:cstheme="minorHAnsi"/>
                <w:b/>
                <w:sz w:val="20"/>
                <w:szCs w:val="20"/>
                <w:lang w:val="es-ES"/>
              </w:rPr>
              <w:t>Corupţia</w:t>
            </w:r>
            <w:proofErr w:type="spellEnd"/>
            <w:r>
              <w:rPr>
                <w:rFonts w:asciiTheme="minorHAnsi" w:hAnsiTheme="minorHAnsi" w:cstheme="minorHAnsi"/>
                <w:sz w:val="20"/>
                <w:szCs w:val="20"/>
                <w:lang w:val="es-ES"/>
              </w:rPr>
              <w:t xml:space="preserve"> – concept, </w:t>
            </w:r>
            <w:proofErr w:type="spellStart"/>
            <w:r>
              <w:rPr>
                <w:rFonts w:asciiTheme="minorHAnsi" w:hAnsiTheme="minorHAnsi" w:cstheme="minorHAnsi"/>
                <w:sz w:val="20"/>
                <w:szCs w:val="20"/>
                <w:lang w:val="es-ES"/>
              </w:rPr>
              <w:t>prevenire</w:t>
            </w:r>
            <w:proofErr w:type="spellEnd"/>
            <w:r>
              <w:rPr>
                <w:rFonts w:asciiTheme="minorHAnsi" w:hAnsiTheme="minorHAnsi" w:cstheme="minorHAnsi"/>
                <w:sz w:val="20"/>
                <w:szCs w:val="20"/>
                <w:lang w:val="es-ES"/>
              </w:rPr>
              <w:t xml:space="preserve">, </w:t>
            </w:r>
            <w:proofErr w:type="spellStart"/>
            <w:r>
              <w:rPr>
                <w:rFonts w:asciiTheme="minorHAnsi" w:hAnsiTheme="minorHAnsi" w:cstheme="minorHAnsi"/>
                <w:sz w:val="20"/>
                <w:szCs w:val="20"/>
                <w:lang w:val="es-ES"/>
              </w:rPr>
              <w:t>combatere</w:t>
            </w:r>
            <w:proofErr w:type="spellEnd"/>
            <w:r>
              <w:rPr>
                <w:rFonts w:asciiTheme="minorHAnsi" w:hAnsiTheme="minorHAnsi" w:cstheme="minorHAnsi"/>
                <w:sz w:val="20"/>
                <w:szCs w:val="20"/>
                <w:lang w:val="es-ES"/>
              </w:rPr>
              <w:t xml:space="preserve">; </w:t>
            </w:r>
          </w:p>
          <w:p w14:paraId="5856FE59" w14:textId="77777777" w:rsidR="00F31CB4" w:rsidRDefault="00000000">
            <w:pPr>
              <w:jc w:val="both"/>
              <w:rPr>
                <w:rFonts w:asciiTheme="minorHAnsi" w:eastAsia="MS Mincho" w:hAnsiTheme="minorHAnsi" w:cstheme="minorHAnsi"/>
                <w:sz w:val="20"/>
                <w:szCs w:val="20"/>
              </w:rPr>
            </w:pPr>
            <w:r>
              <w:rPr>
                <w:rFonts w:asciiTheme="minorHAnsi" w:hAnsiTheme="minorHAnsi" w:cstheme="minorHAnsi"/>
                <w:b/>
                <w:sz w:val="20"/>
                <w:szCs w:val="20"/>
              </w:rPr>
              <w:t>Costul ascuns al favorurilor - conflictul de interese;</w:t>
            </w:r>
            <w:r>
              <w:rPr>
                <w:rFonts w:asciiTheme="minorHAnsi" w:hAnsiTheme="minorHAnsi" w:cstheme="minorHAnsi"/>
                <w:sz w:val="20"/>
                <w:szCs w:val="20"/>
              </w:rPr>
              <w:t xml:space="preserve"> Transparenţa – un panaceu? </w:t>
            </w:r>
            <w:proofErr w:type="spellStart"/>
            <w:r>
              <w:rPr>
                <w:rFonts w:asciiTheme="minorHAnsi" w:hAnsiTheme="minorHAnsi" w:cstheme="minorHAnsi"/>
                <w:sz w:val="20"/>
                <w:szCs w:val="20"/>
                <w:lang w:val="es-ES"/>
              </w:rPr>
              <w:t>Cariere</w:t>
            </w:r>
            <w:proofErr w:type="spellEnd"/>
            <w:r>
              <w:rPr>
                <w:rFonts w:asciiTheme="minorHAnsi" w:hAnsiTheme="minorHAnsi" w:cstheme="minorHAnsi"/>
                <w:sz w:val="20"/>
                <w:szCs w:val="20"/>
                <w:lang w:val="es-ES"/>
              </w:rPr>
              <w:t xml:space="preserve"> </w:t>
            </w:r>
            <w:proofErr w:type="spellStart"/>
            <w:r>
              <w:rPr>
                <w:rFonts w:asciiTheme="minorHAnsi" w:hAnsiTheme="minorHAnsi" w:cstheme="minorHAnsi"/>
                <w:sz w:val="20"/>
                <w:szCs w:val="20"/>
                <w:lang w:val="es-ES"/>
              </w:rPr>
              <w:t>etice</w:t>
            </w:r>
            <w:proofErr w:type="spellEnd"/>
            <w:r>
              <w:rPr>
                <w:rFonts w:asciiTheme="minorHAnsi" w:hAnsiTheme="minorHAnsi" w:cstheme="minorHAnsi"/>
                <w:sz w:val="20"/>
                <w:szCs w:val="20"/>
                <w:lang w:val="es-ES"/>
              </w:rPr>
              <w:t xml:space="preserve">; </w:t>
            </w:r>
            <w:r>
              <w:rPr>
                <w:rFonts w:asciiTheme="minorHAnsi" w:hAnsiTheme="minorHAnsi" w:cstheme="minorHAnsi"/>
                <w:sz w:val="20"/>
                <w:szCs w:val="20"/>
              </w:rPr>
              <w:t>avertizorii de integritate vs. consilierii de etică</w:t>
            </w:r>
          </w:p>
        </w:tc>
        <w:tc>
          <w:tcPr>
            <w:tcW w:w="1275" w:type="dxa"/>
            <w:tcBorders>
              <w:top w:val="single" w:sz="4" w:space="0" w:color="000000"/>
              <w:left w:val="single" w:sz="4" w:space="0" w:color="000000"/>
              <w:bottom w:val="single" w:sz="4" w:space="0" w:color="000000"/>
              <w:right w:val="single" w:sz="4" w:space="0" w:color="000000"/>
            </w:tcBorders>
          </w:tcPr>
          <w:p w14:paraId="1C688F46" w14:textId="77777777" w:rsidR="00F31CB4" w:rsidRDefault="00000000">
            <w:pPr>
              <w:pStyle w:val="NoSpacing"/>
              <w:jc w:val="both"/>
              <w:rPr>
                <w:rFonts w:asciiTheme="minorHAnsi" w:hAnsiTheme="minorHAnsi" w:cstheme="minorHAnsi"/>
                <w:b/>
                <w:sz w:val="20"/>
                <w:szCs w:val="20"/>
                <w:lang w:val="ro-RO"/>
              </w:rPr>
            </w:pPr>
            <w:r>
              <w:rPr>
                <w:rFonts w:asciiTheme="minorHAnsi" w:hAnsiTheme="minorHAnsi" w:cstheme="minorHAnsi"/>
                <w:sz w:val="20"/>
                <w:szCs w:val="20"/>
                <w:lang w:val="ro-RO"/>
              </w:rPr>
              <w:t>Prelegere, conversaţie</w:t>
            </w:r>
          </w:p>
        </w:tc>
        <w:tc>
          <w:tcPr>
            <w:tcW w:w="4535" w:type="dxa"/>
            <w:tcBorders>
              <w:top w:val="single" w:sz="4" w:space="0" w:color="000000"/>
              <w:left w:val="single" w:sz="4" w:space="0" w:color="000000"/>
              <w:bottom w:val="single" w:sz="4" w:space="0" w:color="000000"/>
              <w:right w:val="single" w:sz="4" w:space="0" w:color="000000"/>
            </w:tcBorders>
          </w:tcPr>
          <w:p w14:paraId="724D3C54" w14:textId="77777777" w:rsidR="00F31CB4" w:rsidRDefault="00000000">
            <w:pPr>
              <w:pStyle w:val="NoSpacing"/>
              <w:jc w:val="both"/>
              <w:rPr>
                <w:rFonts w:asciiTheme="minorHAnsi" w:hAnsiTheme="minorHAnsi" w:cstheme="minorHAnsi"/>
                <w:sz w:val="20"/>
                <w:szCs w:val="20"/>
                <w:lang w:val="ro-RO"/>
              </w:rPr>
            </w:pPr>
            <w:r>
              <w:rPr>
                <w:rFonts w:asciiTheme="minorHAnsi" w:hAnsiTheme="minorHAnsi" w:cstheme="minorHAnsi"/>
                <w:sz w:val="20"/>
                <w:szCs w:val="20"/>
                <w:lang w:val="ro-RO"/>
              </w:rPr>
              <w:t>Lectur</w:t>
            </w:r>
            <w:r>
              <w:rPr>
                <w:rFonts w:asciiTheme="minorHAnsi" w:eastAsia="Times New Roman" w:hAnsiTheme="minorHAnsi" w:cstheme="minorHAnsi"/>
                <w:sz w:val="20"/>
                <w:szCs w:val="20"/>
                <w:lang w:val="ro-RO"/>
              </w:rPr>
              <w:t>ă</w:t>
            </w:r>
            <w:r>
              <w:rPr>
                <w:rFonts w:asciiTheme="minorHAnsi" w:hAnsiTheme="minorHAnsi" w:cstheme="minorHAnsi"/>
                <w:sz w:val="20"/>
                <w:szCs w:val="20"/>
                <w:lang w:val="ro-RO"/>
              </w:rPr>
              <w:t xml:space="preserve"> recomandat</w:t>
            </w:r>
            <w:r>
              <w:rPr>
                <w:rFonts w:asciiTheme="minorHAnsi" w:eastAsia="Times New Roman" w:hAnsiTheme="minorHAnsi" w:cstheme="minorHAnsi"/>
                <w:sz w:val="20"/>
                <w:szCs w:val="20"/>
                <w:lang w:val="ro-RO"/>
              </w:rPr>
              <w:t>ă</w:t>
            </w:r>
            <w:r>
              <w:rPr>
                <w:rFonts w:asciiTheme="minorHAnsi" w:hAnsiTheme="minorHAnsi" w:cstheme="minorHAnsi"/>
                <w:sz w:val="20"/>
                <w:szCs w:val="20"/>
                <w:lang w:val="ro-RO"/>
              </w:rPr>
              <w:t>:</w:t>
            </w:r>
          </w:p>
          <w:p w14:paraId="181062CC" w14:textId="77777777" w:rsidR="00F31CB4" w:rsidRDefault="00000000">
            <w:pPr>
              <w:pStyle w:val="NoSpacing"/>
              <w:jc w:val="both"/>
              <w:rPr>
                <w:rFonts w:asciiTheme="minorHAnsi" w:hAnsiTheme="minorHAnsi" w:cstheme="minorHAnsi"/>
                <w:sz w:val="20"/>
                <w:szCs w:val="20"/>
                <w:lang w:val="ro-RO"/>
              </w:rPr>
            </w:pPr>
            <w:r>
              <w:rPr>
                <w:rFonts w:asciiTheme="minorHAnsi" w:hAnsiTheme="minorHAnsi" w:cstheme="minorHAnsi"/>
                <w:sz w:val="20"/>
                <w:szCs w:val="20"/>
                <w:lang w:val="ro-RO"/>
              </w:rPr>
              <w:t xml:space="preserve">Ariely, D. (2012). </w:t>
            </w:r>
            <w:r>
              <w:rPr>
                <w:rFonts w:asciiTheme="minorHAnsi" w:hAnsiTheme="minorHAnsi" w:cstheme="minorHAnsi"/>
                <w:b/>
                <w:i/>
                <w:sz w:val="20"/>
                <w:szCs w:val="20"/>
                <w:lang w:val="ro-RO"/>
              </w:rPr>
              <w:t>Adevărul (cinstit) despre necinste. Cum îi minţim pe toţi dar mai ales pe noi înşine</w:t>
            </w:r>
            <w:r>
              <w:rPr>
                <w:rFonts w:asciiTheme="minorHAnsi" w:hAnsiTheme="minorHAnsi" w:cstheme="minorHAnsi"/>
                <w:b/>
                <w:sz w:val="20"/>
                <w:szCs w:val="20"/>
                <w:lang w:val="ro-RO"/>
              </w:rPr>
              <w:t>.</w:t>
            </w:r>
            <w:r>
              <w:rPr>
                <w:rFonts w:asciiTheme="minorHAnsi" w:hAnsiTheme="minorHAnsi" w:cstheme="minorHAnsi"/>
                <w:sz w:val="20"/>
                <w:szCs w:val="20"/>
                <w:lang w:val="ro-RO"/>
              </w:rPr>
              <w:t xml:space="preserve"> Bucureşti: Editura Publica;</w:t>
            </w:r>
          </w:p>
        </w:tc>
      </w:tr>
      <w:tr w:rsidR="00F31CB4" w14:paraId="3C08288E" w14:textId="77777777">
        <w:tc>
          <w:tcPr>
            <w:tcW w:w="3970" w:type="dxa"/>
            <w:tcBorders>
              <w:top w:val="single" w:sz="4" w:space="0" w:color="000000"/>
              <w:left w:val="single" w:sz="4" w:space="0" w:color="000000"/>
              <w:bottom w:val="single" w:sz="4" w:space="0" w:color="000000"/>
              <w:right w:val="single" w:sz="4" w:space="0" w:color="000000"/>
            </w:tcBorders>
            <w:shd w:val="clear" w:color="auto" w:fill="D9D9D9"/>
          </w:tcPr>
          <w:p w14:paraId="0122513D" w14:textId="77777777" w:rsidR="00F31CB4" w:rsidRDefault="00000000">
            <w:pPr>
              <w:jc w:val="both"/>
              <w:rPr>
                <w:rFonts w:asciiTheme="minorHAnsi" w:eastAsia="MS Mincho" w:hAnsiTheme="minorHAnsi" w:cstheme="minorHAnsi"/>
                <w:sz w:val="20"/>
                <w:szCs w:val="20"/>
              </w:rPr>
            </w:pPr>
            <w:r>
              <w:rPr>
                <w:rFonts w:asciiTheme="minorHAnsi" w:hAnsiTheme="minorHAnsi" w:cstheme="minorHAnsi"/>
                <w:b/>
                <w:sz w:val="20"/>
                <w:szCs w:val="20"/>
              </w:rPr>
              <w:t>C. 12.</w:t>
            </w:r>
            <w:r>
              <w:rPr>
                <w:rFonts w:asciiTheme="minorHAnsi" w:hAnsiTheme="minorHAnsi" w:cstheme="minorHAnsi"/>
                <w:sz w:val="20"/>
                <w:szCs w:val="20"/>
              </w:rPr>
              <w:t xml:space="preserve"> </w:t>
            </w:r>
            <w:r>
              <w:rPr>
                <w:rFonts w:asciiTheme="minorHAnsi" w:hAnsiTheme="minorHAnsi" w:cstheme="minorHAnsi"/>
                <w:b/>
                <w:sz w:val="20"/>
                <w:szCs w:val="20"/>
              </w:rPr>
              <w:t xml:space="preserve">Probleme etice în învățământul preuniversitar și </w:t>
            </w:r>
            <w:proofErr w:type="spellStart"/>
            <w:r>
              <w:rPr>
                <w:rFonts w:asciiTheme="minorHAnsi" w:eastAsia="Trebuchet MS" w:hAnsiTheme="minorHAnsi" w:cstheme="minorHAnsi"/>
                <w:b/>
                <w:sz w:val="20"/>
                <w:szCs w:val="20"/>
                <w:lang w:val="fr-FR"/>
              </w:rPr>
              <w:t>universitar</w:t>
            </w:r>
            <w:proofErr w:type="spellEnd"/>
            <w:r>
              <w:rPr>
                <w:rFonts w:asciiTheme="minorHAnsi" w:eastAsia="Trebuchet MS" w:hAnsiTheme="minorHAnsi" w:cstheme="minorHAnsi"/>
                <w:b/>
                <w:sz w:val="20"/>
                <w:szCs w:val="20"/>
                <w:lang w:val="fr-FR"/>
              </w:rPr>
              <w:t xml:space="preserve">: </w:t>
            </w:r>
            <w:proofErr w:type="spellStart"/>
            <w:r>
              <w:rPr>
                <w:rFonts w:asciiTheme="minorHAnsi" w:eastAsia="Trebuchet MS" w:hAnsiTheme="minorHAnsi" w:cstheme="minorHAnsi"/>
                <w:sz w:val="20"/>
                <w:szCs w:val="20"/>
                <w:lang w:val="fr-FR"/>
              </w:rPr>
              <w:t>bullying</w:t>
            </w:r>
            <w:proofErr w:type="spellEnd"/>
            <w:r>
              <w:rPr>
                <w:rFonts w:asciiTheme="minorHAnsi" w:eastAsia="Trebuchet MS" w:hAnsiTheme="minorHAnsi" w:cstheme="minorHAnsi"/>
                <w:sz w:val="20"/>
                <w:szCs w:val="20"/>
                <w:lang w:val="fr-FR"/>
              </w:rPr>
              <w:t xml:space="preserve">, mobbing, </w:t>
            </w:r>
            <w:proofErr w:type="spellStart"/>
            <w:r>
              <w:rPr>
                <w:rFonts w:asciiTheme="minorHAnsi" w:eastAsia="Trebuchet MS" w:hAnsiTheme="minorHAnsi" w:cstheme="minorHAnsi"/>
                <w:sz w:val="20"/>
                <w:szCs w:val="20"/>
                <w:lang w:val="fr-FR"/>
              </w:rPr>
              <w:t>discriminare</w:t>
            </w:r>
            <w:proofErr w:type="spellEnd"/>
            <w:r>
              <w:rPr>
                <w:rFonts w:asciiTheme="minorHAnsi" w:eastAsia="Trebuchet MS" w:hAnsiTheme="minorHAnsi" w:cstheme="minorHAnsi"/>
                <w:sz w:val="20"/>
                <w:szCs w:val="20"/>
                <w:lang w:val="fr-FR"/>
              </w:rPr>
              <w:t xml:space="preserve">, </w:t>
            </w:r>
            <w:proofErr w:type="spellStart"/>
            <w:r>
              <w:rPr>
                <w:rFonts w:asciiTheme="minorHAnsi" w:eastAsia="Trebuchet MS" w:hAnsiTheme="minorHAnsi" w:cstheme="minorHAnsi"/>
                <w:sz w:val="20"/>
                <w:szCs w:val="20"/>
                <w:lang w:val="fr-FR"/>
              </w:rPr>
              <w:t>hărţuire</w:t>
            </w:r>
            <w:proofErr w:type="spellEnd"/>
            <w:r>
              <w:rPr>
                <w:rFonts w:asciiTheme="minorHAnsi" w:eastAsia="Trebuchet MS" w:hAnsiTheme="minorHAnsi" w:cstheme="minorHAnsi"/>
                <w:sz w:val="20"/>
                <w:szCs w:val="20"/>
                <w:lang w:val="fr-FR"/>
              </w:rPr>
              <w:t xml:space="preserve"> </w:t>
            </w:r>
            <w:proofErr w:type="spellStart"/>
            <w:r>
              <w:rPr>
                <w:rFonts w:asciiTheme="minorHAnsi" w:eastAsia="Trebuchet MS" w:hAnsiTheme="minorHAnsi" w:cstheme="minorHAnsi"/>
                <w:sz w:val="20"/>
                <w:szCs w:val="20"/>
                <w:lang w:val="fr-FR"/>
              </w:rPr>
              <w:t>favoritism</w:t>
            </w:r>
            <w:proofErr w:type="spellEnd"/>
            <w:r>
              <w:rPr>
                <w:rFonts w:asciiTheme="minorHAnsi" w:eastAsia="Trebuchet MS" w:hAnsiTheme="minorHAnsi" w:cstheme="minorHAnsi"/>
                <w:sz w:val="20"/>
                <w:szCs w:val="20"/>
                <w:lang w:val="fr-FR"/>
              </w:rPr>
              <w:t xml:space="preserve">, </w:t>
            </w:r>
            <w:proofErr w:type="spellStart"/>
            <w:r>
              <w:rPr>
                <w:rFonts w:asciiTheme="minorHAnsi" w:eastAsia="Trebuchet MS" w:hAnsiTheme="minorHAnsi" w:cstheme="minorHAnsi"/>
                <w:sz w:val="20"/>
                <w:szCs w:val="20"/>
                <w:lang w:val="fr-FR"/>
              </w:rPr>
              <w:t>nepotism</w:t>
            </w:r>
            <w:proofErr w:type="spellEnd"/>
            <w:r>
              <w:rPr>
                <w:rFonts w:asciiTheme="minorHAnsi" w:eastAsia="Trebuchet MS" w:hAnsiTheme="minorHAnsi" w:cstheme="minorHAnsi"/>
                <w:sz w:val="20"/>
                <w:szCs w:val="20"/>
                <w:lang w:val="fr-FR"/>
              </w:rPr>
              <w:t>.</w:t>
            </w:r>
          </w:p>
        </w:tc>
        <w:tc>
          <w:tcPr>
            <w:tcW w:w="1275" w:type="dxa"/>
            <w:tcBorders>
              <w:top w:val="single" w:sz="4" w:space="0" w:color="000000"/>
              <w:left w:val="single" w:sz="4" w:space="0" w:color="000000"/>
              <w:bottom w:val="single" w:sz="4" w:space="0" w:color="000000"/>
              <w:right w:val="single" w:sz="4" w:space="0" w:color="000000"/>
            </w:tcBorders>
          </w:tcPr>
          <w:p w14:paraId="1C933966" w14:textId="77777777" w:rsidR="00F31CB4" w:rsidRDefault="00000000">
            <w:pPr>
              <w:pStyle w:val="NoSpacing"/>
              <w:jc w:val="both"/>
              <w:rPr>
                <w:rFonts w:asciiTheme="minorHAnsi" w:hAnsiTheme="minorHAnsi" w:cstheme="minorHAnsi"/>
                <w:b/>
                <w:sz w:val="20"/>
                <w:szCs w:val="20"/>
                <w:lang w:val="ro-RO"/>
              </w:rPr>
            </w:pPr>
            <w:r>
              <w:rPr>
                <w:rFonts w:asciiTheme="minorHAnsi" w:hAnsiTheme="minorHAnsi" w:cstheme="minorHAnsi"/>
                <w:sz w:val="20"/>
                <w:szCs w:val="20"/>
                <w:lang w:val="ro-RO"/>
              </w:rPr>
              <w:t>Prelegere, conversaţie</w:t>
            </w:r>
          </w:p>
        </w:tc>
        <w:tc>
          <w:tcPr>
            <w:tcW w:w="4535" w:type="dxa"/>
            <w:tcBorders>
              <w:top w:val="single" w:sz="4" w:space="0" w:color="000000"/>
              <w:left w:val="single" w:sz="4" w:space="0" w:color="000000"/>
              <w:bottom w:val="single" w:sz="4" w:space="0" w:color="000000"/>
              <w:right w:val="single" w:sz="4" w:space="0" w:color="000000"/>
            </w:tcBorders>
          </w:tcPr>
          <w:p w14:paraId="570DC649" w14:textId="77777777" w:rsidR="00F31CB4" w:rsidRDefault="00000000">
            <w:pPr>
              <w:jc w:val="both"/>
              <w:rPr>
                <w:rFonts w:asciiTheme="minorHAnsi" w:hAnsiTheme="minorHAnsi" w:cstheme="minorHAnsi"/>
                <w:sz w:val="20"/>
                <w:szCs w:val="20"/>
                <w:lang w:val="es-ES"/>
              </w:rPr>
            </w:pPr>
            <w:r>
              <w:rPr>
                <w:rFonts w:asciiTheme="minorHAnsi" w:hAnsiTheme="minorHAnsi" w:cstheme="minorHAnsi"/>
                <w:sz w:val="20"/>
                <w:szCs w:val="20"/>
              </w:rPr>
              <w:t xml:space="preserve">Miroiu, M. (coord.), Daniela Cutaș, Ana Bulai, Liviu Andreescu și Daniela Ion. </w:t>
            </w:r>
            <w:r>
              <w:rPr>
                <w:rFonts w:asciiTheme="minorHAnsi" w:hAnsiTheme="minorHAnsi" w:cstheme="minorHAnsi"/>
                <w:b/>
                <w:i/>
                <w:sz w:val="20"/>
                <w:szCs w:val="20"/>
              </w:rPr>
              <w:t>Etica în universitați. Cum este și cum ar trebui să fie: cercetare și cod.</w:t>
            </w:r>
            <w:r>
              <w:rPr>
                <w:rFonts w:asciiTheme="minorHAnsi" w:hAnsiTheme="minorHAnsi" w:cstheme="minorHAnsi"/>
                <w:sz w:val="20"/>
                <w:szCs w:val="20"/>
              </w:rPr>
              <w:t xml:space="preserve"> </w:t>
            </w:r>
            <w:proofErr w:type="spellStart"/>
            <w:r>
              <w:rPr>
                <w:rFonts w:asciiTheme="minorHAnsi" w:hAnsiTheme="minorHAnsi" w:cstheme="minorHAnsi"/>
                <w:sz w:val="20"/>
                <w:szCs w:val="20"/>
                <w:lang w:val="es-ES"/>
              </w:rPr>
              <w:t>România</w:t>
            </w:r>
            <w:proofErr w:type="spellEnd"/>
            <w:r>
              <w:rPr>
                <w:rFonts w:asciiTheme="minorHAnsi" w:hAnsiTheme="minorHAnsi" w:cstheme="minorHAnsi"/>
                <w:sz w:val="20"/>
                <w:szCs w:val="20"/>
                <w:lang w:val="es-ES"/>
              </w:rPr>
              <w:t xml:space="preserve">: </w:t>
            </w:r>
            <w:proofErr w:type="spellStart"/>
            <w:r>
              <w:rPr>
                <w:rFonts w:asciiTheme="minorHAnsi" w:hAnsiTheme="minorHAnsi" w:cstheme="minorHAnsi"/>
                <w:sz w:val="20"/>
                <w:szCs w:val="20"/>
                <w:lang w:val="es-ES"/>
              </w:rPr>
              <w:t>Ministerul</w:t>
            </w:r>
            <w:proofErr w:type="spellEnd"/>
            <w:r>
              <w:rPr>
                <w:rFonts w:asciiTheme="minorHAnsi" w:hAnsiTheme="minorHAnsi" w:cstheme="minorHAnsi"/>
                <w:sz w:val="20"/>
                <w:szCs w:val="20"/>
                <w:lang w:val="es-ES"/>
              </w:rPr>
              <w:t xml:space="preserve"> </w:t>
            </w:r>
            <w:proofErr w:type="spellStart"/>
            <w:r>
              <w:rPr>
                <w:rFonts w:asciiTheme="minorHAnsi" w:hAnsiTheme="minorHAnsi" w:cstheme="minorHAnsi"/>
                <w:sz w:val="20"/>
                <w:szCs w:val="20"/>
                <w:lang w:val="es-ES"/>
              </w:rPr>
              <w:t>Educației</w:t>
            </w:r>
            <w:proofErr w:type="spellEnd"/>
            <w:r>
              <w:rPr>
                <w:rFonts w:asciiTheme="minorHAnsi" w:hAnsiTheme="minorHAnsi" w:cstheme="minorHAnsi"/>
                <w:sz w:val="20"/>
                <w:szCs w:val="20"/>
                <w:lang w:val="es-ES"/>
              </w:rPr>
              <w:t xml:space="preserve"> </w:t>
            </w:r>
            <w:proofErr w:type="spellStart"/>
            <w:r>
              <w:rPr>
                <w:rFonts w:asciiTheme="minorHAnsi" w:hAnsiTheme="minorHAnsi" w:cstheme="minorHAnsi"/>
                <w:sz w:val="20"/>
                <w:szCs w:val="20"/>
                <w:lang w:val="es-ES"/>
              </w:rPr>
              <w:t>și</w:t>
            </w:r>
            <w:proofErr w:type="spellEnd"/>
            <w:r>
              <w:rPr>
                <w:rFonts w:asciiTheme="minorHAnsi" w:hAnsiTheme="minorHAnsi" w:cstheme="minorHAnsi"/>
                <w:sz w:val="20"/>
                <w:szCs w:val="20"/>
                <w:lang w:val="es-ES"/>
              </w:rPr>
              <w:t xml:space="preserve"> </w:t>
            </w:r>
            <w:proofErr w:type="spellStart"/>
            <w:r>
              <w:rPr>
                <w:rFonts w:asciiTheme="minorHAnsi" w:hAnsiTheme="minorHAnsi" w:cstheme="minorHAnsi"/>
                <w:sz w:val="20"/>
                <w:szCs w:val="20"/>
                <w:lang w:val="es-ES"/>
              </w:rPr>
              <w:t>Cercetării</w:t>
            </w:r>
            <w:proofErr w:type="spellEnd"/>
            <w:r>
              <w:rPr>
                <w:rFonts w:asciiTheme="minorHAnsi" w:hAnsiTheme="minorHAnsi" w:cstheme="minorHAnsi"/>
                <w:sz w:val="20"/>
                <w:szCs w:val="20"/>
                <w:lang w:val="es-ES"/>
              </w:rPr>
              <w:t>, 2005</w:t>
            </w:r>
          </w:p>
          <w:p w14:paraId="467CC7C2" w14:textId="77777777" w:rsidR="00F31CB4" w:rsidRDefault="00000000">
            <w:pPr>
              <w:jc w:val="both"/>
              <w:rPr>
                <w:rFonts w:asciiTheme="minorHAnsi" w:hAnsiTheme="minorHAnsi" w:cstheme="minorHAnsi"/>
                <w:sz w:val="20"/>
                <w:szCs w:val="20"/>
                <w:lang w:val="es-ES"/>
              </w:rPr>
            </w:pPr>
            <w:proofErr w:type="spellStart"/>
            <w:r>
              <w:rPr>
                <w:rFonts w:asciiTheme="minorHAnsi" w:hAnsiTheme="minorHAnsi" w:cstheme="minorHAnsi"/>
                <w:sz w:val="20"/>
                <w:szCs w:val="20"/>
                <w:lang w:val="es-ES"/>
              </w:rPr>
              <w:t>Sandu</w:t>
            </w:r>
            <w:proofErr w:type="spellEnd"/>
            <w:r>
              <w:rPr>
                <w:rFonts w:asciiTheme="minorHAnsi" w:hAnsiTheme="minorHAnsi" w:cstheme="minorHAnsi"/>
                <w:sz w:val="20"/>
                <w:szCs w:val="20"/>
                <w:lang w:val="es-ES"/>
              </w:rPr>
              <w:t xml:space="preserve">, D., </w:t>
            </w:r>
            <w:proofErr w:type="spellStart"/>
            <w:r>
              <w:rPr>
                <w:rFonts w:asciiTheme="minorHAnsi" w:hAnsiTheme="minorHAnsi" w:cstheme="minorHAnsi"/>
                <w:sz w:val="20"/>
                <w:szCs w:val="20"/>
                <w:lang w:val="es-ES"/>
              </w:rPr>
              <w:t>Vasile</w:t>
            </w:r>
            <w:proofErr w:type="spellEnd"/>
            <w:r>
              <w:rPr>
                <w:rFonts w:asciiTheme="minorHAnsi" w:hAnsiTheme="minorHAnsi" w:cstheme="minorHAnsi"/>
                <w:sz w:val="20"/>
                <w:szCs w:val="20"/>
                <w:lang w:val="es-ES"/>
              </w:rPr>
              <w:t xml:space="preserve">, M., </w:t>
            </w:r>
            <w:proofErr w:type="spellStart"/>
            <w:r>
              <w:rPr>
                <w:rFonts w:asciiTheme="minorHAnsi" w:hAnsiTheme="minorHAnsi" w:cstheme="minorHAnsi"/>
                <w:sz w:val="20"/>
                <w:szCs w:val="20"/>
                <w:lang w:val="es-ES"/>
              </w:rPr>
              <w:t>Ilinca</w:t>
            </w:r>
            <w:proofErr w:type="spellEnd"/>
            <w:r>
              <w:rPr>
                <w:rFonts w:asciiTheme="minorHAnsi" w:hAnsiTheme="minorHAnsi" w:cstheme="minorHAnsi"/>
                <w:sz w:val="20"/>
                <w:szCs w:val="20"/>
                <w:lang w:val="es-ES"/>
              </w:rPr>
              <w:t xml:space="preserve">, C. (2019). </w:t>
            </w:r>
            <w:proofErr w:type="spellStart"/>
            <w:r>
              <w:rPr>
                <w:rFonts w:asciiTheme="minorHAnsi" w:hAnsiTheme="minorHAnsi" w:cstheme="minorHAnsi"/>
                <w:b/>
                <w:i/>
                <w:sz w:val="20"/>
                <w:szCs w:val="20"/>
                <w:lang w:val="es-ES"/>
              </w:rPr>
              <w:t>Integritatea</w:t>
            </w:r>
            <w:proofErr w:type="spellEnd"/>
            <w:r>
              <w:rPr>
                <w:rFonts w:asciiTheme="minorHAnsi" w:hAnsiTheme="minorHAnsi" w:cstheme="minorHAnsi"/>
                <w:b/>
                <w:i/>
                <w:sz w:val="20"/>
                <w:szCs w:val="20"/>
                <w:lang w:val="es-ES"/>
              </w:rPr>
              <w:t xml:space="preserve"> </w:t>
            </w:r>
            <w:proofErr w:type="spellStart"/>
            <w:r>
              <w:rPr>
                <w:rFonts w:asciiTheme="minorHAnsi" w:hAnsiTheme="minorHAnsi" w:cstheme="minorHAnsi"/>
                <w:b/>
                <w:i/>
                <w:sz w:val="20"/>
                <w:szCs w:val="20"/>
                <w:lang w:val="es-ES"/>
              </w:rPr>
              <w:t>academică</w:t>
            </w:r>
            <w:proofErr w:type="spellEnd"/>
            <w:r>
              <w:rPr>
                <w:rFonts w:asciiTheme="minorHAnsi" w:hAnsiTheme="minorHAnsi" w:cstheme="minorHAnsi"/>
                <w:b/>
                <w:i/>
                <w:sz w:val="20"/>
                <w:szCs w:val="20"/>
                <w:lang w:val="es-ES"/>
              </w:rPr>
              <w:t xml:space="preserve"> la </w:t>
            </w:r>
            <w:proofErr w:type="spellStart"/>
            <w:r>
              <w:rPr>
                <w:rFonts w:asciiTheme="minorHAnsi" w:hAnsiTheme="minorHAnsi" w:cstheme="minorHAnsi"/>
                <w:b/>
                <w:i/>
                <w:sz w:val="20"/>
                <w:szCs w:val="20"/>
                <w:lang w:val="es-ES"/>
              </w:rPr>
              <w:t>studenţi</w:t>
            </w:r>
            <w:proofErr w:type="spellEnd"/>
            <w:r>
              <w:rPr>
                <w:rFonts w:asciiTheme="minorHAnsi" w:hAnsiTheme="minorHAnsi" w:cstheme="minorHAnsi"/>
                <w:b/>
                <w:i/>
                <w:sz w:val="20"/>
                <w:szCs w:val="20"/>
                <w:lang w:val="es-ES"/>
              </w:rPr>
              <w:t xml:space="preserve">: </w:t>
            </w:r>
            <w:proofErr w:type="spellStart"/>
            <w:r>
              <w:rPr>
                <w:rFonts w:asciiTheme="minorHAnsi" w:hAnsiTheme="minorHAnsi" w:cstheme="minorHAnsi"/>
                <w:b/>
                <w:i/>
                <w:sz w:val="20"/>
                <w:szCs w:val="20"/>
                <w:lang w:val="es-ES"/>
              </w:rPr>
              <w:t>sondaj</w:t>
            </w:r>
            <w:proofErr w:type="spellEnd"/>
            <w:r>
              <w:rPr>
                <w:rFonts w:asciiTheme="minorHAnsi" w:hAnsiTheme="minorHAnsi" w:cstheme="minorHAnsi"/>
                <w:b/>
                <w:i/>
                <w:sz w:val="20"/>
                <w:szCs w:val="20"/>
                <w:lang w:val="es-ES"/>
              </w:rPr>
              <w:t xml:space="preserve"> </w:t>
            </w:r>
            <w:proofErr w:type="spellStart"/>
            <w:r>
              <w:rPr>
                <w:rFonts w:asciiTheme="minorHAnsi" w:hAnsiTheme="minorHAnsi" w:cstheme="minorHAnsi"/>
                <w:b/>
                <w:i/>
                <w:sz w:val="20"/>
                <w:szCs w:val="20"/>
                <w:lang w:val="es-ES"/>
              </w:rPr>
              <w:t>în</w:t>
            </w:r>
            <w:proofErr w:type="spellEnd"/>
            <w:r>
              <w:rPr>
                <w:rFonts w:asciiTheme="minorHAnsi" w:hAnsiTheme="minorHAnsi" w:cstheme="minorHAnsi"/>
                <w:b/>
                <w:i/>
                <w:sz w:val="20"/>
                <w:szCs w:val="20"/>
                <w:lang w:val="es-ES"/>
              </w:rPr>
              <w:t xml:space="preserve"> </w:t>
            </w:r>
            <w:proofErr w:type="spellStart"/>
            <w:r>
              <w:rPr>
                <w:rFonts w:asciiTheme="minorHAnsi" w:hAnsiTheme="minorHAnsi" w:cstheme="minorHAnsi"/>
                <w:b/>
                <w:i/>
                <w:sz w:val="20"/>
                <w:szCs w:val="20"/>
                <w:lang w:val="es-ES"/>
              </w:rPr>
              <w:t>Universitatea</w:t>
            </w:r>
            <w:proofErr w:type="spellEnd"/>
            <w:r>
              <w:rPr>
                <w:rFonts w:asciiTheme="minorHAnsi" w:hAnsiTheme="minorHAnsi" w:cstheme="minorHAnsi"/>
                <w:b/>
                <w:i/>
                <w:sz w:val="20"/>
                <w:szCs w:val="20"/>
                <w:lang w:val="es-ES"/>
              </w:rPr>
              <w:t xml:space="preserve"> din </w:t>
            </w:r>
            <w:proofErr w:type="spellStart"/>
            <w:r>
              <w:rPr>
                <w:rFonts w:asciiTheme="minorHAnsi" w:hAnsiTheme="minorHAnsi" w:cstheme="minorHAnsi"/>
                <w:b/>
                <w:i/>
                <w:sz w:val="20"/>
                <w:szCs w:val="20"/>
                <w:lang w:val="es-ES"/>
              </w:rPr>
              <w:t>Bucureşti</w:t>
            </w:r>
            <w:proofErr w:type="spellEnd"/>
            <w:r>
              <w:rPr>
                <w:rFonts w:asciiTheme="minorHAnsi" w:hAnsiTheme="minorHAnsi" w:cstheme="minorHAnsi"/>
                <w:b/>
                <w:i/>
                <w:sz w:val="20"/>
                <w:szCs w:val="20"/>
                <w:lang w:val="es-ES"/>
              </w:rPr>
              <w:t xml:space="preserve">. </w:t>
            </w:r>
            <w:proofErr w:type="spellStart"/>
            <w:r>
              <w:rPr>
                <w:rFonts w:asciiTheme="minorHAnsi" w:hAnsiTheme="minorHAnsi" w:cstheme="minorHAnsi"/>
                <w:sz w:val="20"/>
                <w:szCs w:val="20"/>
                <w:lang w:val="es-ES"/>
              </w:rPr>
              <w:t>Bucureşti</w:t>
            </w:r>
            <w:proofErr w:type="spellEnd"/>
            <w:r>
              <w:rPr>
                <w:rFonts w:asciiTheme="minorHAnsi" w:hAnsiTheme="minorHAnsi" w:cstheme="minorHAnsi"/>
                <w:sz w:val="20"/>
                <w:szCs w:val="20"/>
                <w:lang w:val="es-ES"/>
              </w:rPr>
              <w:t xml:space="preserve">: </w:t>
            </w:r>
            <w:proofErr w:type="spellStart"/>
            <w:r>
              <w:rPr>
                <w:rFonts w:asciiTheme="minorHAnsi" w:hAnsiTheme="minorHAnsi" w:cstheme="minorHAnsi"/>
                <w:sz w:val="20"/>
                <w:szCs w:val="20"/>
                <w:lang w:val="es-ES"/>
              </w:rPr>
              <w:t>Editura</w:t>
            </w:r>
            <w:proofErr w:type="spellEnd"/>
            <w:r>
              <w:rPr>
                <w:rFonts w:asciiTheme="minorHAnsi" w:hAnsiTheme="minorHAnsi" w:cstheme="minorHAnsi"/>
                <w:sz w:val="20"/>
                <w:szCs w:val="20"/>
                <w:lang w:val="es-ES"/>
              </w:rPr>
              <w:t xml:space="preserve"> </w:t>
            </w:r>
            <w:proofErr w:type="spellStart"/>
            <w:r>
              <w:rPr>
                <w:rFonts w:asciiTheme="minorHAnsi" w:hAnsiTheme="minorHAnsi" w:cstheme="minorHAnsi"/>
                <w:sz w:val="20"/>
                <w:szCs w:val="20"/>
                <w:lang w:val="es-ES"/>
              </w:rPr>
              <w:t>Universităţii</w:t>
            </w:r>
            <w:proofErr w:type="spellEnd"/>
            <w:r>
              <w:rPr>
                <w:rFonts w:asciiTheme="minorHAnsi" w:hAnsiTheme="minorHAnsi" w:cstheme="minorHAnsi"/>
                <w:sz w:val="20"/>
                <w:szCs w:val="20"/>
                <w:lang w:val="es-ES"/>
              </w:rPr>
              <w:t xml:space="preserve"> din </w:t>
            </w:r>
            <w:proofErr w:type="spellStart"/>
            <w:r>
              <w:rPr>
                <w:rFonts w:asciiTheme="minorHAnsi" w:hAnsiTheme="minorHAnsi" w:cstheme="minorHAnsi"/>
                <w:sz w:val="20"/>
                <w:szCs w:val="20"/>
                <w:lang w:val="es-ES"/>
              </w:rPr>
              <w:t>Bucureşti</w:t>
            </w:r>
            <w:proofErr w:type="spellEnd"/>
          </w:p>
        </w:tc>
      </w:tr>
      <w:tr w:rsidR="00F31CB4" w14:paraId="279852A2" w14:textId="77777777">
        <w:tc>
          <w:tcPr>
            <w:tcW w:w="3970" w:type="dxa"/>
            <w:tcBorders>
              <w:top w:val="single" w:sz="4" w:space="0" w:color="000000"/>
              <w:left w:val="single" w:sz="4" w:space="0" w:color="000000"/>
              <w:bottom w:val="single" w:sz="4" w:space="0" w:color="000000"/>
              <w:right w:val="single" w:sz="4" w:space="0" w:color="000000"/>
            </w:tcBorders>
            <w:shd w:val="clear" w:color="auto" w:fill="D9D9D9"/>
          </w:tcPr>
          <w:p w14:paraId="2008A994" w14:textId="77777777" w:rsidR="00F31CB4" w:rsidRDefault="00000000">
            <w:pPr>
              <w:jc w:val="both"/>
              <w:rPr>
                <w:rFonts w:asciiTheme="minorHAnsi" w:hAnsiTheme="minorHAnsi" w:cstheme="minorHAnsi"/>
                <w:color w:val="222222"/>
                <w:sz w:val="20"/>
                <w:szCs w:val="20"/>
              </w:rPr>
            </w:pPr>
            <w:r>
              <w:rPr>
                <w:rFonts w:asciiTheme="minorHAnsi" w:hAnsiTheme="minorHAnsi" w:cstheme="minorHAnsi"/>
                <w:b/>
                <w:sz w:val="20"/>
                <w:szCs w:val="20"/>
              </w:rPr>
              <w:t>C. 13. Codurile etice profesionale</w:t>
            </w:r>
            <w:r>
              <w:rPr>
                <w:rFonts w:asciiTheme="minorHAnsi" w:hAnsiTheme="minorHAnsi" w:cstheme="minorHAnsi"/>
                <w:color w:val="222222"/>
                <w:sz w:val="20"/>
                <w:szCs w:val="20"/>
              </w:rPr>
              <w:t>;</w:t>
            </w:r>
          </w:p>
          <w:p w14:paraId="075E4C04" w14:textId="77777777" w:rsidR="00F31CB4" w:rsidRDefault="00000000">
            <w:pPr>
              <w:jc w:val="both"/>
              <w:rPr>
                <w:rFonts w:asciiTheme="minorHAnsi" w:hAnsiTheme="minorHAnsi" w:cstheme="minorHAnsi"/>
                <w:sz w:val="20"/>
                <w:szCs w:val="20"/>
              </w:rPr>
            </w:pPr>
            <w:r>
              <w:rPr>
                <w:rFonts w:asciiTheme="minorHAnsi" w:hAnsiTheme="minorHAnsi" w:cstheme="minorHAnsi"/>
                <w:sz w:val="20"/>
                <w:szCs w:val="20"/>
              </w:rPr>
              <w:t>Erori, greșeli și sancțiuni;</w:t>
            </w:r>
          </w:p>
          <w:p w14:paraId="4796E03D" w14:textId="77777777" w:rsidR="00F31CB4" w:rsidRDefault="00000000">
            <w:pPr>
              <w:jc w:val="both"/>
              <w:rPr>
                <w:rFonts w:asciiTheme="minorHAnsi" w:hAnsiTheme="minorHAnsi" w:cstheme="minorHAnsi"/>
                <w:sz w:val="20"/>
                <w:szCs w:val="20"/>
              </w:rPr>
            </w:pPr>
            <w:r>
              <w:rPr>
                <w:rFonts w:asciiTheme="minorHAnsi" w:hAnsiTheme="minorHAnsi" w:cstheme="minorHAnsi"/>
                <w:sz w:val="20"/>
                <w:szCs w:val="20"/>
              </w:rPr>
              <w:t>Probleme etice ale pred</w:t>
            </w:r>
            <w:r>
              <w:rPr>
                <w:rFonts w:asciiTheme="minorHAnsi" w:eastAsia="Trebuchet MS" w:hAnsiTheme="minorHAnsi" w:cstheme="minorHAnsi"/>
                <w:sz w:val="20"/>
                <w:szCs w:val="20"/>
                <w:lang w:val="fr-FR"/>
              </w:rPr>
              <w:t>ă</w:t>
            </w:r>
            <w:r>
              <w:rPr>
                <w:rFonts w:asciiTheme="minorHAnsi" w:hAnsiTheme="minorHAnsi" w:cstheme="minorHAnsi"/>
                <w:sz w:val="20"/>
                <w:szCs w:val="20"/>
              </w:rPr>
              <w:t>rii disciplinei; Proble etice între colegi;</w:t>
            </w:r>
          </w:p>
          <w:p w14:paraId="02255324" w14:textId="77777777" w:rsidR="00F31CB4" w:rsidRDefault="00000000">
            <w:pPr>
              <w:jc w:val="both"/>
              <w:rPr>
                <w:rFonts w:asciiTheme="minorHAnsi" w:hAnsiTheme="minorHAnsi" w:cstheme="minorHAnsi"/>
                <w:sz w:val="20"/>
                <w:szCs w:val="20"/>
              </w:rPr>
            </w:pPr>
            <w:r>
              <w:rPr>
                <w:rFonts w:asciiTheme="minorHAnsi" w:hAnsiTheme="minorHAnsi" w:cstheme="minorHAnsi"/>
                <w:sz w:val="20"/>
                <w:szCs w:val="20"/>
              </w:rPr>
              <w:t>Probleme etice legate de bani; Confidențialitatea,</w:t>
            </w:r>
          </w:p>
          <w:p w14:paraId="6CF32A6C" w14:textId="77777777" w:rsidR="00F31CB4" w:rsidRDefault="00000000">
            <w:pPr>
              <w:jc w:val="both"/>
              <w:rPr>
                <w:rFonts w:asciiTheme="minorHAnsi" w:hAnsiTheme="minorHAnsi" w:cstheme="minorHAnsi"/>
                <w:sz w:val="20"/>
                <w:szCs w:val="20"/>
              </w:rPr>
            </w:pPr>
            <w:r>
              <w:rPr>
                <w:rFonts w:asciiTheme="minorHAnsi" w:hAnsiTheme="minorHAnsi" w:cstheme="minorHAnsi"/>
                <w:sz w:val="20"/>
                <w:szCs w:val="20"/>
              </w:rPr>
              <w:t>Relația cu clientul;</w:t>
            </w:r>
          </w:p>
          <w:p w14:paraId="47AF60BB" w14:textId="77777777" w:rsidR="00F31CB4" w:rsidRDefault="00000000">
            <w:pPr>
              <w:jc w:val="both"/>
              <w:rPr>
                <w:rFonts w:asciiTheme="minorHAnsi" w:hAnsiTheme="minorHAnsi" w:cstheme="minorHAnsi"/>
                <w:sz w:val="20"/>
                <w:szCs w:val="20"/>
              </w:rPr>
            </w:pPr>
            <w:r>
              <w:rPr>
                <w:rFonts w:asciiTheme="minorHAnsi" w:hAnsiTheme="minorHAnsi" w:cstheme="minorHAnsi"/>
                <w:sz w:val="20"/>
                <w:szCs w:val="20"/>
              </w:rPr>
              <w:t>Evaluare – expertiză – anchetă;</w:t>
            </w:r>
          </w:p>
          <w:p w14:paraId="2E1EBB47" w14:textId="77777777" w:rsidR="00F31CB4" w:rsidRDefault="00000000">
            <w:pPr>
              <w:jc w:val="both"/>
              <w:rPr>
                <w:rFonts w:asciiTheme="minorHAnsi" w:eastAsia="MS Mincho" w:hAnsiTheme="minorHAnsi" w:cstheme="minorHAnsi"/>
                <w:sz w:val="20"/>
                <w:szCs w:val="20"/>
              </w:rPr>
            </w:pPr>
            <w:r>
              <w:rPr>
                <w:rFonts w:asciiTheme="minorHAnsi" w:hAnsiTheme="minorHAnsi" w:cstheme="minorHAnsi"/>
                <w:sz w:val="20"/>
                <w:szCs w:val="20"/>
              </w:rPr>
              <w:t>Acordul informat</w:t>
            </w:r>
          </w:p>
        </w:tc>
        <w:tc>
          <w:tcPr>
            <w:tcW w:w="1275" w:type="dxa"/>
            <w:tcBorders>
              <w:top w:val="single" w:sz="4" w:space="0" w:color="000000"/>
              <w:left w:val="single" w:sz="4" w:space="0" w:color="000000"/>
              <w:bottom w:val="single" w:sz="4" w:space="0" w:color="000000"/>
              <w:right w:val="single" w:sz="4" w:space="0" w:color="000000"/>
            </w:tcBorders>
          </w:tcPr>
          <w:p w14:paraId="6C03685C" w14:textId="77777777" w:rsidR="00F31CB4" w:rsidRDefault="00000000">
            <w:pPr>
              <w:pStyle w:val="NoSpacing"/>
              <w:jc w:val="both"/>
              <w:rPr>
                <w:rFonts w:asciiTheme="minorHAnsi" w:hAnsiTheme="minorHAnsi" w:cstheme="minorHAnsi"/>
                <w:b/>
                <w:sz w:val="20"/>
                <w:szCs w:val="20"/>
                <w:lang w:val="ro-RO"/>
              </w:rPr>
            </w:pPr>
            <w:r>
              <w:rPr>
                <w:rFonts w:asciiTheme="minorHAnsi" w:hAnsiTheme="minorHAnsi" w:cstheme="minorHAnsi"/>
                <w:sz w:val="20"/>
                <w:szCs w:val="20"/>
                <w:lang w:val="ro-RO"/>
              </w:rPr>
              <w:t>Prelegere, conversaţie</w:t>
            </w:r>
          </w:p>
        </w:tc>
        <w:tc>
          <w:tcPr>
            <w:tcW w:w="4535" w:type="dxa"/>
            <w:tcBorders>
              <w:top w:val="single" w:sz="4" w:space="0" w:color="000000"/>
              <w:left w:val="single" w:sz="4" w:space="0" w:color="000000"/>
              <w:bottom w:val="single" w:sz="4" w:space="0" w:color="000000"/>
              <w:right w:val="single" w:sz="4" w:space="0" w:color="000000"/>
            </w:tcBorders>
          </w:tcPr>
          <w:p w14:paraId="59C77BE5" w14:textId="77777777" w:rsidR="00F31CB4" w:rsidRDefault="00000000">
            <w:pPr>
              <w:pStyle w:val="NoSpacing"/>
              <w:jc w:val="both"/>
              <w:rPr>
                <w:rFonts w:asciiTheme="minorHAnsi" w:hAnsiTheme="minorHAnsi" w:cstheme="minorHAnsi"/>
                <w:sz w:val="20"/>
                <w:szCs w:val="20"/>
                <w:lang w:val="ro-RO"/>
              </w:rPr>
            </w:pPr>
            <w:r>
              <w:rPr>
                <w:rFonts w:asciiTheme="minorHAnsi" w:hAnsiTheme="minorHAnsi" w:cstheme="minorHAnsi"/>
                <w:sz w:val="20"/>
                <w:szCs w:val="20"/>
                <w:lang w:val="ro-RO"/>
              </w:rPr>
              <w:t>Lectur</w:t>
            </w:r>
            <w:r>
              <w:rPr>
                <w:rFonts w:asciiTheme="minorHAnsi" w:eastAsia="Times New Roman" w:hAnsiTheme="minorHAnsi" w:cstheme="minorHAnsi"/>
                <w:sz w:val="20"/>
                <w:szCs w:val="20"/>
                <w:lang w:val="ro-RO"/>
              </w:rPr>
              <w:t>ă</w:t>
            </w:r>
            <w:r>
              <w:rPr>
                <w:rFonts w:asciiTheme="minorHAnsi" w:hAnsiTheme="minorHAnsi" w:cstheme="minorHAnsi"/>
                <w:sz w:val="20"/>
                <w:szCs w:val="20"/>
                <w:lang w:val="ro-RO"/>
              </w:rPr>
              <w:t xml:space="preserve"> recomandat</w:t>
            </w:r>
            <w:r>
              <w:rPr>
                <w:rFonts w:asciiTheme="minorHAnsi" w:eastAsia="Times New Roman" w:hAnsiTheme="minorHAnsi" w:cstheme="minorHAnsi"/>
                <w:sz w:val="20"/>
                <w:szCs w:val="20"/>
                <w:lang w:val="ro-RO"/>
              </w:rPr>
              <w:t>ă</w:t>
            </w:r>
            <w:r>
              <w:rPr>
                <w:rFonts w:asciiTheme="minorHAnsi" w:hAnsiTheme="minorHAnsi" w:cstheme="minorHAnsi"/>
                <w:sz w:val="20"/>
                <w:szCs w:val="20"/>
                <w:lang w:val="ro-RO"/>
              </w:rPr>
              <w:t>:</w:t>
            </w:r>
          </w:p>
          <w:p w14:paraId="54E8DE60" w14:textId="77777777" w:rsidR="00F31CB4" w:rsidRDefault="00000000">
            <w:pPr>
              <w:pStyle w:val="NoSpacing"/>
              <w:jc w:val="both"/>
              <w:rPr>
                <w:rFonts w:asciiTheme="minorHAnsi" w:hAnsiTheme="minorHAnsi" w:cstheme="minorHAnsi"/>
                <w:sz w:val="20"/>
                <w:szCs w:val="20"/>
                <w:lang w:val="ro-RO"/>
              </w:rPr>
            </w:pPr>
            <w:r>
              <w:rPr>
                <w:rFonts w:asciiTheme="minorHAnsi" w:hAnsiTheme="minorHAnsi" w:cstheme="minorHAnsi"/>
                <w:sz w:val="20"/>
                <w:szCs w:val="20"/>
                <w:lang w:val="ro-RO"/>
              </w:rPr>
              <w:t>lectura codurilor etice profesionale</w:t>
            </w:r>
          </w:p>
          <w:p w14:paraId="04A7EF15" w14:textId="77777777" w:rsidR="00F31CB4" w:rsidRDefault="00F31CB4">
            <w:pPr>
              <w:jc w:val="both"/>
              <w:rPr>
                <w:rFonts w:asciiTheme="minorHAnsi" w:hAnsiTheme="minorHAnsi" w:cstheme="minorHAnsi"/>
                <w:b/>
                <w:sz w:val="20"/>
                <w:szCs w:val="20"/>
              </w:rPr>
            </w:pPr>
          </w:p>
          <w:p w14:paraId="398BA2D0" w14:textId="77777777" w:rsidR="00F31CB4" w:rsidRDefault="00000000">
            <w:pPr>
              <w:jc w:val="both"/>
              <w:rPr>
                <w:rFonts w:asciiTheme="minorHAnsi" w:hAnsiTheme="minorHAnsi" w:cstheme="minorHAnsi"/>
                <w:sz w:val="20"/>
                <w:szCs w:val="20"/>
              </w:rPr>
            </w:pPr>
            <w:r>
              <w:rPr>
                <w:rFonts w:asciiTheme="minorHAnsi" w:hAnsiTheme="minorHAnsi" w:cstheme="minorHAnsi"/>
                <w:sz w:val="20"/>
                <w:szCs w:val="20"/>
              </w:rPr>
              <w:t>Popa, M., (2014). Evaluarea raportului de cercetare și etica cercetării științifice, material pentru uzul masteranzilor</w:t>
            </w:r>
          </w:p>
          <w:p w14:paraId="3CF1E984" w14:textId="77777777" w:rsidR="00F31CB4" w:rsidRDefault="00000000">
            <w:pPr>
              <w:jc w:val="both"/>
              <w:rPr>
                <w:rFonts w:asciiTheme="minorHAnsi" w:hAnsiTheme="minorHAnsi" w:cstheme="minorHAnsi"/>
                <w:b/>
                <w:sz w:val="20"/>
                <w:szCs w:val="20"/>
              </w:rPr>
            </w:pPr>
            <w:hyperlink r:id="rId14" w:history="1">
              <w:r>
                <w:rPr>
                  <w:rStyle w:val="Hyperlink"/>
                  <w:rFonts w:asciiTheme="minorHAnsi" w:hAnsiTheme="minorHAnsi" w:cstheme="minorHAnsi"/>
                  <w:sz w:val="20"/>
                  <w:szCs w:val="20"/>
                </w:rPr>
                <w:t>http://www.apio.ro/upload/mc12_eval_etica_cercet.pdf</w:t>
              </w:r>
            </w:hyperlink>
          </w:p>
        </w:tc>
      </w:tr>
      <w:tr w:rsidR="00F31CB4" w14:paraId="6BC37847" w14:textId="77777777">
        <w:tc>
          <w:tcPr>
            <w:tcW w:w="3970" w:type="dxa"/>
            <w:tcBorders>
              <w:top w:val="single" w:sz="4" w:space="0" w:color="000000"/>
              <w:left w:val="single" w:sz="4" w:space="0" w:color="000000"/>
              <w:bottom w:val="single" w:sz="4" w:space="0" w:color="000000"/>
              <w:right w:val="single" w:sz="4" w:space="0" w:color="000000"/>
            </w:tcBorders>
            <w:shd w:val="clear" w:color="auto" w:fill="D9D9D9"/>
          </w:tcPr>
          <w:p w14:paraId="19A6D6FD" w14:textId="77777777" w:rsidR="00F31CB4" w:rsidRDefault="00000000">
            <w:pPr>
              <w:jc w:val="both"/>
              <w:rPr>
                <w:rFonts w:asciiTheme="minorHAnsi" w:hAnsiTheme="minorHAnsi" w:cstheme="minorHAnsi"/>
                <w:sz w:val="20"/>
                <w:szCs w:val="20"/>
              </w:rPr>
            </w:pPr>
            <w:r>
              <w:rPr>
                <w:rFonts w:asciiTheme="minorHAnsi" w:hAnsiTheme="minorHAnsi" w:cstheme="minorHAnsi"/>
                <w:b/>
                <w:sz w:val="20"/>
                <w:szCs w:val="20"/>
              </w:rPr>
              <w:t>C. 14.</w:t>
            </w:r>
            <w:r>
              <w:rPr>
                <w:rFonts w:asciiTheme="minorHAnsi" w:hAnsiTheme="minorHAnsi" w:cstheme="minorHAnsi"/>
                <w:sz w:val="20"/>
                <w:szCs w:val="20"/>
              </w:rPr>
              <w:t xml:space="preserve"> </w:t>
            </w:r>
            <w:r>
              <w:rPr>
                <w:rFonts w:asciiTheme="minorHAnsi" w:hAnsiTheme="minorHAnsi" w:cstheme="minorHAnsi"/>
                <w:b/>
                <w:sz w:val="20"/>
                <w:szCs w:val="20"/>
              </w:rPr>
              <w:t>Cum ne recăpătăm sănătatea etică?</w:t>
            </w:r>
          </w:p>
          <w:p w14:paraId="30925BFD" w14:textId="77777777" w:rsidR="00F31CB4" w:rsidRDefault="00000000">
            <w:pPr>
              <w:jc w:val="both"/>
              <w:rPr>
                <w:rFonts w:asciiTheme="minorHAnsi" w:eastAsia="MS Mincho" w:hAnsiTheme="minorHAnsi" w:cstheme="minorHAnsi"/>
                <w:sz w:val="20"/>
                <w:szCs w:val="20"/>
              </w:rPr>
            </w:pPr>
            <w:r>
              <w:rPr>
                <w:rFonts w:asciiTheme="minorHAnsi" w:hAnsiTheme="minorHAnsi" w:cstheme="minorHAnsi"/>
                <w:sz w:val="20"/>
                <w:szCs w:val="20"/>
              </w:rPr>
              <w:t>Viitor și perspective: Iluzia devenită realitate, instituţionalizarea eticii;</w:t>
            </w:r>
          </w:p>
          <w:p w14:paraId="79DFB599" w14:textId="77777777" w:rsidR="00F31CB4" w:rsidRDefault="00000000">
            <w:pPr>
              <w:jc w:val="both"/>
              <w:rPr>
                <w:rFonts w:asciiTheme="minorHAnsi" w:eastAsia="MS Mincho" w:hAnsiTheme="minorHAnsi" w:cstheme="minorHAnsi"/>
                <w:sz w:val="20"/>
                <w:szCs w:val="20"/>
              </w:rPr>
            </w:pPr>
            <w:r>
              <w:rPr>
                <w:rFonts w:asciiTheme="minorHAnsi" w:hAnsiTheme="minorHAnsi" w:cstheme="minorHAnsi"/>
                <w:sz w:val="20"/>
                <w:szCs w:val="20"/>
              </w:rPr>
              <w:t>Cultura integrităţii instituţionale</w:t>
            </w:r>
          </w:p>
        </w:tc>
        <w:tc>
          <w:tcPr>
            <w:tcW w:w="1275" w:type="dxa"/>
            <w:tcBorders>
              <w:top w:val="single" w:sz="4" w:space="0" w:color="000000"/>
              <w:left w:val="single" w:sz="4" w:space="0" w:color="000000"/>
              <w:bottom w:val="single" w:sz="4" w:space="0" w:color="000000"/>
              <w:right w:val="single" w:sz="4" w:space="0" w:color="000000"/>
            </w:tcBorders>
          </w:tcPr>
          <w:p w14:paraId="1646B3BC" w14:textId="77777777" w:rsidR="00F31CB4" w:rsidRDefault="00000000">
            <w:pPr>
              <w:pStyle w:val="NoSpacing"/>
              <w:jc w:val="both"/>
              <w:rPr>
                <w:rFonts w:asciiTheme="minorHAnsi" w:hAnsiTheme="minorHAnsi" w:cstheme="minorHAnsi"/>
                <w:b/>
                <w:sz w:val="20"/>
                <w:szCs w:val="20"/>
                <w:lang w:val="ro-RO"/>
              </w:rPr>
            </w:pPr>
            <w:r>
              <w:rPr>
                <w:rFonts w:asciiTheme="minorHAnsi" w:hAnsiTheme="minorHAnsi" w:cstheme="minorHAnsi"/>
                <w:sz w:val="20"/>
                <w:szCs w:val="20"/>
                <w:lang w:val="ro-RO"/>
              </w:rPr>
              <w:t>Prelegere, dezbatere</w:t>
            </w:r>
          </w:p>
        </w:tc>
        <w:tc>
          <w:tcPr>
            <w:tcW w:w="4535" w:type="dxa"/>
            <w:tcBorders>
              <w:top w:val="single" w:sz="4" w:space="0" w:color="000000"/>
              <w:left w:val="single" w:sz="4" w:space="0" w:color="000000"/>
              <w:bottom w:val="single" w:sz="4" w:space="0" w:color="000000"/>
              <w:right w:val="single" w:sz="4" w:space="0" w:color="000000"/>
            </w:tcBorders>
          </w:tcPr>
          <w:p w14:paraId="3169DE3B" w14:textId="77777777" w:rsidR="00F31CB4" w:rsidRDefault="00000000">
            <w:pPr>
              <w:pStyle w:val="NoSpacing"/>
              <w:jc w:val="both"/>
              <w:rPr>
                <w:rFonts w:asciiTheme="minorHAnsi" w:hAnsiTheme="minorHAnsi" w:cstheme="minorHAnsi"/>
                <w:sz w:val="20"/>
                <w:szCs w:val="20"/>
                <w:lang w:val="ro-RO"/>
              </w:rPr>
            </w:pPr>
            <w:r>
              <w:rPr>
                <w:rFonts w:asciiTheme="minorHAnsi" w:hAnsiTheme="minorHAnsi" w:cstheme="minorHAnsi"/>
                <w:sz w:val="20"/>
                <w:szCs w:val="20"/>
                <w:lang w:val="ro-RO"/>
              </w:rPr>
              <w:t>Lectur</w:t>
            </w:r>
            <w:r>
              <w:rPr>
                <w:rFonts w:asciiTheme="minorHAnsi" w:eastAsia="Times New Roman" w:hAnsiTheme="minorHAnsi" w:cstheme="minorHAnsi"/>
                <w:sz w:val="20"/>
                <w:szCs w:val="20"/>
                <w:lang w:val="ro-RO"/>
              </w:rPr>
              <w:t>ă</w:t>
            </w:r>
            <w:r>
              <w:rPr>
                <w:rFonts w:asciiTheme="minorHAnsi" w:hAnsiTheme="minorHAnsi" w:cstheme="minorHAnsi"/>
                <w:sz w:val="20"/>
                <w:szCs w:val="20"/>
                <w:lang w:val="ro-RO"/>
              </w:rPr>
              <w:t xml:space="preserve"> recomandat</w:t>
            </w:r>
            <w:r>
              <w:rPr>
                <w:rFonts w:asciiTheme="minorHAnsi" w:eastAsia="Times New Roman" w:hAnsiTheme="minorHAnsi" w:cstheme="minorHAnsi"/>
                <w:sz w:val="20"/>
                <w:szCs w:val="20"/>
                <w:lang w:val="ro-RO"/>
              </w:rPr>
              <w:t>ă</w:t>
            </w:r>
            <w:r>
              <w:rPr>
                <w:rFonts w:asciiTheme="minorHAnsi" w:hAnsiTheme="minorHAnsi" w:cstheme="minorHAnsi"/>
                <w:sz w:val="20"/>
                <w:szCs w:val="20"/>
                <w:lang w:val="ro-RO"/>
              </w:rPr>
              <w:t>:</w:t>
            </w:r>
          </w:p>
          <w:p w14:paraId="457F5A58" w14:textId="77777777" w:rsidR="00F31CB4" w:rsidRDefault="00000000">
            <w:pPr>
              <w:pStyle w:val="NoSpacing"/>
              <w:jc w:val="both"/>
              <w:rPr>
                <w:rFonts w:asciiTheme="minorHAnsi" w:hAnsiTheme="minorHAnsi" w:cstheme="minorHAnsi"/>
                <w:sz w:val="20"/>
                <w:szCs w:val="20"/>
                <w:lang w:val="es-ES"/>
              </w:rPr>
            </w:pPr>
            <w:hyperlink r:id="rId15" w:history="1">
              <w:r>
                <w:rPr>
                  <w:rStyle w:val="Hyperlink"/>
                  <w:rFonts w:asciiTheme="minorHAnsi" w:hAnsiTheme="minorHAnsi" w:cstheme="minorHAnsi"/>
                  <w:sz w:val="20"/>
                  <w:szCs w:val="20"/>
                  <w:lang w:val="ro-RO"/>
                </w:rPr>
                <w:t>http://www.ccea.ro/publicatii/volume/institutionalizarea-eticii-mecanisme-si-instrumente/</w:t>
              </w:r>
            </w:hyperlink>
          </w:p>
          <w:p w14:paraId="41B9C4CD" w14:textId="77777777" w:rsidR="00F31CB4" w:rsidRDefault="00000000">
            <w:pPr>
              <w:jc w:val="both"/>
              <w:rPr>
                <w:rFonts w:asciiTheme="minorHAnsi" w:hAnsiTheme="minorHAnsi" w:cstheme="minorHAnsi"/>
                <w:sz w:val="20"/>
                <w:szCs w:val="20"/>
                <w:lang w:val="es-ES"/>
              </w:rPr>
            </w:pPr>
            <w:proofErr w:type="spellStart"/>
            <w:r>
              <w:rPr>
                <w:rFonts w:asciiTheme="minorHAnsi" w:hAnsiTheme="minorHAnsi" w:cstheme="minorHAnsi"/>
                <w:sz w:val="20"/>
                <w:szCs w:val="20"/>
                <w:lang w:val="en-US"/>
              </w:rPr>
              <w:t>Mureșan</w:t>
            </w:r>
            <w:proofErr w:type="spellEnd"/>
            <w:r>
              <w:rPr>
                <w:rFonts w:asciiTheme="minorHAnsi" w:hAnsiTheme="minorHAnsi" w:cstheme="minorHAnsi"/>
                <w:sz w:val="20"/>
                <w:szCs w:val="20"/>
                <w:lang w:val="en-US"/>
              </w:rPr>
              <w:t xml:space="preserve">, V. (2009). </w:t>
            </w:r>
            <w:proofErr w:type="spellStart"/>
            <w:r>
              <w:rPr>
                <w:rFonts w:asciiTheme="minorHAnsi" w:hAnsiTheme="minorHAnsi" w:cstheme="minorHAnsi"/>
                <w:b/>
                <w:i/>
                <w:sz w:val="20"/>
                <w:szCs w:val="20"/>
                <w:lang w:val="en-US"/>
              </w:rPr>
              <w:t>Managementul</w:t>
            </w:r>
            <w:proofErr w:type="spellEnd"/>
            <w:r>
              <w:rPr>
                <w:rFonts w:asciiTheme="minorHAnsi" w:hAnsiTheme="minorHAnsi" w:cstheme="minorHAnsi"/>
                <w:b/>
                <w:i/>
                <w:sz w:val="20"/>
                <w:szCs w:val="20"/>
                <w:lang w:val="en-US"/>
              </w:rPr>
              <w:t xml:space="preserve"> </w:t>
            </w:r>
            <w:proofErr w:type="spellStart"/>
            <w:r>
              <w:rPr>
                <w:rFonts w:asciiTheme="minorHAnsi" w:hAnsiTheme="minorHAnsi" w:cstheme="minorHAnsi"/>
                <w:b/>
                <w:i/>
                <w:sz w:val="20"/>
                <w:szCs w:val="20"/>
                <w:lang w:val="en-US"/>
              </w:rPr>
              <w:t>eticii</w:t>
            </w:r>
            <w:proofErr w:type="spellEnd"/>
            <w:r>
              <w:rPr>
                <w:rFonts w:asciiTheme="minorHAnsi" w:hAnsiTheme="minorHAnsi" w:cstheme="minorHAnsi"/>
                <w:b/>
                <w:i/>
                <w:sz w:val="20"/>
                <w:szCs w:val="20"/>
                <w:lang w:val="en-US"/>
              </w:rPr>
              <w:t xml:space="preserve"> </w:t>
            </w:r>
            <w:proofErr w:type="spellStart"/>
            <w:r>
              <w:rPr>
                <w:rFonts w:asciiTheme="minorHAnsi" w:hAnsiTheme="minorHAnsi" w:cstheme="minorHAnsi"/>
                <w:b/>
                <w:i/>
                <w:sz w:val="20"/>
                <w:szCs w:val="20"/>
                <w:lang w:val="en-US"/>
              </w:rPr>
              <w:t>în</w:t>
            </w:r>
            <w:proofErr w:type="spellEnd"/>
            <w:r>
              <w:rPr>
                <w:rFonts w:asciiTheme="minorHAnsi" w:hAnsiTheme="minorHAnsi" w:cstheme="minorHAnsi"/>
                <w:b/>
                <w:i/>
                <w:sz w:val="20"/>
                <w:szCs w:val="20"/>
                <w:lang w:val="en-US"/>
              </w:rPr>
              <w:t xml:space="preserve"> </w:t>
            </w:r>
            <w:proofErr w:type="spellStart"/>
            <w:r>
              <w:rPr>
                <w:rFonts w:asciiTheme="minorHAnsi" w:hAnsiTheme="minorHAnsi" w:cstheme="minorHAnsi"/>
                <w:b/>
                <w:i/>
                <w:sz w:val="20"/>
                <w:szCs w:val="20"/>
                <w:lang w:val="en-US"/>
              </w:rPr>
              <w:t>organizații</w:t>
            </w:r>
            <w:proofErr w:type="spellEnd"/>
            <w:r>
              <w:rPr>
                <w:rFonts w:asciiTheme="minorHAnsi" w:hAnsiTheme="minorHAnsi" w:cstheme="minorHAnsi"/>
                <w:sz w:val="20"/>
                <w:szCs w:val="20"/>
                <w:lang w:val="en-US"/>
              </w:rPr>
              <w:t xml:space="preserve">. </w:t>
            </w:r>
            <w:proofErr w:type="spellStart"/>
            <w:r>
              <w:rPr>
                <w:rFonts w:asciiTheme="minorHAnsi" w:hAnsiTheme="minorHAnsi" w:cstheme="minorHAnsi"/>
                <w:sz w:val="20"/>
                <w:szCs w:val="20"/>
                <w:lang w:val="es-ES"/>
              </w:rPr>
              <w:t>București</w:t>
            </w:r>
            <w:proofErr w:type="spellEnd"/>
            <w:r>
              <w:rPr>
                <w:rFonts w:asciiTheme="minorHAnsi" w:hAnsiTheme="minorHAnsi" w:cstheme="minorHAnsi"/>
                <w:sz w:val="20"/>
                <w:szCs w:val="20"/>
                <w:lang w:val="es-ES"/>
              </w:rPr>
              <w:t xml:space="preserve">: </w:t>
            </w:r>
            <w:proofErr w:type="spellStart"/>
            <w:r>
              <w:rPr>
                <w:rFonts w:asciiTheme="minorHAnsi" w:hAnsiTheme="minorHAnsi" w:cstheme="minorHAnsi"/>
                <w:sz w:val="20"/>
                <w:szCs w:val="20"/>
                <w:lang w:val="es-ES"/>
              </w:rPr>
              <w:t>Editura</w:t>
            </w:r>
            <w:proofErr w:type="spellEnd"/>
            <w:r>
              <w:rPr>
                <w:rFonts w:asciiTheme="minorHAnsi" w:hAnsiTheme="minorHAnsi" w:cstheme="minorHAnsi"/>
                <w:sz w:val="20"/>
                <w:szCs w:val="20"/>
                <w:lang w:val="es-ES"/>
              </w:rPr>
              <w:t xml:space="preserve"> </w:t>
            </w:r>
            <w:proofErr w:type="spellStart"/>
            <w:r>
              <w:rPr>
                <w:rFonts w:asciiTheme="minorHAnsi" w:hAnsiTheme="minorHAnsi" w:cstheme="minorHAnsi"/>
                <w:sz w:val="20"/>
                <w:szCs w:val="20"/>
                <w:lang w:val="es-ES"/>
              </w:rPr>
              <w:t>Universității</w:t>
            </w:r>
            <w:proofErr w:type="spellEnd"/>
            <w:r>
              <w:rPr>
                <w:rFonts w:asciiTheme="minorHAnsi" w:hAnsiTheme="minorHAnsi" w:cstheme="minorHAnsi"/>
                <w:sz w:val="20"/>
                <w:szCs w:val="20"/>
                <w:lang w:val="es-ES"/>
              </w:rPr>
              <w:t xml:space="preserve"> din </w:t>
            </w:r>
            <w:proofErr w:type="spellStart"/>
            <w:r>
              <w:rPr>
                <w:rFonts w:asciiTheme="minorHAnsi" w:hAnsiTheme="minorHAnsi" w:cstheme="minorHAnsi"/>
                <w:sz w:val="20"/>
                <w:szCs w:val="20"/>
                <w:lang w:val="es-ES"/>
              </w:rPr>
              <w:t>București</w:t>
            </w:r>
            <w:proofErr w:type="spellEnd"/>
          </w:p>
          <w:p w14:paraId="0EBFB65B" w14:textId="77777777" w:rsidR="00F31CB4" w:rsidRDefault="00000000">
            <w:pPr>
              <w:pStyle w:val="NoSpacing"/>
              <w:jc w:val="both"/>
              <w:rPr>
                <w:rFonts w:asciiTheme="minorHAnsi" w:hAnsiTheme="minorHAnsi" w:cstheme="minorHAnsi"/>
                <w:sz w:val="20"/>
                <w:szCs w:val="20"/>
                <w:lang w:val="ro-RO"/>
              </w:rPr>
            </w:pPr>
            <w:r>
              <w:rPr>
                <w:rFonts w:asciiTheme="minorHAnsi" w:hAnsiTheme="minorHAnsi" w:cstheme="minorHAnsi"/>
                <w:sz w:val="20"/>
                <w:szCs w:val="20"/>
                <w:lang w:val="ro-RO"/>
              </w:rPr>
              <w:t xml:space="preserve">Thaler, R.H., Sunstein, C.S, (2016).  </w:t>
            </w:r>
            <w:r>
              <w:rPr>
                <w:rFonts w:asciiTheme="minorHAnsi" w:hAnsiTheme="minorHAnsi" w:cstheme="minorHAnsi"/>
                <w:b/>
                <w:i/>
                <w:sz w:val="20"/>
                <w:szCs w:val="20"/>
                <w:lang w:val="ro-RO"/>
              </w:rPr>
              <w:t xml:space="preserve">NUDGE. </w:t>
            </w:r>
            <w:r>
              <w:rPr>
                <w:rFonts w:asciiTheme="minorHAnsi" w:hAnsiTheme="minorHAnsi" w:cstheme="minorHAnsi"/>
                <w:b/>
                <w:i/>
                <w:sz w:val="20"/>
                <w:szCs w:val="20"/>
                <w:lang w:val="es-ES"/>
              </w:rPr>
              <w:t xml:space="preserve">Cartea </w:t>
            </w:r>
            <w:proofErr w:type="spellStart"/>
            <w:r>
              <w:rPr>
                <w:rFonts w:asciiTheme="minorHAnsi" w:hAnsiTheme="minorHAnsi" w:cstheme="minorHAnsi"/>
                <w:b/>
                <w:i/>
                <w:sz w:val="20"/>
                <w:szCs w:val="20"/>
                <w:lang w:val="es-ES"/>
              </w:rPr>
              <w:t>ghionturilor</w:t>
            </w:r>
            <w:proofErr w:type="spellEnd"/>
            <w:r>
              <w:rPr>
                <w:rFonts w:asciiTheme="minorHAnsi" w:hAnsiTheme="minorHAnsi" w:cstheme="minorHAnsi"/>
                <w:b/>
                <w:i/>
                <w:sz w:val="20"/>
                <w:szCs w:val="20"/>
                <w:lang w:val="es-ES"/>
              </w:rPr>
              <w:t xml:space="preserve"> </w:t>
            </w:r>
            <w:proofErr w:type="spellStart"/>
            <w:r>
              <w:rPr>
                <w:rFonts w:asciiTheme="minorHAnsi" w:hAnsiTheme="minorHAnsi" w:cstheme="minorHAnsi"/>
                <w:b/>
                <w:i/>
                <w:sz w:val="20"/>
                <w:szCs w:val="20"/>
                <w:lang w:val="es-ES"/>
              </w:rPr>
              <w:t>pentru</w:t>
            </w:r>
            <w:proofErr w:type="spellEnd"/>
            <w:r>
              <w:rPr>
                <w:rFonts w:asciiTheme="minorHAnsi" w:hAnsiTheme="minorHAnsi" w:cstheme="minorHAnsi"/>
                <w:b/>
                <w:i/>
                <w:sz w:val="20"/>
                <w:szCs w:val="20"/>
                <w:lang w:val="es-ES"/>
              </w:rPr>
              <w:t xml:space="preserve"> </w:t>
            </w:r>
            <w:proofErr w:type="spellStart"/>
            <w:r>
              <w:rPr>
                <w:rFonts w:asciiTheme="minorHAnsi" w:hAnsiTheme="minorHAnsi" w:cstheme="minorHAnsi"/>
                <w:b/>
                <w:i/>
                <w:sz w:val="20"/>
                <w:szCs w:val="20"/>
                <w:lang w:val="es-ES"/>
              </w:rPr>
              <w:t>decizii</w:t>
            </w:r>
            <w:proofErr w:type="spellEnd"/>
            <w:r>
              <w:rPr>
                <w:rFonts w:asciiTheme="minorHAnsi" w:hAnsiTheme="minorHAnsi" w:cstheme="minorHAnsi"/>
                <w:b/>
                <w:i/>
                <w:sz w:val="20"/>
                <w:szCs w:val="20"/>
                <w:lang w:val="es-ES"/>
              </w:rPr>
              <w:t xml:space="preserve"> </w:t>
            </w:r>
            <w:proofErr w:type="spellStart"/>
            <w:r>
              <w:rPr>
                <w:rFonts w:asciiTheme="minorHAnsi" w:hAnsiTheme="minorHAnsi" w:cstheme="minorHAnsi"/>
                <w:b/>
                <w:i/>
                <w:sz w:val="20"/>
                <w:szCs w:val="20"/>
                <w:lang w:val="es-ES"/>
              </w:rPr>
              <w:t>mai</w:t>
            </w:r>
            <w:proofErr w:type="spellEnd"/>
            <w:r>
              <w:rPr>
                <w:rFonts w:asciiTheme="minorHAnsi" w:hAnsiTheme="minorHAnsi" w:cstheme="minorHAnsi"/>
                <w:b/>
                <w:i/>
                <w:sz w:val="20"/>
                <w:szCs w:val="20"/>
                <w:lang w:val="es-ES"/>
              </w:rPr>
              <w:t xml:space="preserve"> </w:t>
            </w:r>
            <w:proofErr w:type="spellStart"/>
            <w:r>
              <w:rPr>
                <w:rFonts w:asciiTheme="minorHAnsi" w:hAnsiTheme="minorHAnsi" w:cstheme="minorHAnsi"/>
                <w:b/>
                <w:i/>
                <w:sz w:val="20"/>
                <w:szCs w:val="20"/>
                <w:lang w:val="es-ES"/>
              </w:rPr>
              <w:t>bune</w:t>
            </w:r>
            <w:proofErr w:type="spellEnd"/>
            <w:r>
              <w:rPr>
                <w:rFonts w:asciiTheme="minorHAnsi" w:hAnsiTheme="minorHAnsi" w:cstheme="minorHAnsi"/>
                <w:b/>
                <w:i/>
                <w:sz w:val="20"/>
                <w:szCs w:val="20"/>
                <w:lang w:val="es-ES"/>
              </w:rPr>
              <w:t xml:space="preserve"> </w:t>
            </w:r>
            <w:proofErr w:type="spellStart"/>
            <w:r>
              <w:rPr>
                <w:rFonts w:asciiTheme="minorHAnsi" w:hAnsiTheme="minorHAnsi" w:cstheme="minorHAnsi"/>
                <w:b/>
                <w:i/>
                <w:sz w:val="20"/>
                <w:szCs w:val="20"/>
                <w:lang w:val="es-ES"/>
              </w:rPr>
              <w:t>legate</w:t>
            </w:r>
            <w:proofErr w:type="spellEnd"/>
            <w:r>
              <w:rPr>
                <w:rFonts w:asciiTheme="minorHAnsi" w:hAnsiTheme="minorHAnsi" w:cstheme="minorHAnsi"/>
                <w:b/>
                <w:i/>
                <w:sz w:val="20"/>
                <w:szCs w:val="20"/>
                <w:lang w:val="es-ES"/>
              </w:rPr>
              <w:t xml:space="preserve"> de </w:t>
            </w:r>
            <w:proofErr w:type="spellStart"/>
            <w:r>
              <w:rPr>
                <w:rFonts w:asciiTheme="minorHAnsi" w:hAnsiTheme="minorHAnsi" w:cstheme="minorHAnsi"/>
                <w:b/>
                <w:i/>
                <w:sz w:val="20"/>
                <w:szCs w:val="20"/>
                <w:lang w:val="es-ES"/>
              </w:rPr>
              <w:t>sănătate</w:t>
            </w:r>
            <w:proofErr w:type="spellEnd"/>
            <w:r>
              <w:rPr>
                <w:rFonts w:asciiTheme="minorHAnsi" w:hAnsiTheme="minorHAnsi" w:cstheme="minorHAnsi"/>
                <w:b/>
                <w:i/>
                <w:sz w:val="20"/>
                <w:szCs w:val="20"/>
                <w:lang w:val="es-ES"/>
              </w:rPr>
              <w:t xml:space="preserve">, </w:t>
            </w:r>
            <w:proofErr w:type="spellStart"/>
            <w:r>
              <w:rPr>
                <w:rFonts w:asciiTheme="minorHAnsi" w:hAnsiTheme="minorHAnsi" w:cstheme="minorHAnsi"/>
                <w:b/>
                <w:i/>
                <w:sz w:val="20"/>
                <w:szCs w:val="20"/>
                <w:lang w:val="es-ES"/>
              </w:rPr>
              <w:t>bogăţie</w:t>
            </w:r>
            <w:proofErr w:type="spellEnd"/>
            <w:r>
              <w:rPr>
                <w:rFonts w:asciiTheme="minorHAnsi" w:hAnsiTheme="minorHAnsi" w:cstheme="minorHAnsi"/>
                <w:b/>
                <w:i/>
                <w:sz w:val="20"/>
                <w:szCs w:val="20"/>
                <w:lang w:val="es-ES"/>
              </w:rPr>
              <w:t xml:space="preserve"> </w:t>
            </w:r>
            <w:proofErr w:type="spellStart"/>
            <w:r>
              <w:rPr>
                <w:rFonts w:asciiTheme="minorHAnsi" w:hAnsiTheme="minorHAnsi" w:cstheme="minorHAnsi"/>
                <w:b/>
                <w:i/>
                <w:sz w:val="20"/>
                <w:szCs w:val="20"/>
                <w:lang w:val="es-ES"/>
              </w:rPr>
              <w:t>şi</w:t>
            </w:r>
            <w:proofErr w:type="spellEnd"/>
            <w:r>
              <w:rPr>
                <w:rFonts w:asciiTheme="minorHAnsi" w:hAnsiTheme="minorHAnsi" w:cstheme="minorHAnsi"/>
                <w:b/>
                <w:i/>
                <w:sz w:val="20"/>
                <w:szCs w:val="20"/>
                <w:lang w:val="es-ES"/>
              </w:rPr>
              <w:t xml:space="preserve"> </w:t>
            </w:r>
            <w:proofErr w:type="spellStart"/>
            <w:r>
              <w:rPr>
                <w:rFonts w:asciiTheme="minorHAnsi" w:hAnsiTheme="minorHAnsi" w:cstheme="minorHAnsi"/>
                <w:b/>
                <w:i/>
                <w:sz w:val="20"/>
                <w:szCs w:val="20"/>
                <w:lang w:val="es-ES"/>
              </w:rPr>
              <w:t>fericire</w:t>
            </w:r>
            <w:proofErr w:type="spellEnd"/>
            <w:r>
              <w:rPr>
                <w:rFonts w:asciiTheme="minorHAnsi" w:hAnsiTheme="minorHAnsi" w:cstheme="minorHAnsi"/>
                <w:i/>
                <w:sz w:val="20"/>
                <w:szCs w:val="20"/>
                <w:lang w:val="es-ES"/>
              </w:rPr>
              <w:t xml:space="preserve">. </w:t>
            </w:r>
            <w:proofErr w:type="spellStart"/>
            <w:r>
              <w:rPr>
                <w:rFonts w:asciiTheme="minorHAnsi" w:hAnsiTheme="minorHAnsi" w:cstheme="minorHAnsi"/>
                <w:sz w:val="20"/>
                <w:szCs w:val="20"/>
              </w:rPr>
              <w:t>Bucureşti</w:t>
            </w:r>
            <w:proofErr w:type="spellEnd"/>
            <w:r>
              <w:rPr>
                <w:rFonts w:asciiTheme="minorHAnsi" w:hAnsiTheme="minorHAnsi" w:cstheme="minorHAnsi"/>
                <w:sz w:val="20"/>
                <w:szCs w:val="20"/>
              </w:rPr>
              <w:t xml:space="preserve">: </w:t>
            </w:r>
            <w:proofErr w:type="spellStart"/>
            <w:r>
              <w:rPr>
                <w:rFonts w:asciiTheme="minorHAnsi" w:hAnsiTheme="minorHAnsi" w:cstheme="minorHAnsi"/>
                <w:sz w:val="20"/>
                <w:szCs w:val="20"/>
              </w:rPr>
              <w:t>Editura</w:t>
            </w:r>
            <w:proofErr w:type="spellEnd"/>
            <w:r>
              <w:rPr>
                <w:rFonts w:asciiTheme="minorHAnsi" w:hAnsiTheme="minorHAnsi" w:cstheme="minorHAnsi"/>
                <w:sz w:val="20"/>
                <w:szCs w:val="20"/>
              </w:rPr>
              <w:t xml:space="preserve"> Publica</w:t>
            </w:r>
          </w:p>
        </w:tc>
      </w:tr>
      <w:tr w:rsidR="00F31CB4" w14:paraId="480D2C04" w14:textId="77777777">
        <w:tc>
          <w:tcPr>
            <w:tcW w:w="9780" w:type="dxa"/>
            <w:gridSpan w:val="3"/>
            <w:tcBorders>
              <w:top w:val="single" w:sz="4" w:space="0" w:color="000000"/>
              <w:left w:val="single" w:sz="4" w:space="0" w:color="000000"/>
              <w:bottom w:val="single" w:sz="4" w:space="0" w:color="000000"/>
              <w:right w:val="single" w:sz="4" w:space="0" w:color="000000"/>
            </w:tcBorders>
            <w:shd w:val="clear" w:color="auto" w:fill="D9D9D9"/>
          </w:tcPr>
          <w:p w14:paraId="44EA36FA" w14:textId="77777777" w:rsidR="00F31CB4" w:rsidRDefault="00000000">
            <w:pPr>
              <w:pStyle w:val="NoSpacing"/>
              <w:jc w:val="both"/>
              <w:rPr>
                <w:rFonts w:asciiTheme="minorHAnsi" w:hAnsiTheme="minorHAnsi" w:cstheme="minorHAnsi"/>
                <w:b/>
                <w:sz w:val="20"/>
                <w:szCs w:val="20"/>
                <w:lang w:val="ro-RO"/>
              </w:rPr>
            </w:pPr>
            <w:r>
              <w:rPr>
                <w:rFonts w:asciiTheme="minorHAnsi" w:hAnsiTheme="minorHAnsi" w:cstheme="minorHAnsi"/>
                <w:b/>
                <w:sz w:val="20"/>
                <w:szCs w:val="20"/>
                <w:lang w:val="ro-RO"/>
              </w:rPr>
              <w:t>Bibliografie:</w:t>
            </w:r>
          </w:p>
          <w:p w14:paraId="684BDFF9" w14:textId="77777777" w:rsidR="00F31CB4" w:rsidRDefault="00000000">
            <w:pPr>
              <w:pStyle w:val="NoSpacing"/>
              <w:jc w:val="both"/>
              <w:rPr>
                <w:rFonts w:asciiTheme="minorHAnsi" w:hAnsiTheme="minorHAnsi" w:cstheme="minorHAnsi"/>
                <w:sz w:val="20"/>
                <w:szCs w:val="20"/>
                <w:lang w:val="ro-RO"/>
              </w:rPr>
            </w:pPr>
            <w:r>
              <w:rPr>
                <w:rFonts w:asciiTheme="minorHAnsi" w:hAnsiTheme="minorHAnsi" w:cstheme="minorHAnsi"/>
                <w:sz w:val="20"/>
                <w:szCs w:val="20"/>
                <w:lang w:val="ro-RO"/>
              </w:rPr>
              <w:t xml:space="preserve">Ariely, D. (2012). </w:t>
            </w:r>
            <w:r>
              <w:rPr>
                <w:rFonts w:asciiTheme="minorHAnsi" w:hAnsiTheme="minorHAnsi" w:cstheme="minorHAnsi"/>
                <w:b/>
                <w:i/>
                <w:iCs/>
                <w:sz w:val="20"/>
                <w:szCs w:val="20"/>
                <w:lang w:val="ro-RO"/>
              </w:rPr>
              <w:t>Adevărul (cinstit) despre neciste. Cum îi minţim pe toţi dar mai ales pe noi înşine</w:t>
            </w:r>
            <w:r>
              <w:rPr>
                <w:rFonts w:asciiTheme="minorHAnsi" w:hAnsiTheme="minorHAnsi" w:cstheme="minorHAnsi"/>
                <w:sz w:val="20"/>
                <w:szCs w:val="20"/>
                <w:lang w:val="ro-RO"/>
              </w:rPr>
              <w:t>. Bucureşti: Editura Publica</w:t>
            </w:r>
          </w:p>
          <w:p w14:paraId="41DC346A" w14:textId="77777777" w:rsidR="00F31CB4" w:rsidRDefault="00000000">
            <w:pPr>
              <w:pStyle w:val="NoSpacing"/>
              <w:jc w:val="both"/>
              <w:rPr>
                <w:rFonts w:asciiTheme="minorHAnsi" w:hAnsiTheme="minorHAnsi" w:cstheme="minorHAnsi"/>
                <w:sz w:val="20"/>
                <w:szCs w:val="20"/>
                <w:lang w:val="ro-RO"/>
              </w:rPr>
            </w:pPr>
            <w:r>
              <w:rPr>
                <w:rFonts w:asciiTheme="minorHAnsi" w:hAnsiTheme="minorHAnsi" w:cstheme="minorHAnsi"/>
                <w:sz w:val="20"/>
                <w:szCs w:val="20"/>
                <w:lang w:val="ro-RO"/>
              </w:rPr>
              <w:lastRenderedPageBreak/>
              <w:t xml:space="preserve">Boncu, S. (2000). </w:t>
            </w:r>
            <w:r>
              <w:rPr>
                <w:rFonts w:asciiTheme="minorHAnsi" w:hAnsiTheme="minorHAnsi" w:cstheme="minorHAnsi"/>
                <w:b/>
                <w:i/>
                <w:sz w:val="20"/>
                <w:szCs w:val="20"/>
                <w:lang w:val="ro-RO"/>
              </w:rPr>
              <w:t>Devianţa tolerat</w:t>
            </w:r>
            <w:r>
              <w:rPr>
                <w:rFonts w:asciiTheme="minorHAnsi" w:eastAsia="Trebuchet MS" w:hAnsiTheme="minorHAnsi" w:cstheme="minorHAnsi"/>
                <w:b/>
                <w:i/>
                <w:sz w:val="20"/>
                <w:szCs w:val="20"/>
                <w:lang w:val="fr-FR"/>
              </w:rPr>
              <w:t>ă</w:t>
            </w:r>
            <w:r>
              <w:rPr>
                <w:rFonts w:asciiTheme="minorHAnsi" w:hAnsiTheme="minorHAnsi" w:cstheme="minorHAnsi"/>
                <w:sz w:val="20"/>
                <w:szCs w:val="20"/>
                <w:lang w:val="ro-RO"/>
              </w:rPr>
              <w:t>. Iaşi: Editura Universităţii Al. I. Cuza</w:t>
            </w:r>
          </w:p>
          <w:p w14:paraId="37D3A1FF" w14:textId="77777777" w:rsidR="00F31CB4" w:rsidRDefault="00000000">
            <w:pPr>
              <w:pStyle w:val="NoSpacing"/>
              <w:jc w:val="both"/>
              <w:rPr>
                <w:rStyle w:val="Subtitle1"/>
                <w:rFonts w:asciiTheme="minorHAnsi" w:hAnsiTheme="minorHAnsi" w:cstheme="minorHAnsi"/>
                <w:bCs/>
                <w:sz w:val="20"/>
                <w:szCs w:val="20"/>
              </w:rPr>
            </w:pPr>
            <w:r>
              <w:rPr>
                <w:rFonts w:asciiTheme="minorHAnsi" w:hAnsiTheme="minorHAnsi" w:cstheme="minorHAnsi"/>
                <w:sz w:val="20"/>
                <w:szCs w:val="20"/>
                <w:lang w:val="ro-RO"/>
              </w:rPr>
              <w:t xml:space="preserve">Burkley, M., Blanton, H. The dilemmatics approach </w:t>
            </w:r>
            <w:r>
              <w:rPr>
                <w:rFonts w:asciiTheme="minorHAnsi" w:hAnsiTheme="minorHAnsi" w:cstheme="minorHAnsi"/>
                <w:sz w:val="20"/>
                <w:szCs w:val="20"/>
              </w:rPr>
              <w:t xml:space="preserve">to applied research design: a case study of violent video game effects and aggression </w:t>
            </w:r>
            <w:proofErr w:type="spellStart"/>
            <w:r>
              <w:rPr>
                <w:rFonts w:asciiTheme="minorHAnsi" w:hAnsiTheme="minorHAnsi" w:cstheme="minorHAnsi"/>
                <w:sz w:val="20"/>
                <w:szCs w:val="20"/>
              </w:rPr>
              <w:t>capitolul</w:t>
            </w:r>
            <w:proofErr w:type="spellEnd"/>
            <w:r>
              <w:rPr>
                <w:rFonts w:asciiTheme="minorHAnsi" w:hAnsiTheme="minorHAnsi" w:cstheme="minorHAnsi"/>
                <w:sz w:val="20"/>
                <w:szCs w:val="20"/>
              </w:rPr>
              <w:t xml:space="preserve"> 4 din Steg, L. &amp; al. (2017). </w:t>
            </w:r>
            <w:r>
              <w:rPr>
                <w:rFonts w:asciiTheme="minorHAnsi" w:hAnsiTheme="minorHAnsi" w:cstheme="minorHAnsi"/>
                <w:i/>
                <w:sz w:val="20"/>
                <w:szCs w:val="20"/>
              </w:rPr>
              <w:t xml:space="preserve">Applied Social Psychology. </w:t>
            </w:r>
            <w:r>
              <w:rPr>
                <w:rStyle w:val="Subtitle1"/>
                <w:rFonts w:asciiTheme="minorHAnsi" w:hAnsiTheme="minorHAnsi" w:cstheme="minorHAnsi"/>
                <w:bCs/>
                <w:i/>
                <w:sz w:val="20"/>
                <w:szCs w:val="20"/>
              </w:rPr>
              <w:t>Understanding and Managing Social Problems</w:t>
            </w:r>
            <w:r>
              <w:rPr>
                <w:rStyle w:val="Subtitle1"/>
                <w:rFonts w:asciiTheme="minorHAnsi" w:hAnsiTheme="minorHAnsi" w:cstheme="minorHAnsi"/>
                <w:bCs/>
                <w:sz w:val="20"/>
                <w:szCs w:val="20"/>
              </w:rPr>
              <w:t>. Second Edition. Cambridge University Press</w:t>
            </w:r>
          </w:p>
          <w:p w14:paraId="4CFA8529" w14:textId="77777777" w:rsidR="00F31CB4" w:rsidRDefault="00000000">
            <w:pPr>
              <w:pStyle w:val="NoSpacing"/>
              <w:jc w:val="both"/>
              <w:rPr>
                <w:rFonts w:asciiTheme="minorHAnsi" w:hAnsiTheme="minorHAnsi" w:cstheme="minorHAnsi"/>
                <w:sz w:val="20"/>
                <w:szCs w:val="20"/>
                <w:lang w:val="ro-RO"/>
              </w:rPr>
            </w:pPr>
            <w:r>
              <w:rPr>
                <w:rFonts w:asciiTheme="minorHAnsi" w:hAnsiTheme="minorHAnsi" w:cstheme="minorHAnsi"/>
                <w:sz w:val="20"/>
                <w:szCs w:val="20"/>
                <w:lang w:val="ro-RO"/>
              </w:rPr>
              <w:t xml:space="preserve">Cathcart, Th., (2014). </w:t>
            </w:r>
            <w:r>
              <w:rPr>
                <w:rFonts w:asciiTheme="minorHAnsi" w:hAnsiTheme="minorHAnsi" w:cstheme="minorHAnsi"/>
                <w:b/>
                <w:i/>
                <w:sz w:val="20"/>
                <w:szCs w:val="20"/>
                <w:lang w:val="ro-RO"/>
              </w:rPr>
              <w:t>Dilema. Cum alegem c</w:t>
            </w:r>
            <w:r>
              <w:rPr>
                <w:rFonts w:asciiTheme="minorHAnsi" w:eastAsia="Trebuchet MS" w:hAnsiTheme="minorHAnsi" w:cstheme="minorHAnsi"/>
                <w:b/>
                <w:i/>
                <w:sz w:val="20"/>
                <w:szCs w:val="20"/>
                <w:lang w:val="fr-FR"/>
              </w:rPr>
              <w:t>â</w:t>
            </w:r>
            <w:r>
              <w:rPr>
                <w:rFonts w:asciiTheme="minorHAnsi" w:hAnsiTheme="minorHAnsi" w:cstheme="minorHAnsi"/>
                <w:b/>
                <w:i/>
                <w:sz w:val="20"/>
                <w:szCs w:val="20"/>
                <w:lang w:val="ro-RO"/>
              </w:rPr>
              <w:t>nd nu avem de ales</w:t>
            </w:r>
            <w:r>
              <w:rPr>
                <w:rFonts w:asciiTheme="minorHAnsi" w:hAnsiTheme="minorHAnsi" w:cstheme="minorHAnsi"/>
                <w:sz w:val="20"/>
                <w:szCs w:val="20"/>
                <w:lang w:val="ro-RO"/>
              </w:rPr>
              <w:t>. Bucureşti: Editura Philobia</w:t>
            </w:r>
          </w:p>
          <w:p w14:paraId="41D34159" w14:textId="77777777" w:rsidR="00F31CB4" w:rsidRDefault="00000000">
            <w:pPr>
              <w:pStyle w:val="NoSpacing"/>
              <w:jc w:val="both"/>
              <w:rPr>
                <w:rFonts w:asciiTheme="minorHAnsi" w:hAnsiTheme="minorHAnsi" w:cstheme="minorHAnsi"/>
                <w:bCs/>
                <w:sz w:val="20"/>
                <w:szCs w:val="20"/>
                <w:lang w:val="ro-RO"/>
              </w:rPr>
            </w:pPr>
            <w:r>
              <w:rPr>
                <w:rFonts w:asciiTheme="minorHAnsi" w:hAnsiTheme="minorHAnsi" w:cstheme="minorHAnsi"/>
                <w:sz w:val="20"/>
                <w:szCs w:val="20"/>
                <w:lang w:val="ro-RO"/>
              </w:rPr>
              <w:t xml:space="preserve">Francione, G., Charton, A., (2015). </w:t>
            </w:r>
            <w:r>
              <w:rPr>
                <w:rFonts w:asciiTheme="minorHAnsi" w:hAnsiTheme="minorHAnsi" w:cstheme="minorHAnsi"/>
                <w:b/>
                <w:bCs/>
                <w:i/>
                <w:sz w:val="20"/>
                <w:szCs w:val="20"/>
                <w:lang w:val="ro-RO"/>
              </w:rPr>
              <w:t>S</w:t>
            </w:r>
            <w:r>
              <w:rPr>
                <w:rFonts w:asciiTheme="minorHAnsi" w:hAnsiTheme="minorHAnsi" w:cstheme="minorHAnsi"/>
                <w:b/>
                <w:i/>
                <w:sz w:val="20"/>
                <w:szCs w:val="20"/>
                <w:lang w:val="ro-RO"/>
              </w:rPr>
              <w:t>ă</w:t>
            </w:r>
            <w:r>
              <w:rPr>
                <w:rFonts w:asciiTheme="minorHAnsi" w:hAnsiTheme="minorHAnsi" w:cstheme="minorHAnsi"/>
                <w:b/>
                <w:bCs/>
                <w:i/>
                <w:sz w:val="20"/>
                <w:szCs w:val="20"/>
                <w:lang w:val="ro-RO"/>
              </w:rPr>
              <w:t xml:space="preserve"> m</w:t>
            </w:r>
            <w:r>
              <w:rPr>
                <w:rFonts w:asciiTheme="minorHAnsi" w:eastAsia="Trebuchet MS" w:hAnsiTheme="minorHAnsi" w:cstheme="minorHAnsi"/>
                <w:b/>
                <w:i/>
                <w:sz w:val="20"/>
                <w:szCs w:val="20"/>
                <w:lang w:val="fr-FR"/>
              </w:rPr>
              <w:t>â</w:t>
            </w:r>
            <w:r>
              <w:rPr>
                <w:rFonts w:asciiTheme="minorHAnsi" w:hAnsiTheme="minorHAnsi" w:cstheme="minorHAnsi"/>
                <w:b/>
                <w:bCs/>
                <w:i/>
                <w:sz w:val="20"/>
                <w:szCs w:val="20"/>
                <w:lang w:val="ro-RO"/>
              </w:rPr>
              <w:t>nc</w:t>
            </w:r>
            <w:r>
              <w:rPr>
                <w:rFonts w:asciiTheme="minorHAnsi" w:hAnsiTheme="minorHAnsi" w:cstheme="minorHAnsi"/>
                <w:b/>
                <w:i/>
                <w:sz w:val="20"/>
                <w:szCs w:val="20"/>
                <w:lang w:val="ro-RO"/>
              </w:rPr>
              <w:t>ă</w:t>
            </w:r>
            <w:r>
              <w:rPr>
                <w:rFonts w:asciiTheme="minorHAnsi" w:hAnsiTheme="minorHAnsi" w:cstheme="minorHAnsi"/>
                <w:b/>
                <w:bCs/>
                <w:i/>
                <w:sz w:val="20"/>
                <w:szCs w:val="20"/>
                <w:lang w:val="ro-RO"/>
              </w:rPr>
              <w:t>m etic. O analiz</w:t>
            </w:r>
            <w:r>
              <w:rPr>
                <w:rFonts w:asciiTheme="minorHAnsi" w:hAnsiTheme="minorHAnsi" w:cstheme="minorHAnsi"/>
                <w:b/>
                <w:i/>
                <w:sz w:val="20"/>
                <w:szCs w:val="20"/>
                <w:lang w:val="ro-RO"/>
              </w:rPr>
              <w:t>ă</w:t>
            </w:r>
            <w:r>
              <w:rPr>
                <w:rFonts w:asciiTheme="minorHAnsi" w:hAnsiTheme="minorHAnsi" w:cstheme="minorHAnsi"/>
                <w:b/>
                <w:bCs/>
                <w:i/>
                <w:sz w:val="20"/>
                <w:szCs w:val="20"/>
                <w:lang w:val="ro-RO"/>
              </w:rPr>
              <w:t xml:space="preserve"> a moralit</w:t>
            </w:r>
            <w:r>
              <w:rPr>
                <w:rFonts w:asciiTheme="minorHAnsi" w:hAnsiTheme="minorHAnsi" w:cstheme="minorHAnsi"/>
                <w:b/>
                <w:i/>
                <w:sz w:val="20"/>
                <w:szCs w:val="20"/>
                <w:lang w:val="ro-RO"/>
              </w:rPr>
              <w:t>ăţ</w:t>
            </w:r>
            <w:r>
              <w:rPr>
                <w:rFonts w:asciiTheme="minorHAnsi" w:hAnsiTheme="minorHAnsi" w:cstheme="minorHAnsi"/>
                <w:b/>
                <w:bCs/>
                <w:i/>
                <w:sz w:val="20"/>
                <w:szCs w:val="20"/>
                <w:lang w:val="ro-RO"/>
              </w:rPr>
              <w:t>ii consumului de animale</w:t>
            </w:r>
            <w:r>
              <w:rPr>
                <w:rFonts w:asciiTheme="minorHAnsi" w:hAnsiTheme="minorHAnsi" w:cstheme="minorHAnsi"/>
                <w:bCs/>
                <w:sz w:val="20"/>
                <w:szCs w:val="20"/>
                <w:lang w:val="ro-RO"/>
              </w:rPr>
              <w:t xml:space="preserve">. </w:t>
            </w:r>
            <w:r>
              <w:rPr>
                <w:rFonts w:asciiTheme="minorHAnsi" w:hAnsiTheme="minorHAnsi" w:cstheme="minorHAnsi"/>
                <w:sz w:val="20"/>
                <w:szCs w:val="20"/>
                <w:lang w:val="ro-RO"/>
              </w:rPr>
              <w:t xml:space="preserve">Bucureşti: </w:t>
            </w:r>
            <w:r>
              <w:rPr>
                <w:rFonts w:asciiTheme="minorHAnsi" w:hAnsiTheme="minorHAnsi" w:cstheme="minorHAnsi"/>
                <w:bCs/>
                <w:sz w:val="20"/>
                <w:szCs w:val="20"/>
                <w:lang w:val="ro-RO"/>
              </w:rPr>
              <w:t>Editura Adenium</w:t>
            </w:r>
          </w:p>
          <w:p w14:paraId="607EC9CC" w14:textId="77777777" w:rsidR="00F31CB4" w:rsidRDefault="00000000">
            <w:pPr>
              <w:pStyle w:val="NoSpacing"/>
              <w:jc w:val="both"/>
              <w:rPr>
                <w:rFonts w:asciiTheme="minorHAnsi" w:hAnsiTheme="minorHAnsi" w:cstheme="minorHAnsi"/>
                <w:sz w:val="20"/>
                <w:szCs w:val="20"/>
                <w:lang w:val="ro-RO"/>
              </w:rPr>
            </w:pPr>
            <w:r>
              <w:rPr>
                <w:rFonts w:asciiTheme="minorHAnsi" w:hAnsiTheme="minorHAnsi" w:cstheme="minorHAnsi"/>
                <w:sz w:val="20"/>
                <w:szCs w:val="20"/>
                <w:lang w:val="ro-RO"/>
              </w:rPr>
              <w:t xml:space="preserve">Gavreliuc, A. (2019). </w:t>
            </w:r>
            <w:r>
              <w:rPr>
                <w:rFonts w:asciiTheme="minorHAnsi" w:hAnsiTheme="minorHAnsi" w:cstheme="minorHAnsi"/>
                <w:b/>
                <w:i/>
                <w:sz w:val="20"/>
                <w:szCs w:val="20"/>
                <w:lang w:val="ro-RO"/>
              </w:rPr>
              <w:t>Psihologia socială şi dinamica personalităţii</w:t>
            </w:r>
            <w:r>
              <w:rPr>
                <w:rFonts w:asciiTheme="minorHAnsi" w:hAnsiTheme="minorHAnsi" w:cstheme="minorHAnsi"/>
                <w:sz w:val="20"/>
                <w:szCs w:val="20"/>
                <w:lang w:val="ro-RO"/>
              </w:rPr>
              <w:t>. Editura Polirom: Iaşi (pg. 207 – Dileme morale, raţionalitate şi angajament emoţional; pg. 303 - Minciuna şi economia comportamentală)</w:t>
            </w:r>
          </w:p>
          <w:p w14:paraId="7B108879" w14:textId="77777777" w:rsidR="00F31CB4" w:rsidRDefault="00000000">
            <w:pPr>
              <w:pStyle w:val="NoSpacing"/>
              <w:jc w:val="both"/>
              <w:rPr>
                <w:rFonts w:asciiTheme="minorHAnsi" w:hAnsiTheme="minorHAnsi" w:cstheme="minorHAnsi"/>
                <w:sz w:val="20"/>
                <w:szCs w:val="20"/>
              </w:rPr>
            </w:pPr>
            <w:r>
              <w:rPr>
                <w:rFonts w:asciiTheme="minorHAnsi" w:hAnsiTheme="minorHAnsi" w:cstheme="minorHAnsi"/>
                <w:sz w:val="20"/>
                <w:szCs w:val="20"/>
              </w:rPr>
              <w:t xml:space="preserve">Greene, J., et. al. „An fMRI investigation of emotional engagement in moral judgment”. </w:t>
            </w:r>
            <w:proofErr w:type="spellStart"/>
            <w:r>
              <w:rPr>
                <w:rFonts w:asciiTheme="minorHAnsi" w:hAnsiTheme="minorHAnsi" w:cstheme="minorHAnsi"/>
                <w:sz w:val="20"/>
                <w:szCs w:val="20"/>
              </w:rPr>
              <w:t>În</w:t>
            </w:r>
            <w:proofErr w:type="spellEnd"/>
            <w:r>
              <w:rPr>
                <w:rFonts w:asciiTheme="minorHAnsi" w:hAnsiTheme="minorHAnsi" w:cstheme="minorHAnsi"/>
                <w:sz w:val="20"/>
                <w:szCs w:val="20"/>
              </w:rPr>
              <w:t xml:space="preserve">  Science, vol. 293, nr. 5537, 2001, pp. 2105-2108. </w:t>
            </w:r>
            <w:hyperlink r:id="rId16" w:history="1">
              <w:r>
                <w:rPr>
                  <w:rStyle w:val="Hyperlink"/>
                  <w:rFonts w:asciiTheme="minorHAnsi" w:hAnsiTheme="minorHAnsi" w:cstheme="minorHAnsi"/>
                  <w:sz w:val="20"/>
                  <w:szCs w:val="20"/>
                </w:rPr>
                <w:t>http://www.joshua-greene.net/lab-publications</w:t>
              </w:r>
            </w:hyperlink>
          </w:p>
          <w:p w14:paraId="44508357" w14:textId="77777777" w:rsidR="00F31CB4" w:rsidRDefault="00000000">
            <w:pPr>
              <w:pStyle w:val="NoSpacing"/>
              <w:jc w:val="both"/>
              <w:rPr>
                <w:rFonts w:asciiTheme="minorHAnsi" w:hAnsiTheme="minorHAnsi" w:cstheme="minorHAnsi"/>
                <w:sz w:val="20"/>
                <w:szCs w:val="20"/>
                <w:lang w:val="es-ES"/>
              </w:rPr>
            </w:pPr>
            <w:r>
              <w:rPr>
                <w:rFonts w:asciiTheme="minorHAnsi" w:hAnsiTheme="minorHAnsi" w:cstheme="minorHAnsi"/>
                <w:sz w:val="20"/>
                <w:szCs w:val="20"/>
              </w:rPr>
              <w:t xml:space="preserve">Haidt, J., „The emotional dog and its rational tail: a social intuitionist approach to moral judgment” </w:t>
            </w:r>
            <w:proofErr w:type="spellStart"/>
            <w:r>
              <w:rPr>
                <w:rFonts w:asciiTheme="minorHAnsi" w:hAnsiTheme="minorHAnsi" w:cstheme="minorHAnsi"/>
                <w:sz w:val="20"/>
                <w:szCs w:val="20"/>
              </w:rPr>
              <w:t>în</w:t>
            </w:r>
            <w:proofErr w:type="spellEnd"/>
            <w:r>
              <w:rPr>
                <w:rFonts w:asciiTheme="minorHAnsi" w:hAnsiTheme="minorHAnsi" w:cstheme="minorHAnsi"/>
                <w:sz w:val="20"/>
                <w:szCs w:val="20"/>
              </w:rPr>
              <w:t xml:space="preserve"> Psychological review, nr. 108(4), pp. 814-834, 2001. </w:t>
            </w:r>
            <w:hyperlink r:id="rId17" w:history="1">
              <w:r>
                <w:rPr>
                  <w:rStyle w:val="Hyperlink"/>
                  <w:rFonts w:asciiTheme="minorHAnsi" w:hAnsiTheme="minorHAnsi" w:cstheme="minorHAnsi"/>
                  <w:sz w:val="20"/>
                  <w:szCs w:val="20"/>
                  <w:lang w:val="es-ES"/>
                </w:rPr>
                <w:t>https://moralfoundations.org/</w:t>
              </w:r>
            </w:hyperlink>
          </w:p>
          <w:p w14:paraId="5FCB8455" w14:textId="77777777" w:rsidR="00F31CB4" w:rsidRDefault="00000000">
            <w:pPr>
              <w:autoSpaceDE w:val="0"/>
              <w:autoSpaceDN w:val="0"/>
              <w:adjustRightInd w:val="0"/>
              <w:jc w:val="both"/>
              <w:rPr>
                <w:rFonts w:asciiTheme="minorHAnsi" w:hAnsiTheme="minorHAnsi" w:cstheme="minorHAnsi"/>
                <w:sz w:val="20"/>
                <w:szCs w:val="20"/>
                <w:lang w:val="es-ES"/>
              </w:rPr>
            </w:pPr>
            <w:proofErr w:type="spellStart"/>
            <w:r>
              <w:rPr>
                <w:rFonts w:asciiTheme="minorHAnsi" w:hAnsiTheme="minorHAnsi" w:cstheme="minorHAnsi"/>
                <w:sz w:val="20"/>
                <w:szCs w:val="20"/>
                <w:lang w:val="es-ES"/>
              </w:rPr>
              <w:t>Haidt</w:t>
            </w:r>
            <w:proofErr w:type="spellEnd"/>
            <w:r>
              <w:rPr>
                <w:rFonts w:asciiTheme="minorHAnsi" w:hAnsiTheme="minorHAnsi" w:cstheme="minorHAnsi"/>
                <w:sz w:val="20"/>
                <w:szCs w:val="20"/>
                <w:lang w:val="es-ES"/>
              </w:rPr>
              <w:t xml:space="preserve">, J. (2016). </w:t>
            </w:r>
            <w:proofErr w:type="spellStart"/>
            <w:r>
              <w:rPr>
                <w:rFonts w:asciiTheme="minorHAnsi" w:hAnsiTheme="minorHAnsi" w:cstheme="minorHAnsi"/>
                <w:b/>
                <w:i/>
                <w:sz w:val="20"/>
                <w:szCs w:val="20"/>
                <w:lang w:val="es-ES"/>
              </w:rPr>
              <w:t>Mintea</w:t>
            </w:r>
            <w:proofErr w:type="spellEnd"/>
            <w:r>
              <w:rPr>
                <w:rFonts w:asciiTheme="minorHAnsi" w:hAnsiTheme="minorHAnsi" w:cstheme="minorHAnsi"/>
                <w:b/>
                <w:i/>
                <w:sz w:val="20"/>
                <w:szCs w:val="20"/>
                <w:lang w:val="es-ES"/>
              </w:rPr>
              <w:t xml:space="preserve"> </w:t>
            </w:r>
            <w:proofErr w:type="spellStart"/>
            <w:r>
              <w:rPr>
                <w:rFonts w:asciiTheme="minorHAnsi" w:hAnsiTheme="minorHAnsi" w:cstheme="minorHAnsi"/>
                <w:b/>
                <w:i/>
                <w:sz w:val="20"/>
                <w:szCs w:val="20"/>
                <w:lang w:val="es-ES"/>
              </w:rPr>
              <w:t>Moralistă</w:t>
            </w:r>
            <w:proofErr w:type="spellEnd"/>
            <w:r>
              <w:rPr>
                <w:rFonts w:asciiTheme="minorHAnsi" w:hAnsiTheme="minorHAnsi" w:cstheme="minorHAnsi"/>
                <w:b/>
                <w:i/>
                <w:sz w:val="20"/>
                <w:szCs w:val="20"/>
                <w:lang w:val="es-ES"/>
              </w:rPr>
              <w:t xml:space="preserve">. De ce </w:t>
            </w:r>
            <w:proofErr w:type="spellStart"/>
            <w:r>
              <w:rPr>
                <w:rFonts w:asciiTheme="minorHAnsi" w:hAnsiTheme="minorHAnsi" w:cstheme="minorHAnsi"/>
                <w:b/>
                <w:i/>
                <w:sz w:val="20"/>
                <w:szCs w:val="20"/>
                <w:lang w:val="es-ES"/>
              </w:rPr>
              <w:t>ne</w:t>
            </w:r>
            <w:proofErr w:type="spellEnd"/>
            <w:r>
              <w:rPr>
                <w:rFonts w:asciiTheme="minorHAnsi" w:hAnsiTheme="minorHAnsi" w:cstheme="minorHAnsi"/>
                <w:b/>
                <w:i/>
                <w:sz w:val="20"/>
                <w:szCs w:val="20"/>
                <w:lang w:val="es-ES"/>
              </w:rPr>
              <w:t xml:space="preserve"> </w:t>
            </w:r>
            <w:proofErr w:type="spellStart"/>
            <w:r>
              <w:rPr>
                <w:rFonts w:asciiTheme="minorHAnsi" w:hAnsiTheme="minorHAnsi" w:cstheme="minorHAnsi"/>
                <w:b/>
                <w:i/>
                <w:sz w:val="20"/>
                <w:szCs w:val="20"/>
                <w:lang w:val="es-ES"/>
              </w:rPr>
              <w:t>dezbină</w:t>
            </w:r>
            <w:proofErr w:type="spellEnd"/>
            <w:r>
              <w:rPr>
                <w:rFonts w:asciiTheme="minorHAnsi" w:hAnsiTheme="minorHAnsi" w:cstheme="minorHAnsi"/>
                <w:b/>
                <w:i/>
                <w:sz w:val="20"/>
                <w:szCs w:val="20"/>
                <w:lang w:val="es-ES"/>
              </w:rPr>
              <w:t xml:space="preserve"> </w:t>
            </w:r>
            <w:proofErr w:type="spellStart"/>
            <w:r>
              <w:rPr>
                <w:rFonts w:asciiTheme="minorHAnsi" w:hAnsiTheme="minorHAnsi" w:cstheme="minorHAnsi"/>
                <w:b/>
                <w:i/>
                <w:sz w:val="20"/>
                <w:szCs w:val="20"/>
                <w:lang w:val="es-ES"/>
              </w:rPr>
              <w:t>politica</w:t>
            </w:r>
            <w:proofErr w:type="spellEnd"/>
            <w:r>
              <w:rPr>
                <w:rFonts w:asciiTheme="minorHAnsi" w:hAnsiTheme="minorHAnsi" w:cstheme="minorHAnsi"/>
                <w:b/>
                <w:i/>
                <w:sz w:val="20"/>
                <w:szCs w:val="20"/>
                <w:lang w:val="es-ES"/>
              </w:rPr>
              <w:t xml:space="preserve"> </w:t>
            </w:r>
            <w:proofErr w:type="spellStart"/>
            <w:r>
              <w:rPr>
                <w:rFonts w:asciiTheme="minorHAnsi" w:hAnsiTheme="minorHAnsi" w:cstheme="minorHAnsi"/>
                <w:b/>
                <w:i/>
                <w:sz w:val="20"/>
                <w:szCs w:val="20"/>
                <w:lang w:val="es-ES"/>
              </w:rPr>
              <w:t>şi</w:t>
            </w:r>
            <w:proofErr w:type="spellEnd"/>
            <w:r>
              <w:rPr>
                <w:rFonts w:asciiTheme="minorHAnsi" w:hAnsiTheme="minorHAnsi" w:cstheme="minorHAnsi"/>
                <w:b/>
                <w:i/>
                <w:sz w:val="20"/>
                <w:szCs w:val="20"/>
                <w:lang w:val="es-ES"/>
              </w:rPr>
              <w:t xml:space="preserve"> </w:t>
            </w:r>
            <w:proofErr w:type="spellStart"/>
            <w:r>
              <w:rPr>
                <w:rFonts w:asciiTheme="minorHAnsi" w:hAnsiTheme="minorHAnsi" w:cstheme="minorHAnsi"/>
                <w:b/>
                <w:i/>
                <w:sz w:val="20"/>
                <w:szCs w:val="20"/>
                <w:lang w:val="es-ES"/>
              </w:rPr>
              <w:t>religia</w:t>
            </w:r>
            <w:proofErr w:type="spellEnd"/>
            <w:r>
              <w:rPr>
                <w:rFonts w:asciiTheme="minorHAnsi" w:hAnsiTheme="minorHAnsi" w:cstheme="minorHAnsi"/>
                <w:sz w:val="20"/>
                <w:szCs w:val="20"/>
                <w:lang w:val="es-ES"/>
              </w:rPr>
              <w:t xml:space="preserve">. </w:t>
            </w:r>
            <w:proofErr w:type="spellStart"/>
            <w:r>
              <w:rPr>
                <w:rFonts w:asciiTheme="minorHAnsi" w:hAnsiTheme="minorHAnsi" w:cstheme="minorHAnsi"/>
                <w:sz w:val="20"/>
                <w:szCs w:val="20"/>
                <w:lang w:val="es-ES"/>
              </w:rPr>
              <w:t>Bucureşti</w:t>
            </w:r>
            <w:proofErr w:type="spellEnd"/>
            <w:r>
              <w:rPr>
                <w:rFonts w:asciiTheme="minorHAnsi" w:hAnsiTheme="minorHAnsi" w:cstheme="minorHAnsi"/>
                <w:sz w:val="20"/>
                <w:szCs w:val="20"/>
                <w:lang w:val="es-ES"/>
              </w:rPr>
              <w:t xml:space="preserve">: </w:t>
            </w:r>
            <w:proofErr w:type="spellStart"/>
            <w:r>
              <w:rPr>
                <w:rFonts w:asciiTheme="minorHAnsi" w:hAnsiTheme="minorHAnsi" w:cstheme="minorHAnsi"/>
                <w:sz w:val="20"/>
                <w:szCs w:val="20"/>
                <w:lang w:val="es-ES"/>
              </w:rPr>
              <w:t>Editura</w:t>
            </w:r>
            <w:proofErr w:type="spellEnd"/>
            <w:r>
              <w:rPr>
                <w:rFonts w:asciiTheme="minorHAnsi" w:hAnsiTheme="minorHAnsi" w:cstheme="minorHAnsi"/>
                <w:sz w:val="20"/>
                <w:szCs w:val="20"/>
                <w:lang w:val="es-ES"/>
              </w:rPr>
              <w:t xml:space="preserve"> </w:t>
            </w:r>
            <w:proofErr w:type="spellStart"/>
            <w:r>
              <w:rPr>
                <w:rFonts w:asciiTheme="minorHAnsi" w:hAnsiTheme="minorHAnsi" w:cstheme="minorHAnsi"/>
                <w:sz w:val="20"/>
                <w:szCs w:val="20"/>
                <w:lang w:val="es-ES"/>
              </w:rPr>
              <w:t>Humanitas</w:t>
            </w:r>
            <w:proofErr w:type="spellEnd"/>
          </w:p>
          <w:p w14:paraId="1DA0A804" w14:textId="77777777" w:rsidR="00F31CB4" w:rsidRDefault="00000000">
            <w:pPr>
              <w:pStyle w:val="NoSpacing"/>
              <w:jc w:val="both"/>
              <w:rPr>
                <w:rFonts w:asciiTheme="minorHAnsi" w:hAnsiTheme="minorHAnsi" w:cstheme="minorHAnsi"/>
                <w:sz w:val="20"/>
                <w:szCs w:val="20"/>
                <w:lang w:val="es-ES"/>
              </w:rPr>
            </w:pPr>
            <w:proofErr w:type="spellStart"/>
            <w:r>
              <w:rPr>
                <w:rFonts w:asciiTheme="minorHAnsi" w:hAnsiTheme="minorHAnsi" w:cstheme="minorHAnsi"/>
                <w:sz w:val="20"/>
                <w:szCs w:val="20"/>
                <w:lang w:val="es-ES"/>
              </w:rPr>
              <w:t>Kirchler</w:t>
            </w:r>
            <w:proofErr w:type="spellEnd"/>
            <w:r>
              <w:rPr>
                <w:rFonts w:asciiTheme="minorHAnsi" w:hAnsiTheme="minorHAnsi" w:cstheme="minorHAnsi"/>
                <w:sz w:val="20"/>
                <w:szCs w:val="20"/>
                <w:lang w:val="es-ES"/>
              </w:rPr>
              <w:t xml:space="preserve">, E. (2013). </w:t>
            </w:r>
            <w:proofErr w:type="spellStart"/>
            <w:r>
              <w:rPr>
                <w:rFonts w:asciiTheme="minorHAnsi" w:hAnsiTheme="minorHAnsi" w:cstheme="minorHAnsi"/>
                <w:b/>
                <w:i/>
                <w:iCs/>
                <w:sz w:val="20"/>
                <w:szCs w:val="20"/>
                <w:lang w:val="es-ES"/>
              </w:rPr>
              <w:t>Psihologia</w:t>
            </w:r>
            <w:proofErr w:type="spellEnd"/>
            <w:r>
              <w:rPr>
                <w:rFonts w:asciiTheme="minorHAnsi" w:hAnsiTheme="minorHAnsi" w:cstheme="minorHAnsi"/>
                <w:b/>
                <w:i/>
                <w:iCs/>
                <w:sz w:val="20"/>
                <w:szCs w:val="20"/>
                <w:lang w:val="es-ES"/>
              </w:rPr>
              <w:t xml:space="preserve"> </w:t>
            </w:r>
            <w:proofErr w:type="spellStart"/>
            <w:r>
              <w:rPr>
                <w:rFonts w:asciiTheme="minorHAnsi" w:hAnsiTheme="minorHAnsi" w:cstheme="minorHAnsi"/>
                <w:b/>
                <w:i/>
                <w:iCs/>
                <w:sz w:val="20"/>
                <w:szCs w:val="20"/>
                <w:lang w:val="es-ES"/>
              </w:rPr>
              <w:t>economică</w:t>
            </w:r>
            <w:proofErr w:type="spellEnd"/>
            <w:r>
              <w:rPr>
                <w:rFonts w:asciiTheme="minorHAnsi" w:hAnsiTheme="minorHAnsi" w:cstheme="minorHAnsi"/>
                <w:b/>
                <w:i/>
                <w:iCs/>
                <w:sz w:val="20"/>
                <w:szCs w:val="20"/>
                <w:lang w:val="es-ES"/>
              </w:rPr>
              <w:t xml:space="preserve"> a </w:t>
            </w:r>
            <w:proofErr w:type="spellStart"/>
            <w:r>
              <w:rPr>
                <w:rFonts w:asciiTheme="minorHAnsi" w:hAnsiTheme="minorHAnsi" w:cstheme="minorHAnsi"/>
                <w:b/>
                <w:i/>
                <w:iCs/>
                <w:sz w:val="20"/>
                <w:szCs w:val="20"/>
                <w:lang w:val="es-ES"/>
              </w:rPr>
              <w:t>comportamentului</w:t>
            </w:r>
            <w:proofErr w:type="spellEnd"/>
            <w:r>
              <w:rPr>
                <w:rFonts w:asciiTheme="minorHAnsi" w:hAnsiTheme="minorHAnsi" w:cstheme="minorHAnsi"/>
                <w:b/>
                <w:i/>
                <w:iCs/>
                <w:sz w:val="20"/>
                <w:szCs w:val="20"/>
                <w:lang w:val="es-ES"/>
              </w:rPr>
              <w:t xml:space="preserve"> fiscal</w:t>
            </w:r>
            <w:r>
              <w:rPr>
                <w:rFonts w:asciiTheme="minorHAnsi" w:hAnsiTheme="minorHAnsi" w:cstheme="minorHAnsi"/>
                <w:sz w:val="20"/>
                <w:szCs w:val="20"/>
                <w:lang w:val="es-ES"/>
              </w:rPr>
              <w:t xml:space="preserve">. </w:t>
            </w:r>
            <w:proofErr w:type="spellStart"/>
            <w:r>
              <w:rPr>
                <w:rFonts w:asciiTheme="minorHAnsi" w:hAnsiTheme="minorHAnsi" w:cstheme="minorHAnsi"/>
                <w:sz w:val="20"/>
                <w:szCs w:val="20"/>
                <w:lang w:val="es-ES"/>
              </w:rPr>
              <w:t>Editura</w:t>
            </w:r>
            <w:proofErr w:type="spellEnd"/>
            <w:r>
              <w:rPr>
                <w:rFonts w:asciiTheme="minorHAnsi" w:hAnsiTheme="minorHAnsi" w:cstheme="minorHAnsi"/>
                <w:sz w:val="20"/>
                <w:szCs w:val="20"/>
                <w:lang w:val="es-ES"/>
              </w:rPr>
              <w:t xml:space="preserve"> </w:t>
            </w:r>
            <w:proofErr w:type="spellStart"/>
            <w:r>
              <w:rPr>
                <w:rFonts w:asciiTheme="minorHAnsi" w:hAnsiTheme="minorHAnsi" w:cstheme="minorHAnsi"/>
                <w:sz w:val="20"/>
                <w:szCs w:val="20"/>
                <w:lang w:val="es-ES"/>
              </w:rPr>
              <w:t>Risoprint</w:t>
            </w:r>
            <w:proofErr w:type="spellEnd"/>
            <w:r>
              <w:rPr>
                <w:rFonts w:asciiTheme="minorHAnsi" w:hAnsiTheme="minorHAnsi" w:cstheme="minorHAnsi"/>
                <w:sz w:val="20"/>
                <w:szCs w:val="20"/>
                <w:lang w:val="es-ES"/>
              </w:rPr>
              <w:t>: Cluj-Napoca.</w:t>
            </w:r>
          </w:p>
          <w:p w14:paraId="375A73F3" w14:textId="77777777" w:rsidR="00F31CB4" w:rsidRDefault="00000000">
            <w:pPr>
              <w:pStyle w:val="NoSpacing"/>
              <w:jc w:val="both"/>
              <w:rPr>
                <w:rFonts w:asciiTheme="minorHAnsi" w:hAnsiTheme="minorHAnsi" w:cstheme="minorHAnsi"/>
                <w:sz w:val="20"/>
                <w:szCs w:val="20"/>
                <w:lang w:val="ro-RO"/>
              </w:rPr>
            </w:pPr>
            <w:proofErr w:type="spellStart"/>
            <w:r>
              <w:rPr>
                <w:rFonts w:asciiTheme="minorHAnsi" w:hAnsiTheme="minorHAnsi" w:cstheme="minorHAnsi"/>
                <w:sz w:val="20"/>
                <w:szCs w:val="20"/>
                <w:lang w:val="es-ES"/>
              </w:rPr>
              <w:t>Mihailov</w:t>
            </w:r>
            <w:proofErr w:type="spellEnd"/>
            <w:r>
              <w:rPr>
                <w:rFonts w:asciiTheme="minorHAnsi" w:hAnsiTheme="minorHAnsi" w:cstheme="minorHAnsi"/>
                <w:sz w:val="20"/>
                <w:szCs w:val="20"/>
                <w:lang w:val="es-ES"/>
              </w:rPr>
              <w:t xml:space="preserve">, E., (2017). </w:t>
            </w:r>
            <w:proofErr w:type="spellStart"/>
            <w:r>
              <w:rPr>
                <w:rFonts w:asciiTheme="minorHAnsi" w:hAnsiTheme="minorHAnsi" w:cstheme="minorHAnsi"/>
                <w:b/>
                <w:i/>
                <w:sz w:val="20"/>
                <w:szCs w:val="20"/>
                <w:lang w:val="es-ES"/>
              </w:rPr>
              <w:t>Arhitectonica</w:t>
            </w:r>
            <w:proofErr w:type="spellEnd"/>
            <w:r>
              <w:rPr>
                <w:rFonts w:asciiTheme="minorHAnsi" w:hAnsiTheme="minorHAnsi" w:cstheme="minorHAnsi"/>
                <w:b/>
                <w:i/>
                <w:sz w:val="20"/>
                <w:szCs w:val="20"/>
                <w:lang w:val="es-ES"/>
              </w:rPr>
              <w:t xml:space="preserve"> </w:t>
            </w:r>
            <w:proofErr w:type="spellStart"/>
            <w:r>
              <w:rPr>
                <w:rFonts w:asciiTheme="minorHAnsi" w:hAnsiTheme="minorHAnsi" w:cstheme="minorHAnsi"/>
                <w:b/>
                <w:i/>
                <w:sz w:val="20"/>
                <w:szCs w:val="20"/>
                <w:lang w:val="es-ES"/>
              </w:rPr>
              <w:t>moralității</w:t>
            </w:r>
            <w:proofErr w:type="spellEnd"/>
            <w:r>
              <w:rPr>
                <w:rFonts w:asciiTheme="minorHAnsi" w:hAnsiTheme="minorHAnsi" w:cstheme="minorHAnsi"/>
                <w:sz w:val="20"/>
                <w:szCs w:val="20"/>
                <w:lang w:val="es-ES"/>
              </w:rPr>
              <w:t xml:space="preserve">. </w:t>
            </w:r>
            <w:proofErr w:type="spellStart"/>
            <w:r>
              <w:rPr>
                <w:rFonts w:asciiTheme="minorHAnsi" w:hAnsiTheme="minorHAnsi" w:cstheme="minorHAnsi"/>
                <w:sz w:val="20"/>
                <w:szCs w:val="20"/>
                <w:lang w:val="es-ES"/>
              </w:rPr>
              <w:t>București</w:t>
            </w:r>
            <w:proofErr w:type="spellEnd"/>
            <w:r>
              <w:rPr>
                <w:rFonts w:asciiTheme="minorHAnsi" w:hAnsiTheme="minorHAnsi" w:cstheme="minorHAnsi"/>
                <w:sz w:val="20"/>
                <w:szCs w:val="20"/>
                <w:lang w:val="es-ES"/>
              </w:rPr>
              <w:t xml:space="preserve">: </w:t>
            </w:r>
            <w:proofErr w:type="spellStart"/>
            <w:r>
              <w:rPr>
                <w:rFonts w:asciiTheme="minorHAnsi" w:hAnsiTheme="minorHAnsi" w:cstheme="minorHAnsi"/>
                <w:sz w:val="20"/>
                <w:szCs w:val="20"/>
                <w:lang w:val="es-ES"/>
              </w:rPr>
              <w:t>Editura</w:t>
            </w:r>
            <w:proofErr w:type="spellEnd"/>
            <w:r>
              <w:rPr>
                <w:rFonts w:asciiTheme="minorHAnsi" w:hAnsiTheme="minorHAnsi" w:cstheme="minorHAnsi"/>
                <w:sz w:val="20"/>
                <w:szCs w:val="20"/>
                <w:lang w:val="es-ES"/>
              </w:rPr>
              <w:t xml:space="preserve"> Paralela 45</w:t>
            </w:r>
          </w:p>
          <w:p w14:paraId="241F0A98" w14:textId="77777777" w:rsidR="00F31CB4" w:rsidRDefault="00000000">
            <w:pPr>
              <w:jc w:val="both"/>
              <w:rPr>
                <w:rFonts w:asciiTheme="minorHAnsi" w:hAnsiTheme="minorHAnsi" w:cstheme="minorHAnsi"/>
                <w:sz w:val="20"/>
                <w:szCs w:val="20"/>
                <w:lang w:val="es-ES"/>
              </w:rPr>
            </w:pPr>
            <w:proofErr w:type="spellStart"/>
            <w:r>
              <w:rPr>
                <w:rFonts w:asciiTheme="minorHAnsi" w:hAnsiTheme="minorHAnsi" w:cstheme="minorHAnsi"/>
                <w:sz w:val="20"/>
                <w:szCs w:val="20"/>
                <w:lang w:val="es-ES"/>
              </w:rPr>
              <w:t>Miroiu</w:t>
            </w:r>
            <w:proofErr w:type="spellEnd"/>
            <w:r>
              <w:rPr>
                <w:rFonts w:asciiTheme="minorHAnsi" w:hAnsiTheme="minorHAnsi" w:cstheme="minorHAnsi"/>
                <w:sz w:val="20"/>
                <w:szCs w:val="20"/>
                <w:lang w:val="es-ES"/>
              </w:rPr>
              <w:t xml:space="preserve">, M. (coord.), Daniela </w:t>
            </w:r>
            <w:proofErr w:type="spellStart"/>
            <w:r>
              <w:rPr>
                <w:rFonts w:asciiTheme="minorHAnsi" w:hAnsiTheme="minorHAnsi" w:cstheme="minorHAnsi"/>
                <w:sz w:val="20"/>
                <w:szCs w:val="20"/>
                <w:lang w:val="es-ES"/>
              </w:rPr>
              <w:t>Cutaș</w:t>
            </w:r>
            <w:proofErr w:type="spellEnd"/>
            <w:r>
              <w:rPr>
                <w:rFonts w:asciiTheme="minorHAnsi" w:hAnsiTheme="minorHAnsi" w:cstheme="minorHAnsi"/>
                <w:sz w:val="20"/>
                <w:szCs w:val="20"/>
                <w:lang w:val="es-ES"/>
              </w:rPr>
              <w:t xml:space="preserve">, Ana </w:t>
            </w:r>
            <w:proofErr w:type="spellStart"/>
            <w:r>
              <w:rPr>
                <w:rFonts w:asciiTheme="minorHAnsi" w:hAnsiTheme="minorHAnsi" w:cstheme="minorHAnsi"/>
                <w:sz w:val="20"/>
                <w:szCs w:val="20"/>
                <w:lang w:val="es-ES"/>
              </w:rPr>
              <w:t>Bulai</w:t>
            </w:r>
            <w:proofErr w:type="spellEnd"/>
            <w:r>
              <w:rPr>
                <w:rFonts w:asciiTheme="minorHAnsi" w:hAnsiTheme="minorHAnsi" w:cstheme="minorHAnsi"/>
                <w:sz w:val="20"/>
                <w:szCs w:val="20"/>
                <w:lang w:val="es-ES"/>
              </w:rPr>
              <w:t xml:space="preserve">, Liviu </w:t>
            </w:r>
            <w:proofErr w:type="spellStart"/>
            <w:r>
              <w:rPr>
                <w:rFonts w:asciiTheme="minorHAnsi" w:hAnsiTheme="minorHAnsi" w:cstheme="minorHAnsi"/>
                <w:sz w:val="20"/>
                <w:szCs w:val="20"/>
                <w:lang w:val="es-ES"/>
              </w:rPr>
              <w:t>Andreescu</w:t>
            </w:r>
            <w:proofErr w:type="spellEnd"/>
            <w:r>
              <w:rPr>
                <w:rFonts w:asciiTheme="minorHAnsi" w:hAnsiTheme="minorHAnsi" w:cstheme="minorHAnsi"/>
                <w:sz w:val="20"/>
                <w:szCs w:val="20"/>
                <w:lang w:val="es-ES"/>
              </w:rPr>
              <w:t xml:space="preserve"> </w:t>
            </w:r>
            <w:proofErr w:type="spellStart"/>
            <w:r>
              <w:rPr>
                <w:rFonts w:asciiTheme="minorHAnsi" w:hAnsiTheme="minorHAnsi" w:cstheme="minorHAnsi"/>
                <w:sz w:val="20"/>
                <w:szCs w:val="20"/>
                <w:lang w:val="es-ES"/>
              </w:rPr>
              <w:t>și</w:t>
            </w:r>
            <w:proofErr w:type="spellEnd"/>
            <w:r>
              <w:rPr>
                <w:rFonts w:asciiTheme="minorHAnsi" w:hAnsiTheme="minorHAnsi" w:cstheme="minorHAnsi"/>
                <w:sz w:val="20"/>
                <w:szCs w:val="20"/>
                <w:lang w:val="es-ES"/>
              </w:rPr>
              <w:t xml:space="preserve"> Daniela Ion. </w:t>
            </w:r>
            <w:proofErr w:type="spellStart"/>
            <w:r>
              <w:rPr>
                <w:rFonts w:asciiTheme="minorHAnsi" w:hAnsiTheme="minorHAnsi" w:cstheme="minorHAnsi"/>
                <w:b/>
                <w:i/>
                <w:sz w:val="20"/>
                <w:szCs w:val="20"/>
                <w:lang w:val="es-ES"/>
              </w:rPr>
              <w:t>Etica</w:t>
            </w:r>
            <w:proofErr w:type="spellEnd"/>
            <w:r>
              <w:rPr>
                <w:rFonts w:asciiTheme="minorHAnsi" w:hAnsiTheme="minorHAnsi" w:cstheme="minorHAnsi"/>
                <w:b/>
                <w:i/>
                <w:sz w:val="20"/>
                <w:szCs w:val="20"/>
                <w:lang w:val="es-ES"/>
              </w:rPr>
              <w:t xml:space="preserve"> </w:t>
            </w:r>
            <w:proofErr w:type="spellStart"/>
            <w:r>
              <w:rPr>
                <w:rFonts w:asciiTheme="minorHAnsi" w:hAnsiTheme="minorHAnsi" w:cstheme="minorHAnsi"/>
                <w:b/>
                <w:i/>
                <w:sz w:val="20"/>
                <w:szCs w:val="20"/>
                <w:lang w:val="es-ES"/>
              </w:rPr>
              <w:t>în</w:t>
            </w:r>
            <w:proofErr w:type="spellEnd"/>
            <w:r>
              <w:rPr>
                <w:rFonts w:asciiTheme="minorHAnsi" w:hAnsiTheme="minorHAnsi" w:cstheme="minorHAnsi"/>
                <w:b/>
                <w:i/>
                <w:sz w:val="20"/>
                <w:szCs w:val="20"/>
                <w:lang w:val="es-ES"/>
              </w:rPr>
              <w:t xml:space="preserve"> </w:t>
            </w:r>
            <w:proofErr w:type="spellStart"/>
            <w:r>
              <w:rPr>
                <w:rFonts w:asciiTheme="minorHAnsi" w:hAnsiTheme="minorHAnsi" w:cstheme="minorHAnsi"/>
                <w:b/>
                <w:i/>
                <w:sz w:val="20"/>
                <w:szCs w:val="20"/>
                <w:lang w:val="es-ES"/>
              </w:rPr>
              <w:t>universitați</w:t>
            </w:r>
            <w:proofErr w:type="spellEnd"/>
            <w:r>
              <w:rPr>
                <w:rFonts w:asciiTheme="minorHAnsi" w:hAnsiTheme="minorHAnsi" w:cstheme="minorHAnsi"/>
                <w:b/>
                <w:i/>
                <w:sz w:val="20"/>
                <w:szCs w:val="20"/>
                <w:lang w:val="es-ES"/>
              </w:rPr>
              <w:t xml:space="preserve">. Cum este </w:t>
            </w:r>
            <w:proofErr w:type="spellStart"/>
            <w:r>
              <w:rPr>
                <w:rFonts w:asciiTheme="minorHAnsi" w:hAnsiTheme="minorHAnsi" w:cstheme="minorHAnsi"/>
                <w:b/>
                <w:i/>
                <w:sz w:val="20"/>
                <w:szCs w:val="20"/>
                <w:lang w:val="es-ES"/>
              </w:rPr>
              <w:t>și</w:t>
            </w:r>
            <w:proofErr w:type="spellEnd"/>
            <w:r>
              <w:rPr>
                <w:rFonts w:asciiTheme="minorHAnsi" w:hAnsiTheme="minorHAnsi" w:cstheme="minorHAnsi"/>
                <w:b/>
                <w:i/>
                <w:sz w:val="20"/>
                <w:szCs w:val="20"/>
                <w:lang w:val="es-ES"/>
              </w:rPr>
              <w:t xml:space="preserve"> cum ar </w:t>
            </w:r>
            <w:proofErr w:type="spellStart"/>
            <w:r>
              <w:rPr>
                <w:rFonts w:asciiTheme="minorHAnsi" w:hAnsiTheme="minorHAnsi" w:cstheme="minorHAnsi"/>
                <w:b/>
                <w:i/>
                <w:sz w:val="20"/>
                <w:szCs w:val="20"/>
                <w:lang w:val="es-ES"/>
              </w:rPr>
              <w:t>trebui</w:t>
            </w:r>
            <w:proofErr w:type="spellEnd"/>
            <w:r>
              <w:rPr>
                <w:rFonts w:asciiTheme="minorHAnsi" w:hAnsiTheme="minorHAnsi" w:cstheme="minorHAnsi"/>
                <w:b/>
                <w:i/>
                <w:sz w:val="20"/>
                <w:szCs w:val="20"/>
                <w:lang w:val="es-ES"/>
              </w:rPr>
              <w:t xml:space="preserve"> </w:t>
            </w:r>
            <w:proofErr w:type="spellStart"/>
            <w:r>
              <w:rPr>
                <w:rFonts w:asciiTheme="minorHAnsi" w:hAnsiTheme="minorHAnsi" w:cstheme="minorHAnsi"/>
                <w:b/>
                <w:i/>
                <w:sz w:val="20"/>
                <w:szCs w:val="20"/>
                <w:lang w:val="es-ES"/>
              </w:rPr>
              <w:t>să</w:t>
            </w:r>
            <w:proofErr w:type="spellEnd"/>
            <w:r>
              <w:rPr>
                <w:rFonts w:asciiTheme="minorHAnsi" w:hAnsiTheme="minorHAnsi" w:cstheme="minorHAnsi"/>
                <w:b/>
                <w:i/>
                <w:sz w:val="20"/>
                <w:szCs w:val="20"/>
                <w:lang w:val="es-ES"/>
              </w:rPr>
              <w:t xml:space="preserve"> fie: </w:t>
            </w:r>
            <w:proofErr w:type="spellStart"/>
            <w:r>
              <w:rPr>
                <w:rFonts w:asciiTheme="minorHAnsi" w:hAnsiTheme="minorHAnsi" w:cstheme="minorHAnsi"/>
                <w:b/>
                <w:i/>
                <w:sz w:val="20"/>
                <w:szCs w:val="20"/>
                <w:lang w:val="es-ES"/>
              </w:rPr>
              <w:t>cercetare</w:t>
            </w:r>
            <w:proofErr w:type="spellEnd"/>
            <w:r>
              <w:rPr>
                <w:rFonts w:asciiTheme="minorHAnsi" w:hAnsiTheme="minorHAnsi" w:cstheme="minorHAnsi"/>
                <w:b/>
                <w:i/>
                <w:sz w:val="20"/>
                <w:szCs w:val="20"/>
                <w:lang w:val="es-ES"/>
              </w:rPr>
              <w:t xml:space="preserve"> </w:t>
            </w:r>
            <w:proofErr w:type="spellStart"/>
            <w:r>
              <w:rPr>
                <w:rFonts w:asciiTheme="minorHAnsi" w:hAnsiTheme="minorHAnsi" w:cstheme="minorHAnsi"/>
                <w:b/>
                <w:i/>
                <w:sz w:val="20"/>
                <w:szCs w:val="20"/>
                <w:lang w:val="es-ES"/>
              </w:rPr>
              <w:t>și</w:t>
            </w:r>
            <w:proofErr w:type="spellEnd"/>
            <w:r>
              <w:rPr>
                <w:rFonts w:asciiTheme="minorHAnsi" w:hAnsiTheme="minorHAnsi" w:cstheme="minorHAnsi"/>
                <w:b/>
                <w:i/>
                <w:sz w:val="20"/>
                <w:szCs w:val="20"/>
                <w:lang w:val="es-ES"/>
              </w:rPr>
              <w:t xml:space="preserve"> </w:t>
            </w:r>
            <w:proofErr w:type="spellStart"/>
            <w:r>
              <w:rPr>
                <w:rFonts w:asciiTheme="minorHAnsi" w:hAnsiTheme="minorHAnsi" w:cstheme="minorHAnsi"/>
                <w:b/>
                <w:i/>
                <w:sz w:val="20"/>
                <w:szCs w:val="20"/>
                <w:lang w:val="es-ES"/>
              </w:rPr>
              <w:t>cod</w:t>
            </w:r>
            <w:proofErr w:type="spellEnd"/>
            <w:r>
              <w:rPr>
                <w:rFonts w:asciiTheme="minorHAnsi" w:hAnsiTheme="minorHAnsi" w:cstheme="minorHAnsi"/>
                <w:b/>
                <w:i/>
                <w:sz w:val="20"/>
                <w:szCs w:val="20"/>
                <w:lang w:val="es-ES"/>
              </w:rPr>
              <w:t>.</w:t>
            </w:r>
            <w:r>
              <w:rPr>
                <w:rFonts w:asciiTheme="minorHAnsi" w:hAnsiTheme="minorHAnsi" w:cstheme="minorHAnsi"/>
                <w:sz w:val="20"/>
                <w:szCs w:val="20"/>
                <w:lang w:val="es-ES"/>
              </w:rPr>
              <w:t xml:space="preserve"> </w:t>
            </w:r>
            <w:proofErr w:type="spellStart"/>
            <w:r>
              <w:rPr>
                <w:rFonts w:asciiTheme="minorHAnsi" w:hAnsiTheme="minorHAnsi" w:cstheme="minorHAnsi"/>
                <w:sz w:val="20"/>
                <w:szCs w:val="20"/>
                <w:lang w:val="es-ES"/>
              </w:rPr>
              <w:t>România</w:t>
            </w:r>
            <w:proofErr w:type="spellEnd"/>
            <w:r>
              <w:rPr>
                <w:rFonts w:asciiTheme="minorHAnsi" w:hAnsiTheme="minorHAnsi" w:cstheme="minorHAnsi"/>
                <w:sz w:val="20"/>
                <w:szCs w:val="20"/>
                <w:lang w:val="es-ES"/>
              </w:rPr>
              <w:t xml:space="preserve">: </w:t>
            </w:r>
            <w:proofErr w:type="spellStart"/>
            <w:r>
              <w:rPr>
                <w:rFonts w:asciiTheme="minorHAnsi" w:hAnsiTheme="minorHAnsi" w:cstheme="minorHAnsi"/>
                <w:sz w:val="20"/>
                <w:szCs w:val="20"/>
                <w:lang w:val="es-ES"/>
              </w:rPr>
              <w:t>Ministerul</w:t>
            </w:r>
            <w:proofErr w:type="spellEnd"/>
            <w:r>
              <w:rPr>
                <w:rFonts w:asciiTheme="minorHAnsi" w:hAnsiTheme="minorHAnsi" w:cstheme="minorHAnsi"/>
                <w:sz w:val="20"/>
                <w:szCs w:val="20"/>
                <w:lang w:val="es-ES"/>
              </w:rPr>
              <w:t xml:space="preserve"> </w:t>
            </w:r>
            <w:proofErr w:type="spellStart"/>
            <w:r>
              <w:rPr>
                <w:rFonts w:asciiTheme="minorHAnsi" w:hAnsiTheme="minorHAnsi" w:cstheme="minorHAnsi"/>
                <w:sz w:val="20"/>
                <w:szCs w:val="20"/>
                <w:lang w:val="es-ES"/>
              </w:rPr>
              <w:t>Educației</w:t>
            </w:r>
            <w:proofErr w:type="spellEnd"/>
            <w:r>
              <w:rPr>
                <w:rFonts w:asciiTheme="minorHAnsi" w:hAnsiTheme="minorHAnsi" w:cstheme="minorHAnsi"/>
                <w:sz w:val="20"/>
                <w:szCs w:val="20"/>
                <w:lang w:val="es-ES"/>
              </w:rPr>
              <w:t xml:space="preserve"> </w:t>
            </w:r>
            <w:proofErr w:type="spellStart"/>
            <w:r>
              <w:rPr>
                <w:rFonts w:asciiTheme="minorHAnsi" w:hAnsiTheme="minorHAnsi" w:cstheme="minorHAnsi"/>
                <w:sz w:val="20"/>
                <w:szCs w:val="20"/>
                <w:lang w:val="es-ES"/>
              </w:rPr>
              <w:t>și</w:t>
            </w:r>
            <w:proofErr w:type="spellEnd"/>
            <w:r>
              <w:rPr>
                <w:rFonts w:asciiTheme="minorHAnsi" w:hAnsiTheme="minorHAnsi" w:cstheme="minorHAnsi"/>
                <w:sz w:val="20"/>
                <w:szCs w:val="20"/>
                <w:lang w:val="es-ES"/>
              </w:rPr>
              <w:t xml:space="preserve"> </w:t>
            </w:r>
            <w:proofErr w:type="spellStart"/>
            <w:r>
              <w:rPr>
                <w:rFonts w:asciiTheme="minorHAnsi" w:hAnsiTheme="minorHAnsi" w:cstheme="minorHAnsi"/>
                <w:sz w:val="20"/>
                <w:szCs w:val="20"/>
                <w:lang w:val="es-ES"/>
              </w:rPr>
              <w:t>Cercetării</w:t>
            </w:r>
            <w:proofErr w:type="spellEnd"/>
            <w:r>
              <w:rPr>
                <w:rFonts w:asciiTheme="minorHAnsi" w:hAnsiTheme="minorHAnsi" w:cstheme="minorHAnsi"/>
                <w:sz w:val="20"/>
                <w:szCs w:val="20"/>
                <w:lang w:val="es-ES"/>
              </w:rPr>
              <w:t>, 2005</w:t>
            </w:r>
          </w:p>
          <w:p w14:paraId="55E63079" w14:textId="77777777" w:rsidR="00F31CB4" w:rsidRDefault="00000000">
            <w:pPr>
              <w:jc w:val="both"/>
              <w:rPr>
                <w:rFonts w:asciiTheme="minorHAnsi" w:hAnsiTheme="minorHAnsi" w:cstheme="minorHAnsi"/>
                <w:sz w:val="20"/>
                <w:szCs w:val="20"/>
                <w:lang w:val="es-ES"/>
              </w:rPr>
            </w:pPr>
            <w:proofErr w:type="spellStart"/>
            <w:r>
              <w:rPr>
                <w:rFonts w:asciiTheme="minorHAnsi" w:hAnsiTheme="minorHAnsi" w:cstheme="minorHAnsi"/>
                <w:sz w:val="20"/>
                <w:szCs w:val="20"/>
                <w:lang w:val="es-ES"/>
              </w:rPr>
              <w:t>Mureșan</w:t>
            </w:r>
            <w:proofErr w:type="spellEnd"/>
            <w:r>
              <w:rPr>
                <w:rFonts w:asciiTheme="minorHAnsi" w:hAnsiTheme="minorHAnsi" w:cstheme="minorHAnsi"/>
                <w:sz w:val="20"/>
                <w:szCs w:val="20"/>
                <w:lang w:val="es-ES"/>
              </w:rPr>
              <w:t xml:space="preserve">, V. (2009). </w:t>
            </w:r>
            <w:proofErr w:type="spellStart"/>
            <w:r>
              <w:rPr>
                <w:rFonts w:asciiTheme="minorHAnsi" w:hAnsiTheme="minorHAnsi" w:cstheme="minorHAnsi"/>
                <w:b/>
                <w:i/>
                <w:sz w:val="20"/>
                <w:szCs w:val="20"/>
                <w:lang w:val="es-ES"/>
              </w:rPr>
              <w:t>Managementul</w:t>
            </w:r>
            <w:proofErr w:type="spellEnd"/>
            <w:r>
              <w:rPr>
                <w:rFonts w:asciiTheme="minorHAnsi" w:hAnsiTheme="minorHAnsi" w:cstheme="minorHAnsi"/>
                <w:b/>
                <w:i/>
                <w:sz w:val="20"/>
                <w:szCs w:val="20"/>
                <w:lang w:val="es-ES"/>
              </w:rPr>
              <w:t xml:space="preserve"> </w:t>
            </w:r>
            <w:proofErr w:type="spellStart"/>
            <w:r>
              <w:rPr>
                <w:rFonts w:asciiTheme="minorHAnsi" w:hAnsiTheme="minorHAnsi" w:cstheme="minorHAnsi"/>
                <w:b/>
                <w:i/>
                <w:sz w:val="20"/>
                <w:szCs w:val="20"/>
                <w:lang w:val="es-ES"/>
              </w:rPr>
              <w:t>eticii</w:t>
            </w:r>
            <w:proofErr w:type="spellEnd"/>
            <w:r>
              <w:rPr>
                <w:rFonts w:asciiTheme="minorHAnsi" w:hAnsiTheme="minorHAnsi" w:cstheme="minorHAnsi"/>
                <w:b/>
                <w:i/>
                <w:sz w:val="20"/>
                <w:szCs w:val="20"/>
                <w:lang w:val="es-ES"/>
              </w:rPr>
              <w:t xml:space="preserve"> </w:t>
            </w:r>
            <w:proofErr w:type="spellStart"/>
            <w:r>
              <w:rPr>
                <w:rFonts w:asciiTheme="minorHAnsi" w:hAnsiTheme="minorHAnsi" w:cstheme="minorHAnsi"/>
                <w:b/>
                <w:i/>
                <w:sz w:val="20"/>
                <w:szCs w:val="20"/>
                <w:lang w:val="es-ES"/>
              </w:rPr>
              <w:t>în</w:t>
            </w:r>
            <w:proofErr w:type="spellEnd"/>
            <w:r>
              <w:rPr>
                <w:rFonts w:asciiTheme="minorHAnsi" w:hAnsiTheme="minorHAnsi" w:cstheme="minorHAnsi"/>
                <w:b/>
                <w:i/>
                <w:sz w:val="20"/>
                <w:szCs w:val="20"/>
                <w:lang w:val="es-ES"/>
              </w:rPr>
              <w:t xml:space="preserve"> </w:t>
            </w:r>
            <w:proofErr w:type="spellStart"/>
            <w:r>
              <w:rPr>
                <w:rFonts w:asciiTheme="minorHAnsi" w:hAnsiTheme="minorHAnsi" w:cstheme="minorHAnsi"/>
                <w:b/>
                <w:i/>
                <w:sz w:val="20"/>
                <w:szCs w:val="20"/>
                <w:lang w:val="es-ES"/>
              </w:rPr>
              <w:t>organizații</w:t>
            </w:r>
            <w:proofErr w:type="spellEnd"/>
            <w:r>
              <w:rPr>
                <w:rFonts w:asciiTheme="minorHAnsi" w:hAnsiTheme="minorHAnsi" w:cstheme="minorHAnsi"/>
                <w:sz w:val="20"/>
                <w:szCs w:val="20"/>
                <w:lang w:val="es-ES"/>
              </w:rPr>
              <w:t xml:space="preserve">. </w:t>
            </w:r>
            <w:proofErr w:type="spellStart"/>
            <w:r>
              <w:rPr>
                <w:rFonts w:asciiTheme="minorHAnsi" w:hAnsiTheme="minorHAnsi" w:cstheme="minorHAnsi"/>
                <w:sz w:val="20"/>
                <w:szCs w:val="20"/>
                <w:lang w:val="es-ES"/>
              </w:rPr>
              <w:t>București</w:t>
            </w:r>
            <w:proofErr w:type="spellEnd"/>
            <w:r>
              <w:rPr>
                <w:rFonts w:asciiTheme="minorHAnsi" w:hAnsiTheme="minorHAnsi" w:cstheme="minorHAnsi"/>
                <w:sz w:val="20"/>
                <w:szCs w:val="20"/>
                <w:lang w:val="es-ES"/>
              </w:rPr>
              <w:t xml:space="preserve">: </w:t>
            </w:r>
            <w:proofErr w:type="spellStart"/>
            <w:r>
              <w:rPr>
                <w:rFonts w:asciiTheme="minorHAnsi" w:hAnsiTheme="minorHAnsi" w:cstheme="minorHAnsi"/>
                <w:sz w:val="20"/>
                <w:szCs w:val="20"/>
                <w:lang w:val="es-ES"/>
              </w:rPr>
              <w:t>Editura</w:t>
            </w:r>
            <w:proofErr w:type="spellEnd"/>
            <w:r>
              <w:rPr>
                <w:rFonts w:asciiTheme="minorHAnsi" w:hAnsiTheme="minorHAnsi" w:cstheme="minorHAnsi"/>
                <w:sz w:val="20"/>
                <w:szCs w:val="20"/>
                <w:lang w:val="es-ES"/>
              </w:rPr>
              <w:t xml:space="preserve"> </w:t>
            </w:r>
            <w:proofErr w:type="spellStart"/>
            <w:r>
              <w:rPr>
                <w:rFonts w:asciiTheme="minorHAnsi" w:hAnsiTheme="minorHAnsi" w:cstheme="minorHAnsi"/>
                <w:sz w:val="20"/>
                <w:szCs w:val="20"/>
                <w:lang w:val="es-ES"/>
              </w:rPr>
              <w:t>Universității</w:t>
            </w:r>
            <w:proofErr w:type="spellEnd"/>
            <w:r>
              <w:rPr>
                <w:rFonts w:asciiTheme="minorHAnsi" w:hAnsiTheme="minorHAnsi" w:cstheme="minorHAnsi"/>
                <w:sz w:val="20"/>
                <w:szCs w:val="20"/>
                <w:lang w:val="es-ES"/>
              </w:rPr>
              <w:t xml:space="preserve"> din </w:t>
            </w:r>
            <w:proofErr w:type="spellStart"/>
            <w:r>
              <w:rPr>
                <w:rFonts w:asciiTheme="minorHAnsi" w:hAnsiTheme="minorHAnsi" w:cstheme="minorHAnsi"/>
                <w:sz w:val="20"/>
                <w:szCs w:val="20"/>
                <w:lang w:val="es-ES"/>
              </w:rPr>
              <w:t>București</w:t>
            </w:r>
            <w:proofErr w:type="spellEnd"/>
          </w:p>
          <w:p w14:paraId="7ADE8831" w14:textId="77777777" w:rsidR="00F31CB4" w:rsidRDefault="00000000">
            <w:pPr>
              <w:jc w:val="both"/>
              <w:rPr>
                <w:rFonts w:asciiTheme="minorHAnsi" w:hAnsiTheme="minorHAnsi" w:cstheme="minorHAnsi"/>
                <w:sz w:val="20"/>
                <w:szCs w:val="20"/>
              </w:rPr>
            </w:pPr>
            <w:r>
              <w:rPr>
                <w:rFonts w:asciiTheme="minorHAnsi" w:hAnsiTheme="minorHAnsi" w:cstheme="minorHAnsi"/>
                <w:sz w:val="20"/>
                <w:szCs w:val="20"/>
              </w:rPr>
              <w:t xml:space="preserve">Popa, M., (2014). Evaluarea raportului de cercetare și etica cercetării științifice, material pentru uzul masteranzilor </w:t>
            </w:r>
            <w:r>
              <w:fldChar w:fldCharType="begin"/>
            </w:r>
            <w:r>
              <w:instrText xml:space="preserve"> HYPERLINK "http://www.apio.ro/upload/mc12_eval_etica_cercet.pdf" </w:instrText>
            </w:r>
            <w:r>
              <w:fldChar w:fldCharType="separate"/>
            </w:r>
            <w:r>
              <w:rPr>
                <w:rStyle w:val="Hyperlink"/>
                <w:rFonts w:asciiTheme="minorHAnsi" w:hAnsiTheme="minorHAnsi" w:cstheme="minorHAnsi"/>
                <w:sz w:val="20"/>
                <w:szCs w:val="20"/>
              </w:rPr>
              <w:t>http://www.apio.ro/upload/mc12_eval_etica_cercet.pdf</w:t>
            </w:r>
            <w:r>
              <w:rPr>
                <w:rStyle w:val="Hyperlink"/>
                <w:rFonts w:asciiTheme="minorHAnsi" w:hAnsiTheme="minorHAnsi" w:cstheme="minorHAnsi"/>
                <w:sz w:val="20"/>
                <w:szCs w:val="20"/>
              </w:rPr>
              <w:fldChar w:fldCharType="end"/>
            </w:r>
          </w:p>
          <w:p w14:paraId="461BB1C4" w14:textId="77777777" w:rsidR="00F31CB4" w:rsidRDefault="00000000">
            <w:pPr>
              <w:pStyle w:val="NoSpacing"/>
              <w:jc w:val="both"/>
              <w:rPr>
                <w:rFonts w:asciiTheme="minorHAnsi" w:eastAsiaTheme="minorHAnsi" w:hAnsiTheme="minorHAnsi" w:cstheme="minorHAnsi"/>
                <w:bCs/>
                <w:sz w:val="20"/>
                <w:szCs w:val="20"/>
                <w:lang w:val="es-ES"/>
              </w:rPr>
            </w:pPr>
            <w:r>
              <w:rPr>
                <w:rFonts w:asciiTheme="minorHAnsi" w:eastAsiaTheme="minorHAnsi" w:hAnsiTheme="minorHAnsi" w:cstheme="minorHAnsi"/>
                <w:bCs/>
                <w:sz w:val="20"/>
                <w:szCs w:val="20"/>
              </w:rPr>
              <w:t>Olaru, B. Holman, A. (</w:t>
            </w:r>
            <w:proofErr w:type="spellStart"/>
            <w:r>
              <w:rPr>
                <w:rFonts w:asciiTheme="minorHAnsi" w:eastAsiaTheme="minorHAnsi" w:hAnsiTheme="minorHAnsi" w:cstheme="minorHAnsi"/>
                <w:bCs/>
                <w:sz w:val="20"/>
                <w:szCs w:val="20"/>
              </w:rPr>
              <w:t>coord</w:t>
            </w:r>
            <w:proofErr w:type="spellEnd"/>
            <w:r>
              <w:rPr>
                <w:rFonts w:asciiTheme="minorHAnsi" w:eastAsiaTheme="minorHAnsi" w:hAnsiTheme="minorHAnsi" w:cstheme="minorHAnsi"/>
                <w:bCs/>
                <w:sz w:val="20"/>
                <w:szCs w:val="20"/>
              </w:rPr>
              <w:t xml:space="preserve">.). </w:t>
            </w:r>
            <w:r>
              <w:rPr>
                <w:rFonts w:asciiTheme="minorHAnsi" w:eastAsiaTheme="minorHAnsi" w:hAnsiTheme="minorHAnsi" w:cstheme="minorHAnsi"/>
                <w:bCs/>
                <w:sz w:val="20"/>
                <w:szCs w:val="20"/>
                <w:lang w:val="es-ES"/>
              </w:rPr>
              <w:t xml:space="preserve">(2015). </w:t>
            </w:r>
            <w:proofErr w:type="spellStart"/>
            <w:r>
              <w:rPr>
                <w:rFonts w:asciiTheme="minorHAnsi" w:eastAsiaTheme="minorHAnsi" w:hAnsiTheme="minorHAnsi" w:cstheme="minorHAnsi"/>
                <w:b/>
                <w:bCs/>
                <w:i/>
                <w:sz w:val="20"/>
                <w:szCs w:val="20"/>
                <w:lang w:val="es-ES"/>
              </w:rPr>
              <w:t>Contribuţii</w:t>
            </w:r>
            <w:proofErr w:type="spellEnd"/>
            <w:r>
              <w:rPr>
                <w:rFonts w:asciiTheme="minorHAnsi" w:eastAsiaTheme="minorHAnsi" w:hAnsiTheme="minorHAnsi" w:cstheme="minorHAnsi"/>
                <w:b/>
                <w:bCs/>
                <w:i/>
                <w:sz w:val="20"/>
                <w:szCs w:val="20"/>
                <w:lang w:val="es-ES"/>
              </w:rPr>
              <w:t xml:space="preserve"> la </w:t>
            </w:r>
            <w:proofErr w:type="spellStart"/>
            <w:r>
              <w:rPr>
                <w:rFonts w:asciiTheme="minorHAnsi" w:eastAsiaTheme="minorHAnsi" w:hAnsiTheme="minorHAnsi" w:cstheme="minorHAnsi"/>
                <w:b/>
                <w:bCs/>
                <w:i/>
                <w:sz w:val="20"/>
                <w:szCs w:val="20"/>
                <w:lang w:val="es-ES"/>
              </w:rPr>
              <w:t>psihologia</w:t>
            </w:r>
            <w:proofErr w:type="spellEnd"/>
            <w:r>
              <w:rPr>
                <w:rFonts w:asciiTheme="minorHAnsi" w:eastAsiaTheme="minorHAnsi" w:hAnsiTheme="minorHAnsi" w:cstheme="minorHAnsi"/>
                <w:b/>
                <w:bCs/>
                <w:i/>
                <w:sz w:val="20"/>
                <w:szCs w:val="20"/>
                <w:lang w:val="es-ES"/>
              </w:rPr>
              <w:t xml:space="preserve"> </w:t>
            </w:r>
            <w:proofErr w:type="spellStart"/>
            <w:r>
              <w:rPr>
                <w:rFonts w:asciiTheme="minorHAnsi" w:eastAsiaTheme="minorHAnsi" w:hAnsiTheme="minorHAnsi" w:cstheme="minorHAnsi"/>
                <w:b/>
                <w:bCs/>
                <w:i/>
                <w:sz w:val="20"/>
                <w:szCs w:val="20"/>
                <w:lang w:val="es-ES"/>
              </w:rPr>
              <w:t>morală</w:t>
            </w:r>
            <w:proofErr w:type="spellEnd"/>
            <w:r>
              <w:rPr>
                <w:rFonts w:asciiTheme="minorHAnsi" w:eastAsiaTheme="minorHAnsi" w:hAnsiTheme="minorHAnsi" w:cstheme="minorHAnsi"/>
                <w:b/>
                <w:bCs/>
                <w:i/>
                <w:sz w:val="20"/>
                <w:szCs w:val="20"/>
                <w:lang w:val="es-ES"/>
              </w:rPr>
              <w:t xml:space="preserve">: </w:t>
            </w:r>
            <w:proofErr w:type="spellStart"/>
            <w:r>
              <w:rPr>
                <w:rFonts w:asciiTheme="minorHAnsi" w:eastAsiaTheme="minorHAnsi" w:hAnsiTheme="minorHAnsi" w:cstheme="minorHAnsi"/>
                <w:b/>
                <w:bCs/>
                <w:i/>
                <w:sz w:val="20"/>
                <w:szCs w:val="20"/>
                <w:lang w:val="es-ES"/>
              </w:rPr>
              <w:t>evaluări</w:t>
            </w:r>
            <w:proofErr w:type="spellEnd"/>
            <w:r>
              <w:rPr>
                <w:rFonts w:asciiTheme="minorHAnsi" w:eastAsiaTheme="minorHAnsi" w:hAnsiTheme="minorHAnsi" w:cstheme="minorHAnsi"/>
                <w:b/>
                <w:bCs/>
                <w:i/>
                <w:sz w:val="20"/>
                <w:szCs w:val="20"/>
                <w:lang w:val="es-ES"/>
              </w:rPr>
              <w:t xml:space="preserve"> ale </w:t>
            </w:r>
            <w:proofErr w:type="spellStart"/>
            <w:r>
              <w:rPr>
                <w:rFonts w:asciiTheme="minorHAnsi" w:eastAsiaTheme="minorHAnsi" w:hAnsiTheme="minorHAnsi" w:cstheme="minorHAnsi"/>
                <w:b/>
                <w:bCs/>
                <w:i/>
                <w:sz w:val="20"/>
                <w:szCs w:val="20"/>
                <w:lang w:val="es-ES"/>
              </w:rPr>
              <w:t>rezultatelor</w:t>
            </w:r>
            <w:proofErr w:type="spellEnd"/>
            <w:r>
              <w:rPr>
                <w:rFonts w:asciiTheme="minorHAnsi" w:eastAsiaTheme="minorHAnsi" w:hAnsiTheme="minorHAnsi" w:cstheme="minorHAnsi"/>
                <w:b/>
                <w:bCs/>
                <w:i/>
                <w:sz w:val="20"/>
                <w:szCs w:val="20"/>
                <w:lang w:val="es-ES"/>
              </w:rPr>
              <w:t xml:space="preserve"> </w:t>
            </w:r>
            <w:proofErr w:type="spellStart"/>
            <w:r>
              <w:rPr>
                <w:rFonts w:asciiTheme="minorHAnsi" w:eastAsiaTheme="minorHAnsi" w:hAnsiTheme="minorHAnsi" w:cstheme="minorHAnsi"/>
                <w:b/>
                <w:bCs/>
                <w:i/>
                <w:sz w:val="20"/>
                <w:szCs w:val="20"/>
                <w:lang w:val="es-ES"/>
              </w:rPr>
              <w:t>şi</w:t>
            </w:r>
            <w:proofErr w:type="spellEnd"/>
            <w:r>
              <w:rPr>
                <w:rFonts w:asciiTheme="minorHAnsi" w:eastAsiaTheme="minorHAnsi" w:hAnsiTheme="minorHAnsi" w:cstheme="minorHAnsi"/>
                <w:b/>
                <w:bCs/>
                <w:i/>
                <w:sz w:val="20"/>
                <w:szCs w:val="20"/>
                <w:lang w:val="es-ES"/>
              </w:rPr>
              <w:t xml:space="preserve"> </w:t>
            </w:r>
            <w:proofErr w:type="spellStart"/>
            <w:r>
              <w:rPr>
                <w:rFonts w:asciiTheme="minorHAnsi" w:eastAsiaTheme="minorHAnsi" w:hAnsiTheme="minorHAnsi" w:cstheme="minorHAnsi"/>
                <w:b/>
                <w:bCs/>
                <w:i/>
                <w:sz w:val="20"/>
                <w:szCs w:val="20"/>
                <w:lang w:val="es-ES"/>
              </w:rPr>
              <w:t>noi</w:t>
            </w:r>
            <w:proofErr w:type="spellEnd"/>
            <w:r>
              <w:rPr>
                <w:rFonts w:asciiTheme="minorHAnsi" w:eastAsiaTheme="minorHAnsi" w:hAnsiTheme="minorHAnsi" w:cstheme="minorHAnsi"/>
                <w:b/>
                <w:bCs/>
                <w:i/>
                <w:sz w:val="20"/>
                <w:szCs w:val="20"/>
                <w:lang w:val="es-ES"/>
              </w:rPr>
              <w:t xml:space="preserve"> </w:t>
            </w:r>
            <w:proofErr w:type="spellStart"/>
            <w:r>
              <w:rPr>
                <w:rFonts w:asciiTheme="minorHAnsi" w:eastAsiaTheme="minorHAnsi" w:hAnsiTheme="minorHAnsi" w:cstheme="minorHAnsi"/>
                <w:b/>
                <w:bCs/>
                <w:i/>
                <w:sz w:val="20"/>
                <w:szCs w:val="20"/>
                <w:lang w:val="es-ES"/>
              </w:rPr>
              <w:t>cercetări</w:t>
            </w:r>
            <w:proofErr w:type="spellEnd"/>
            <w:r>
              <w:rPr>
                <w:rFonts w:asciiTheme="minorHAnsi" w:eastAsiaTheme="minorHAnsi" w:hAnsiTheme="minorHAnsi" w:cstheme="minorHAnsi"/>
                <w:b/>
                <w:bCs/>
                <w:i/>
                <w:sz w:val="20"/>
                <w:szCs w:val="20"/>
                <w:lang w:val="es-ES"/>
              </w:rPr>
              <w:t xml:space="preserve"> </w:t>
            </w:r>
            <w:proofErr w:type="spellStart"/>
            <w:r>
              <w:rPr>
                <w:rFonts w:asciiTheme="minorHAnsi" w:eastAsiaTheme="minorHAnsi" w:hAnsiTheme="minorHAnsi" w:cstheme="minorHAnsi"/>
                <w:b/>
                <w:bCs/>
                <w:i/>
                <w:sz w:val="20"/>
                <w:szCs w:val="20"/>
                <w:lang w:val="es-ES"/>
              </w:rPr>
              <w:t>empirice</w:t>
            </w:r>
            <w:proofErr w:type="spellEnd"/>
            <w:r>
              <w:rPr>
                <w:rFonts w:asciiTheme="minorHAnsi" w:eastAsiaTheme="minorHAnsi" w:hAnsiTheme="minorHAnsi" w:cstheme="minorHAnsi"/>
                <w:bCs/>
                <w:sz w:val="20"/>
                <w:szCs w:val="20"/>
                <w:lang w:val="es-ES"/>
              </w:rPr>
              <w:t xml:space="preserve">. </w:t>
            </w:r>
            <w:proofErr w:type="spellStart"/>
            <w:r>
              <w:rPr>
                <w:rFonts w:asciiTheme="minorHAnsi" w:eastAsiaTheme="minorHAnsi" w:hAnsiTheme="minorHAnsi" w:cstheme="minorHAnsi"/>
                <w:bCs/>
                <w:sz w:val="20"/>
                <w:szCs w:val="20"/>
                <w:lang w:val="es-ES"/>
              </w:rPr>
              <w:t>Bucure</w:t>
            </w:r>
            <w:proofErr w:type="spellEnd"/>
            <w:r>
              <w:rPr>
                <w:rFonts w:asciiTheme="minorHAnsi" w:hAnsiTheme="minorHAnsi" w:cstheme="minorHAnsi"/>
                <w:sz w:val="20"/>
                <w:szCs w:val="20"/>
                <w:lang w:val="ro-RO"/>
              </w:rPr>
              <w:t>ş</w:t>
            </w:r>
            <w:r>
              <w:rPr>
                <w:rFonts w:asciiTheme="minorHAnsi" w:eastAsiaTheme="minorHAnsi" w:hAnsiTheme="minorHAnsi" w:cstheme="minorHAnsi"/>
                <w:bCs/>
                <w:sz w:val="20"/>
                <w:szCs w:val="20"/>
                <w:lang w:val="es-ES"/>
              </w:rPr>
              <w:t xml:space="preserve">ti: </w:t>
            </w:r>
            <w:proofErr w:type="spellStart"/>
            <w:r>
              <w:rPr>
                <w:rFonts w:asciiTheme="minorHAnsi" w:eastAsiaTheme="minorHAnsi" w:hAnsiTheme="minorHAnsi" w:cstheme="minorHAnsi"/>
                <w:bCs/>
                <w:sz w:val="20"/>
                <w:szCs w:val="20"/>
                <w:lang w:val="es-ES"/>
              </w:rPr>
              <w:t>Editura</w:t>
            </w:r>
            <w:proofErr w:type="spellEnd"/>
            <w:r>
              <w:rPr>
                <w:rFonts w:asciiTheme="minorHAnsi" w:eastAsiaTheme="minorHAnsi" w:hAnsiTheme="minorHAnsi" w:cstheme="minorHAnsi"/>
                <w:bCs/>
                <w:sz w:val="20"/>
                <w:szCs w:val="20"/>
                <w:lang w:val="es-ES"/>
              </w:rPr>
              <w:t xml:space="preserve"> </w:t>
            </w:r>
            <w:proofErr w:type="spellStart"/>
            <w:r>
              <w:rPr>
                <w:rFonts w:asciiTheme="minorHAnsi" w:eastAsiaTheme="minorHAnsi" w:hAnsiTheme="minorHAnsi" w:cstheme="minorHAnsi"/>
                <w:bCs/>
                <w:sz w:val="20"/>
                <w:szCs w:val="20"/>
                <w:lang w:val="es-ES"/>
              </w:rPr>
              <w:t>Prouniversitaria</w:t>
            </w:r>
            <w:proofErr w:type="spellEnd"/>
          </w:p>
          <w:p w14:paraId="2F7F90AF" w14:textId="77777777" w:rsidR="00F31CB4" w:rsidRDefault="00000000">
            <w:pPr>
              <w:jc w:val="both"/>
              <w:rPr>
                <w:rFonts w:asciiTheme="minorHAnsi" w:hAnsiTheme="minorHAnsi" w:cstheme="minorHAnsi"/>
                <w:sz w:val="20"/>
                <w:szCs w:val="20"/>
              </w:rPr>
            </w:pPr>
            <w:r>
              <w:rPr>
                <w:rFonts w:asciiTheme="minorHAnsi" w:hAnsiTheme="minorHAnsi" w:cstheme="minorHAnsi"/>
                <w:sz w:val="20"/>
                <w:szCs w:val="20"/>
              </w:rPr>
              <w:t xml:space="preserve">Papadima, L., (coordonator), Avram, A., Berlic, C. Murgescu, B. Murgescu, M., Popescu, M., Rughiniș, C., Sandu, D., Socaciu, E., Șercan, E., Ștefănescu, B., Tănăsescu, S., Voinea, S., (2018). </w:t>
            </w:r>
            <w:r>
              <w:rPr>
                <w:rFonts w:asciiTheme="minorHAnsi" w:hAnsiTheme="minorHAnsi" w:cstheme="minorHAnsi"/>
                <w:b/>
                <w:i/>
                <w:sz w:val="20"/>
                <w:szCs w:val="20"/>
              </w:rPr>
              <w:t>Deontologie academică Curriculum-cadru</w:t>
            </w:r>
            <w:r>
              <w:rPr>
                <w:rFonts w:asciiTheme="minorHAnsi" w:hAnsiTheme="minorHAnsi" w:cstheme="minorHAnsi"/>
                <w:sz w:val="20"/>
                <w:szCs w:val="20"/>
              </w:rPr>
              <w:t>. Bucureşti: Editura Universităţii din Bucureşti</w:t>
            </w:r>
          </w:p>
          <w:p w14:paraId="4BDE534E" w14:textId="77777777" w:rsidR="00F31CB4" w:rsidRDefault="00000000">
            <w:pPr>
              <w:pStyle w:val="NoSpacing"/>
              <w:jc w:val="both"/>
              <w:rPr>
                <w:rFonts w:asciiTheme="minorHAnsi" w:hAnsiTheme="minorHAnsi" w:cstheme="minorHAnsi"/>
                <w:sz w:val="20"/>
                <w:szCs w:val="20"/>
                <w:lang w:val="ro-RO"/>
              </w:rPr>
            </w:pPr>
            <w:r>
              <w:rPr>
                <w:rFonts w:asciiTheme="minorHAnsi" w:hAnsiTheme="minorHAnsi" w:cstheme="minorHAnsi"/>
                <w:sz w:val="20"/>
                <w:szCs w:val="20"/>
                <w:lang w:val="ro-RO"/>
              </w:rPr>
              <w:t xml:space="preserve">Peseschkian, N. (2005). </w:t>
            </w:r>
            <w:r>
              <w:rPr>
                <w:rFonts w:asciiTheme="minorHAnsi" w:hAnsiTheme="minorHAnsi" w:cstheme="minorHAnsi"/>
                <w:b/>
                <w:i/>
                <w:sz w:val="20"/>
                <w:szCs w:val="20"/>
                <w:lang w:val="ro-RO"/>
              </w:rPr>
              <w:t>Poveşti orientale ca instrumente de psihoterapie</w:t>
            </w:r>
            <w:r>
              <w:rPr>
                <w:rFonts w:asciiTheme="minorHAnsi" w:hAnsiTheme="minorHAnsi" w:cstheme="minorHAnsi"/>
                <w:sz w:val="20"/>
                <w:szCs w:val="20"/>
                <w:lang w:val="ro-RO"/>
              </w:rPr>
              <w:t>. Bucureşti: Editura Trei</w:t>
            </w:r>
          </w:p>
          <w:p w14:paraId="2B2EA6FC" w14:textId="77777777" w:rsidR="00F31CB4" w:rsidRDefault="00000000">
            <w:pPr>
              <w:autoSpaceDE w:val="0"/>
              <w:autoSpaceDN w:val="0"/>
              <w:adjustRightInd w:val="0"/>
              <w:jc w:val="both"/>
              <w:rPr>
                <w:rFonts w:asciiTheme="minorHAnsi" w:hAnsiTheme="minorHAnsi" w:cstheme="minorHAnsi"/>
                <w:sz w:val="20"/>
                <w:szCs w:val="20"/>
              </w:rPr>
            </w:pPr>
            <w:r>
              <w:rPr>
                <w:rFonts w:asciiTheme="minorHAnsi" w:hAnsiTheme="minorHAnsi" w:cstheme="minorHAnsi"/>
                <w:sz w:val="20"/>
                <w:szCs w:val="20"/>
              </w:rPr>
              <w:t xml:space="preserve">Popescu, C., (2008). Etica în mediul organizaţional în Avram, E. Cooper, C.L., (ed.). (2008). </w:t>
            </w:r>
            <w:r>
              <w:rPr>
                <w:rFonts w:asciiTheme="minorHAnsi" w:hAnsiTheme="minorHAnsi" w:cstheme="minorHAnsi"/>
                <w:i/>
                <w:sz w:val="20"/>
                <w:szCs w:val="20"/>
              </w:rPr>
              <w:t xml:space="preserve">Psihologie organizaţional-managerială. Tendinţe actuale. </w:t>
            </w:r>
            <w:r>
              <w:rPr>
                <w:rFonts w:asciiTheme="minorHAnsi" w:hAnsiTheme="minorHAnsi" w:cstheme="minorHAnsi"/>
                <w:sz w:val="20"/>
                <w:szCs w:val="20"/>
              </w:rPr>
              <w:t xml:space="preserve">Iaşi: Editura Polirom </w:t>
            </w:r>
          </w:p>
          <w:p w14:paraId="37C8EE9C" w14:textId="77777777" w:rsidR="00F31CB4" w:rsidRDefault="00000000">
            <w:pPr>
              <w:pStyle w:val="NoSpacing"/>
              <w:jc w:val="both"/>
              <w:rPr>
                <w:rFonts w:asciiTheme="minorHAnsi" w:hAnsiTheme="minorHAnsi" w:cstheme="minorHAnsi"/>
                <w:sz w:val="20"/>
                <w:szCs w:val="20"/>
              </w:rPr>
            </w:pPr>
            <w:proofErr w:type="spellStart"/>
            <w:r>
              <w:rPr>
                <w:rFonts w:asciiTheme="minorHAnsi" w:hAnsiTheme="minorHAnsi" w:cstheme="minorHAnsi"/>
                <w:sz w:val="20"/>
                <w:szCs w:val="20"/>
              </w:rPr>
              <w:t>Rotondi</w:t>
            </w:r>
            <w:proofErr w:type="spellEnd"/>
            <w:r>
              <w:rPr>
                <w:rFonts w:asciiTheme="minorHAnsi" w:hAnsiTheme="minorHAnsi" w:cstheme="minorHAnsi"/>
                <w:sz w:val="20"/>
                <w:szCs w:val="20"/>
              </w:rPr>
              <w:t>, V., Stanca, L., The effect of particularism on corruption: Theory and empirical evidence, Journal of Economic Psychology 51 (2015) 219–235</w:t>
            </w:r>
          </w:p>
          <w:p w14:paraId="3276A114" w14:textId="77777777" w:rsidR="00F31CB4" w:rsidRDefault="00000000">
            <w:pPr>
              <w:jc w:val="both"/>
              <w:rPr>
                <w:rFonts w:asciiTheme="minorHAnsi" w:hAnsiTheme="minorHAnsi" w:cstheme="minorHAnsi"/>
                <w:sz w:val="20"/>
                <w:szCs w:val="20"/>
                <w:lang w:val="es-ES"/>
              </w:rPr>
            </w:pPr>
            <w:proofErr w:type="spellStart"/>
            <w:r>
              <w:rPr>
                <w:rFonts w:asciiTheme="minorHAnsi" w:hAnsiTheme="minorHAnsi" w:cstheme="minorHAnsi"/>
                <w:sz w:val="20"/>
                <w:szCs w:val="20"/>
                <w:lang w:val="es-ES"/>
              </w:rPr>
              <w:t>Sandu</w:t>
            </w:r>
            <w:proofErr w:type="spellEnd"/>
            <w:r>
              <w:rPr>
                <w:rFonts w:asciiTheme="minorHAnsi" w:hAnsiTheme="minorHAnsi" w:cstheme="minorHAnsi"/>
                <w:sz w:val="20"/>
                <w:szCs w:val="20"/>
                <w:lang w:val="es-ES"/>
              </w:rPr>
              <w:t xml:space="preserve">, D., </w:t>
            </w:r>
            <w:proofErr w:type="spellStart"/>
            <w:r>
              <w:rPr>
                <w:rFonts w:asciiTheme="minorHAnsi" w:hAnsiTheme="minorHAnsi" w:cstheme="minorHAnsi"/>
                <w:sz w:val="20"/>
                <w:szCs w:val="20"/>
                <w:lang w:val="es-ES"/>
              </w:rPr>
              <w:t>Vasile</w:t>
            </w:r>
            <w:proofErr w:type="spellEnd"/>
            <w:r>
              <w:rPr>
                <w:rFonts w:asciiTheme="minorHAnsi" w:hAnsiTheme="minorHAnsi" w:cstheme="minorHAnsi"/>
                <w:sz w:val="20"/>
                <w:szCs w:val="20"/>
                <w:lang w:val="es-ES"/>
              </w:rPr>
              <w:t xml:space="preserve">, M., </w:t>
            </w:r>
            <w:proofErr w:type="spellStart"/>
            <w:r>
              <w:rPr>
                <w:rFonts w:asciiTheme="minorHAnsi" w:hAnsiTheme="minorHAnsi" w:cstheme="minorHAnsi"/>
                <w:sz w:val="20"/>
                <w:szCs w:val="20"/>
                <w:lang w:val="es-ES"/>
              </w:rPr>
              <w:t>Ilinca</w:t>
            </w:r>
            <w:proofErr w:type="spellEnd"/>
            <w:r>
              <w:rPr>
                <w:rFonts w:asciiTheme="minorHAnsi" w:hAnsiTheme="minorHAnsi" w:cstheme="minorHAnsi"/>
                <w:sz w:val="20"/>
                <w:szCs w:val="20"/>
                <w:lang w:val="es-ES"/>
              </w:rPr>
              <w:t xml:space="preserve">, C. (2019). </w:t>
            </w:r>
            <w:proofErr w:type="spellStart"/>
            <w:r>
              <w:rPr>
                <w:rFonts w:asciiTheme="minorHAnsi" w:hAnsiTheme="minorHAnsi" w:cstheme="minorHAnsi"/>
                <w:b/>
                <w:i/>
                <w:sz w:val="20"/>
                <w:szCs w:val="20"/>
                <w:lang w:val="es-ES"/>
              </w:rPr>
              <w:t>Integritatea</w:t>
            </w:r>
            <w:proofErr w:type="spellEnd"/>
            <w:r>
              <w:rPr>
                <w:rFonts w:asciiTheme="minorHAnsi" w:hAnsiTheme="minorHAnsi" w:cstheme="minorHAnsi"/>
                <w:b/>
                <w:i/>
                <w:sz w:val="20"/>
                <w:szCs w:val="20"/>
                <w:lang w:val="es-ES"/>
              </w:rPr>
              <w:t xml:space="preserve"> </w:t>
            </w:r>
            <w:proofErr w:type="spellStart"/>
            <w:r>
              <w:rPr>
                <w:rFonts w:asciiTheme="minorHAnsi" w:hAnsiTheme="minorHAnsi" w:cstheme="minorHAnsi"/>
                <w:b/>
                <w:i/>
                <w:sz w:val="20"/>
                <w:szCs w:val="20"/>
                <w:lang w:val="es-ES"/>
              </w:rPr>
              <w:t>academică</w:t>
            </w:r>
            <w:proofErr w:type="spellEnd"/>
            <w:r>
              <w:rPr>
                <w:rFonts w:asciiTheme="minorHAnsi" w:hAnsiTheme="minorHAnsi" w:cstheme="minorHAnsi"/>
                <w:b/>
                <w:i/>
                <w:sz w:val="20"/>
                <w:szCs w:val="20"/>
                <w:lang w:val="es-ES"/>
              </w:rPr>
              <w:t xml:space="preserve"> la </w:t>
            </w:r>
            <w:proofErr w:type="spellStart"/>
            <w:r>
              <w:rPr>
                <w:rFonts w:asciiTheme="minorHAnsi" w:hAnsiTheme="minorHAnsi" w:cstheme="minorHAnsi"/>
                <w:b/>
                <w:i/>
                <w:sz w:val="20"/>
                <w:szCs w:val="20"/>
                <w:lang w:val="es-ES"/>
              </w:rPr>
              <w:t>studenţi</w:t>
            </w:r>
            <w:proofErr w:type="spellEnd"/>
            <w:r>
              <w:rPr>
                <w:rFonts w:asciiTheme="minorHAnsi" w:hAnsiTheme="minorHAnsi" w:cstheme="minorHAnsi"/>
                <w:b/>
                <w:i/>
                <w:sz w:val="20"/>
                <w:szCs w:val="20"/>
                <w:lang w:val="es-ES"/>
              </w:rPr>
              <w:t xml:space="preserve">: </w:t>
            </w:r>
            <w:proofErr w:type="spellStart"/>
            <w:r>
              <w:rPr>
                <w:rFonts w:asciiTheme="minorHAnsi" w:hAnsiTheme="minorHAnsi" w:cstheme="minorHAnsi"/>
                <w:b/>
                <w:i/>
                <w:sz w:val="20"/>
                <w:szCs w:val="20"/>
                <w:lang w:val="es-ES"/>
              </w:rPr>
              <w:t>sondaj</w:t>
            </w:r>
            <w:proofErr w:type="spellEnd"/>
            <w:r>
              <w:rPr>
                <w:rFonts w:asciiTheme="minorHAnsi" w:hAnsiTheme="minorHAnsi" w:cstheme="minorHAnsi"/>
                <w:b/>
                <w:i/>
                <w:sz w:val="20"/>
                <w:szCs w:val="20"/>
                <w:lang w:val="es-ES"/>
              </w:rPr>
              <w:t xml:space="preserve"> </w:t>
            </w:r>
            <w:proofErr w:type="spellStart"/>
            <w:r>
              <w:rPr>
                <w:rFonts w:asciiTheme="minorHAnsi" w:hAnsiTheme="minorHAnsi" w:cstheme="minorHAnsi"/>
                <w:b/>
                <w:i/>
                <w:sz w:val="20"/>
                <w:szCs w:val="20"/>
                <w:lang w:val="es-ES"/>
              </w:rPr>
              <w:t>în</w:t>
            </w:r>
            <w:proofErr w:type="spellEnd"/>
            <w:r>
              <w:rPr>
                <w:rFonts w:asciiTheme="minorHAnsi" w:hAnsiTheme="minorHAnsi" w:cstheme="minorHAnsi"/>
                <w:b/>
                <w:i/>
                <w:sz w:val="20"/>
                <w:szCs w:val="20"/>
                <w:lang w:val="es-ES"/>
              </w:rPr>
              <w:t xml:space="preserve"> </w:t>
            </w:r>
            <w:proofErr w:type="spellStart"/>
            <w:r>
              <w:rPr>
                <w:rFonts w:asciiTheme="minorHAnsi" w:hAnsiTheme="minorHAnsi" w:cstheme="minorHAnsi"/>
                <w:b/>
                <w:i/>
                <w:sz w:val="20"/>
                <w:szCs w:val="20"/>
                <w:lang w:val="es-ES"/>
              </w:rPr>
              <w:t>Universitatea</w:t>
            </w:r>
            <w:proofErr w:type="spellEnd"/>
            <w:r>
              <w:rPr>
                <w:rFonts w:asciiTheme="minorHAnsi" w:hAnsiTheme="minorHAnsi" w:cstheme="minorHAnsi"/>
                <w:b/>
                <w:i/>
                <w:sz w:val="20"/>
                <w:szCs w:val="20"/>
                <w:lang w:val="es-ES"/>
              </w:rPr>
              <w:t xml:space="preserve"> din </w:t>
            </w:r>
            <w:proofErr w:type="spellStart"/>
            <w:r>
              <w:rPr>
                <w:rFonts w:asciiTheme="minorHAnsi" w:hAnsiTheme="minorHAnsi" w:cstheme="minorHAnsi"/>
                <w:b/>
                <w:i/>
                <w:sz w:val="20"/>
                <w:szCs w:val="20"/>
                <w:lang w:val="es-ES"/>
              </w:rPr>
              <w:t>Bucureşti</w:t>
            </w:r>
            <w:proofErr w:type="spellEnd"/>
            <w:r>
              <w:rPr>
                <w:rFonts w:asciiTheme="minorHAnsi" w:hAnsiTheme="minorHAnsi" w:cstheme="minorHAnsi"/>
                <w:b/>
                <w:i/>
                <w:sz w:val="20"/>
                <w:szCs w:val="20"/>
                <w:lang w:val="es-ES"/>
              </w:rPr>
              <w:t xml:space="preserve">. </w:t>
            </w:r>
            <w:proofErr w:type="spellStart"/>
            <w:r>
              <w:rPr>
                <w:rFonts w:asciiTheme="minorHAnsi" w:hAnsiTheme="minorHAnsi" w:cstheme="minorHAnsi"/>
                <w:sz w:val="20"/>
                <w:szCs w:val="20"/>
                <w:lang w:val="es-ES"/>
              </w:rPr>
              <w:t>Bucureşti</w:t>
            </w:r>
            <w:proofErr w:type="spellEnd"/>
            <w:r>
              <w:rPr>
                <w:rFonts w:asciiTheme="minorHAnsi" w:hAnsiTheme="minorHAnsi" w:cstheme="minorHAnsi"/>
                <w:sz w:val="20"/>
                <w:szCs w:val="20"/>
                <w:lang w:val="es-ES"/>
              </w:rPr>
              <w:t xml:space="preserve">: </w:t>
            </w:r>
            <w:proofErr w:type="spellStart"/>
            <w:r>
              <w:rPr>
                <w:rFonts w:asciiTheme="minorHAnsi" w:hAnsiTheme="minorHAnsi" w:cstheme="minorHAnsi"/>
                <w:sz w:val="20"/>
                <w:szCs w:val="20"/>
                <w:lang w:val="es-ES"/>
              </w:rPr>
              <w:t>Editura</w:t>
            </w:r>
            <w:proofErr w:type="spellEnd"/>
            <w:r>
              <w:rPr>
                <w:rFonts w:asciiTheme="minorHAnsi" w:hAnsiTheme="minorHAnsi" w:cstheme="minorHAnsi"/>
                <w:sz w:val="20"/>
                <w:szCs w:val="20"/>
                <w:lang w:val="es-ES"/>
              </w:rPr>
              <w:t xml:space="preserve"> </w:t>
            </w:r>
            <w:proofErr w:type="spellStart"/>
            <w:r>
              <w:rPr>
                <w:rFonts w:asciiTheme="minorHAnsi" w:hAnsiTheme="minorHAnsi" w:cstheme="minorHAnsi"/>
                <w:sz w:val="20"/>
                <w:szCs w:val="20"/>
                <w:lang w:val="es-ES"/>
              </w:rPr>
              <w:t>Universităţii</w:t>
            </w:r>
            <w:proofErr w:type="spellEnd"/>
            <w:r>
              <w:rPr>
                <w:rFonts w:asciiTheme="minorHAnsi" w:hAnsiTheme="minorHAnsi" w:cstheme="minorHAnsi"/>
                <w:sz w:val="20"/>
                <w:szCs w:val="20"/>
                <w:lang w:val="es-ES"/>
              </w:rPr>
              <w:t xml:space="preserve"> din </w:t>
            </w:r>
            <w:proofErr w:type="spellStart"/>
            <w:r>
              <w:rPr>
                <w:rFonts w:asciiTheme="minorHAnsi" w:hAnsiTheme="minorHAnsi" w:cstheme="minorHAnsi"/>
                <w:sz w:val="20"/>
                <w:szCs w:val="20"/>
                <w:lang w:val="es-ES"/>
              </w:rPr>
              <w:t>Bucureşti</w:t>
            </w:r>
            <w:proofErr w:type="spellEnd"/>
          </w:p>
          <w:p w14:paraId="0C0E3DE8" w14:textId="77777777" w:rsidR="00F31CB4" w:rsidRDefault="00000000">
            <w:pPr>
              <w:pStyle w:val="NoSpacing"/>
              <w:jc w:val="both"/>
              <w:rPr>
                <w:rFonts w:asciiTheme="minorHAnsi" w:hAnsiTheme="minorHAnsi" w:cstheme="minorHAnsi"/>
                <w:sz w:val="20"/>
                <w:szCs w:val="20"/>
                <w:lang w:val="ro-RO"/>
              </w:rPr>
            </w:pPr>
            <w:r>
              <w:rPr>
                <w:rFonts w:asciiTheme="minorHAnsi" w:hAnsiTheme="minorHAnsi" w:cstheme="minorHAnsi"/>
                <w:sz w:val="20"/>
                <w:szCs w:val="20"/>
                <w:lang w:val="ro-RO"/>
              </w:rPr>
              <w:t xml:space="preserve">Sapolsky, R.M. (2018). </w:t>
            </w:r>
            <w:r>
              <w:rPr>
                <w:rFonts w:asciiTheme="minorHAnsi" w:hAnsiTheme="minorHAnsi" w:cstheme="minorHAnsi"/>
                <w:b/>
                <w:i/>
                <w:sz w:val="20"/>
                <w:szCs w:val="20"/>
                <w:lang w:val="ro-RO"/>
              </w:rPr>
              <w:t>BEHAVE. Biologia fiinţelor umane în ipostazele lor cele mai bune şi cele mai rele.</w:t>
            </w:r>
            <w:r>
              <w:rPr>
                <w:rFonts w:asciiTheme="minorHAnsi" w:hAnsiTheme="minorHAnsi" w:cstheme="minorHAnsi"/>
                <w:sz w:val="20"/>
                <w:szCs w:val="20"/>
                <w:lang w:val="ro-RO"/>
              </w:rPr>
              <w:t xml:space="preserve"> Bucureşti: Editura Publica Capitolul 13 Moralitatea şi comportamentul corect din momentul în care ai înţeles ce înseamnă să te porţi cum se cuvine pg. 547 - 595</w:t>
            </w:r>
          </w:p>
          <w:p w14:paraId="1969A541" w14:textId="77777777" w:rsidR="00F31CB4" w:rsidRDefault="00000000">
            <w:pPr>
              <w:jc w:val="both"/>
              <w:rPr>
                <w:rFonts w:asciiTheme="minorHAnsi" w:hAnsiTheme="minorHAnsi" w:cstheme="minorHAnsi"/>
                <w:sz w:val="20"/>
                <w:szCs w:val="20"/>
              </w:rPr>
            </w:pPr>
            <w:r>
              <w:rPr>
                <w:rFonts w:asciiTheme="minorHAnsi" w:hAnsiTheme="minorHAnsi" w:cstheme="minorHAnsi"/>
                <w:sz w:val="20"/>
                <w:szCs w:val="20"/>
              </w:rPr>
              <w:t xml:space="preserve">Singer, P. (2006), </w:t>
            </w:r>
            <w:r>
              <w:rPr>
                <w:rFonts w:asciiTheme="minorHAnsi" w:hAnsiTheme="minorHAnsi" w:cstheme="minorHAnsi"/>
                <w:b/>
                <w:i/>
                <w:sz w:val="20"/>
                <w:szCs w:val="20"/>
              </w:rPr>
              <w:t>Tratat de Etică</w:t>
            </w:r>
            <w:r>
              <w:rPr>
                <w:rFonts w:asciiTheme="minorHAnsi" w:hAnsiTheme="minorHAnsi" w:cstheme="minorHAnsi"/>
                <w:sz w:val="20"/>
                <w:szCs w:val="20"/>
              </w:rPr>
              <w:t>, Bucureşti: Editura Polirom</w:t>
            </w:r>
          </w:p>
          <w:p w14:paraId="04F57C65" w14:textId="77777777" w:rsidR="00F31CB4" w:rsidRDefault="00000000">
            <w:pPr>
              <w:jc w:val="both"/>
              <w:rPr>
                <w:rFonts w:asciiTheme="minorHAnsi" w:hAnsiTheme="minorHAnsi" w:cstheme="minorHAnsi"/>
                <w:sz w:val="20"/>
                <w:szCs w:val="20"/>
              </w:rPr>
            </w:pPr>
            <w:r>
              <w:rPr>
                <w:rFonts w:asciiTheme="minorHAnsi" w:hAnsiTheme="minorHAnsi" w:cstheme="minorHAnsi"/>
                <w:sz w:val="20"/>
                <w:szCs w:val="20"/>
              </w:rPr>
              <w:t xml:space="preserve">Singer, P. (2017). </w:t>
            </w:r>
            <w:r>
              <w:rPr>
                <w:rFonts w:asciiTheme="minorHAnsi" w:hAnsiTheme="minorHAnsi" w:cstheme="minorHAnsi"/>
                <w:b/>
                <w:i/>
                <w:sz w:val="20"/>
                <w:szCs w:val="20"/>
              </w:rPr>
              <w:t>Altruismul eficient. Ghid pentru o viaţă trăită în mod etic</w:t>
            </w:r>
            <w:r>
              <w:rPr>
                <w:rFonts w:asciiTheme="minorHAnsi" w:hAnsiTheme="minorHAnsi" w:cstheme="minorHAnsi"/>
                <w:b/>
                <w:sz w:val="20"/>
                <w:szCs w:val="20"/>
              </w:rPr>
              <w:t>.</w:t>
            </w:r>
            <w:r>
              <w:rPr>
                <w:rFonts w:asciiTheme="minorHAnsi" w:hAnsiTheme="minorHAnsi" w:cstheme="minorHAnsi"/>
                <w:sz w:val="20"/>
                <w:szCs w:val="20"/>
              </w:rPr>
              <w:t xml:space="preserve"> Bucureşti: Editura Litera</w:t>
            </w:r>
          </w:p>
          <w:p w14:paraId="58B1D0A2" w14:textId="77777777" w:rsidR="00F31CB4" w:rsidRDefault="00000000">
            <w:pPr>
              <w:jc w:val="both"/>
              <w:rPr>
                <w:rFonts w:asciiTheme="minorHAnsi" w:hAnsiTheme="minorHAnsi" w:cstheme="minorHAnsi"/>
                <w:sz w:val="20"/>
                <w:szCs w:val="20"/>
              </w:rPr>
            </w:pPr>
            <w:r>
              <w:rPr>
                <w:rFonts w:asciiTheme="minorHAnsi" w:hAnsiTheme="minorHAnsi" w:cstheme="minorHAnsi"/>
                <w:sz w:val="20"/>
                <w:szCs w:val="20"/>
              </w:rPr>
              <w:t xml:space="preserve">Socaciu, E., Vică, C., Mihailov, E., Gibea, T., Mureșan, V., Constantinescu, M. (2018). </w:t>
            </w:r>
            <w:r>
              <w:rPr>
                <w:rFonts w:asciiTheme="minorHAnsi" w:hAnsiTheme="minorHAnsi" w:cstheme="minorHAnsi"/>
                <w:b/>
                <w:i/>
                <w:sz w:val="20"/>
                <w:szCs w:val="20"/>
              </w:rPr>
              <w:t xml:space="preserve">Etică și integritate academică. </w:t>
            </w:r>
            <w:r>
              <w:rPr>
                <w:rFonts w:asciiTheme="minorHAnsi" w:hAnsiTheme="minorHAnsi" w:cstheme="minorHAnsi"/>
                <w:sz w:val="20"/>
                <w:szCs w:val="20"/>
              </w:rPr>
              <w:t>Bucureşti: Editura Universităţii din Bucureşti</w:t>
            </w:r>
          </w:p>
          <w:p w14:paraId="389DBB8E" w14:textId="77777777" w:rsidR="00F31CB4" w:rsidRDefault="00000000">
            <w:pPr>
              <w:jc w:val="both"/>
              <w:rPr>
                <w:rFonts w:asciiTheme="minorHAnsi" w:hAnsiTheme="minorHAnsi" w:cstheme="minorHAnsi"/>
                <w:sz w:val="20"/>
                <w:szCs w:val="20"/>
              </w:rPr>
            </w:pPr>
            <w:r>
              <w:rPr>
                <w:rFonts w:asciiTheme="minorHAnsi" w:hAnsiTheme="minorHAnsi" w:cstheme="minorHAnsi"/>
                <w:sz w:val="20"/>
                <w:szCs w:val="20"/>
              </w:rPr>
              <w:t xml:space="preserve">Şercan, E., (2017). </w:t>
            </w:r>
            <w:r>
              <w:rPr>
                <w:rFonts w:asciiTheme="minorHAnsi" w:hAnsiTheme="minorHAnsi" w:cstheme="minorHAnsi"/>
                <w:b/>
                <w:i/>
                <w:sz w:val="20"/>
                <w:szCs w:val="20"/>
              </w:rPr>
              <w:t>Deontologie academică: ghid practic</w:t>
            </w:r>
            <w:r>
              <w:rPr>
                <w:rFonts w:asciiTheme="minorHAnsi" w:hAnsiTheme="minorHAnsi" w:cstheme="minorHAnsi"/>
                <w:sz w:val="20"/>
                <w:szCs w:val="20"/>
              </w:rPr>
              <w:t>. Bucureşti: Editura Universităţii din Bucureşti</w:t>
            </w:r>
          </w:p>
          <w:p w14:paraId="16311539" w14:textId="77777777" w:rsidR="00F31CB4" w:rsidRDefault="00000000">
            <w:pPr>
              <w:jc w:val="both"/>
              <w:rPr>
                <w:rFonts w:asciiTheme="minorHAnsi" w:hAnsiTheme="minorHAnsi" w:cstheme="minorHAnsi"/>
                <w:sz w:val="20"/>
                <w:szCs w:val="20"/>
              </w:rPr>
            </w:pPr>
            <w:r>
              <w:rPr>
                <w:rFonts w:asciiTheme="minorHAnsi" w:hAnsiTheme="minorHAnsi" w:cstheme="minorHAnsi"/>
                <w:sz w:val="20"/>
                <w:szCs w:val="20"/>
              </w:rPr>
              <w:t xml:space="preserve">Ştefan, E.E. (2018). </w:t>
            </w:r>
            <w:r>
              <w:rPr>
                <w:rFonts w:asciiTheme="minorHAnsi" w:hAnsiTheme="minorHAnsi" w:cstheme="minorHAnsi"/>
                <w:b/>
                <w:i/>
                <w:sz w:val="20"/>
                <w:szCs w:val="20"/>
              </w:rPr>
              <w:t>Etică şi integritate academică. Curs universitar</w:t>
            </w:r>
            <w:r>
              <w:rPr>
                <w:rFonts w:asciiTheme="minorHAnsi" w:hAnsiTheme="minorHAnsi" w:cstheme="minorHAnsi"/>
                <w:sz w:val="20"/>
                <w:szCs w:val="20"/>
              </w:rPr>
              <w:t xml:space="preserve"> Bucureşti: Editura Prouniversitaria</w:t>
            </w:r>
          </w:p>
          <w:p w14:paraId="7407EEFD" w14:textId="77777777" w:rsidR="00F31CB4" w:rsidRDefault="00000000">
            <w:pPr>
              <w:pStyle w:val="NoSpacing"/>
              <w:jc w:val="both"/>
              <w:rPr>
                <w:rFonts w:asciiTheme="minorHAnsi" w:hAnsiTheme="minorHAnsi" w:cstheme="minorHAnsi"/>
                <w:sz w:val="20"/>
                <w:szCs w:val="20"/>
                <w:lang w:val="ro-RO"/>
              </w:rPr>
            </w:pPr>
            <w:r>
              <w:rPr>
                <w:rFonts w:asciiTheme="minorHAnsi" w:hAnsiTheme="minorHAnsi" w:cstheme="minorHAnsi"/>
                <w:sz w:val="20"/>
                <w:szCs w:val="20"/>
                <w:lang w:val="ro-RO"/>
              </w:rPr>
              <w:t xml:space="preserve">Taleb, N.N. (2014). </w:t>
            </w:r>
            <w:r>
              <w:rPr>
                <w:rFonts w:asciiTheme="minorHAnsi" w:hAnsiTheme="minorHAnsi" w:cstheme="minorHAnsi"/>
                <w:b/>
                <w:i/>
                <w:sz w:val="20"/>
                <w:szCs w:val="20"/>
                <w:lang w:val="ro-RO"/>
              </w:rPr>
              <w:t>Antifragil. Ce avem de c</w:t>
            </w:r>
            <w:r>
              <w:rPr>
                <w:rFonts w:asciiTheme="minorHAnsi" w:eastAsia="Trebuchet MS" w:hAnsiTheme="minorHAnsi" w:cstheme="minorHAnsi"/>
                <w:b/>
                <w:i/>
                <w:sz w:val="20"/>
                <w:szCs w:val="20"/>
                <w:lang w:val="fr-FR"/>
              </w:rPr>
              <w:t>â</w:t>
            </w:r>
            <w:r>
              <w:rPr>
                <w:rFonts w:asciiTheme="minorHAnsi" w:hAnsiTheme="minorHAnsi" w:cstheme="minorHAnsi"/>
                <w:b/>
                <w:i/>
                <w:sz w:val="20"/>
                <w:szCs w:val="20"/>
                <w:lang w:val="ro-RO"/>
              </w:rPr>
              <w:t>ştigat de pe urma dezordinii</w:t>
            </w:r>
            <w:r>
              <w:rPr>
                <w:rFonts w:asciiTheme="minorHAnsi" w:hAnsiTheme="minorHAnsi" w:cstheme="minorHAnsi"/>
                <w:b/>
                <w:sz w:val="20"/>
                <w:szCs w:val="20"/>
                <w:lang w:val="ro-RO"/>
              </w:rPr>
              <w:t>.</w:t>
            </w:r>
            <w:r>
              <w:rPr>
                <w:rFonts w:asciiTheme="minorHAnsi" w:hAnsiTheme="minorHAnsi" w:cstheme="minorHAnsi"/>
                <w:sz w:val="20"/>
                <w:szCs w:val="20"/>
                <w:lang w:val="ro-RO"/>
              </w:rPr>
              <w:t xml:space="preserve"> Bucureşti: Editura Curtea Veche</w:t>
            </w:r>
          </w:p>
          <w:p w14:paraId="6F686475" w14:textId="77777777" w:rsidR="00F31CB4" w:rsidRDefault="00000000">
            <w:pPr>
              <w:pStyle w:val="NoSpacing"/>
              <w:jc w:val="both"/>
              <w:rPr>
                <w:rFonts w:asciiTheme="minorHAnsi" w:hAnsiTheme="minorHAnsi" w:cstheme="minorHAnsi"/>
                <w:sz w:val="20"/>
                <w:szCs w:val="20"/>
                <w:lang w:val="ro-RO"/>
              </w:rPr>
            </w:pPr>
            <w:r>
              <w:rPr>
                <w:rFonts w:asciiTheme="minorHAnsi" w:hAnsiTheme="minorHAnsi" w:cstheme="minorHAnsi"/>
                <w:sz w:val="20"/>
                <w:szCs w:val="20"/>
                <w:lang w:val="ro-RO"/>
              </w:rPr>
              <w:t xml:space="preserve">Thaler, R.H., Sunstein, C.S, (2016).  </w:t>
            </w:r>
            <w:r>
              <w:rPr>
                <w:rFonts w:asciiTheme="minorHAnsi" w:hAnsiTheme="minorHAnsi" w:cstheme="minorHAnsi"/>
                <w:b/>
                <w:i/>
                <w:sz w:val="20"/>
                <w:szCs w:val="20"/>
                <w:lang w:val="ro-RO"/>
              </w:rPr>
              <w:t xml:space="preserve">NUDGE. </w:t>
            </w:r>
            <w:r>
              <w:rPr>
                <w:rFonts w:asciiTheme="minorHAnsi" w:hAnsiTheme="minorHAnsi" w:cstheme="minorHAnsi"/>
                <w:b/>
                <w:i/>
                <w:sz w:val="20"/>
                <w:szCs w:val="20"/>
                <w:lang w:val="es-ES"/>
              </w:rPr>
              <w:t xml:space="preserve">Cartea </w:t>
            </w:r>
            <w:proofErr w:type="spellStart"/>
            <w:r>
              <w:rPr>
                <w:rFonts w:asciiTheme="minorHAnsi" w:hAnsiTheme="minorHAnsi" w:cstheme="minorHAnsi"/>
                <w:b/>
                <w:i/>
                <w:sz w:val="20"/>
                <w:szCs w:val="20"/>
                <w:lang w:val="es-ES"/>
              </w:rPr>
              <w:t>ghionturilor</w:t>
            </w:r>
            <w:proofErr w:type="spellEnd"/>
            <w:r>
              <w:rPr>
                <w:rFonts w:asciiTheme="minorHAnsi" w:hAnsiTheme="minorHAnsi" w:cstheme="minorHAnsi"/>
                <w:b/>
                <w:i/>
                <w:sz w:val="20"/>
                <w:szCs w:val="20"/>
                <w:lang w:val="es-ES"/>
              </w:rPr>
              <w:t xml:space="preserve"> </w:t>
            </w:r>
            <w:proofErr w:type="spellStart"/>
            <w:r>
              <w:rPr>
                <w:rFonts w:asciiTheme="minorHAnsi" w:hAnsiTheme="minorHAnsi" w:cstheme="minorHAnsi"/>
                <w:b/>
                <w:i/>
                <w:sz w:val="20"/>
                <w:szCs w:val="20"/>
                <w:lang w:val="es-ES"/>
              </w:rPr>
              <w:t>pentru</w:t>
            </w:r>
            <w:proofErr w:type="spellEnd"/>
            <w:r>
              <w:rPr>
                <w:rFonts w:asciiTheme="minorHAnsi" w:hAnsiTheme="minorHAnsi" w:cstheme="minorHAnsi"/>
                <w:b/>
                <w:i/>
                <w:sz w:val="20"/>
                <w:szCs w:val="20"/>
                <w:lang w:val="es-ES"/>
              </w:rPr>
              <w:t xml:space="preserve"> </w:t>
            </w:r>
            <w:proofErr w:type="spellStart"/>
            <w:r>
              <w:rPr>
                <w:rFonts w:asciiTheme="minorHAnsi" w:hAnsiTheme="minorHAnsi" w:cstheme="minorHAnsi"/>
                <w:b/>
                <w:i/>
                <w:sz w:val="20"/>
                <w:szCs w:val="20"/>
                <w:lang w:val="es-ES"/>
              </w:rPr>
              <w:t>decizii</w:t>
            </w:r>
            <w:proofErr w:type="spellEnd"/>
            <w:r>
              <w:rPr>
                <w:rFonts w:asciiTheme="minorHAnsi" w:hAnsiTheme="minorHAnsi" w:cstheme="minorHAnsi"/>
                <w:b/>
                <w:i/>
                <w:sz w:val="20"/>
                <w:szCs w:val="20"/>
                <w:lang w:val="es-ES"/>
              </w:rPr>
              <w:t xml:space="preserve"> </w:t>
            </w:r>
            <w:proofErr w:type="spellStart"/>
            <w:r>
              <w:rPr>
                <w:rFonts w:asciiTheme="minorHAnsi" w:hAnsiTheme="minorHAnsi" w:cstheme="minorHAnsi"/>
                <w:b/>
                <w:i/>
                <w:sz w:val="20"/>
                <w:szCs w:val="20"/>
                <w:lang w:val="es-ES"/>
              </w:rPr>
              <w:t>mai</w:t>
            </w:r>
            <w:proofErr w:type="spellEnd"/>
            <w:r>
              <w:rPr>
                <w:rFonts w:asciiTheme="minorHAnsi" w:hAnsiTheme="minorHAnsi" w:cstheme="minorHAnsi"/>
                <w:b/>
                <w:i/>
                <w:sz w:val="20"/>
                <w:szCs w:val="20"/>
                <w:lang w:val="es-ES"/>
              </w:rPr>
              <w:t xml:space="preserve"> </w:t>
            </w:r>
            <w:proofErr w:type="spellStart"/>
            <w:r>
              <w:rPr>
                <w:rFonts w:asciiTheme="minorHAnsi" w:hAnsiTheme="minorHAnsi" w:cstheme="minorHAnsi"/>
                <w:b/>
                <w:i/>
                <w:sz w:val="20"/>
                <w:szCs w:val="20"/>
                <w:lang w:val="es-ES"/>
              </w:rPr>
              <w:t>bune</w:t>
            </w:r>
            <w:proofErr w:type="spellEnd"/>
            <w:r>
              <w:rPr>
                <w:rFonts w:asciiTheme="minorHAnsi" w:hAnsiTheme="minorHAnsi" w:cstheme="minorHAnsi"/>
                <w:b/>
                <w:i/>
                <w:sz w:val="20"/>
                <w:szCs w:val="20"/>
                <w:lang w:val="es-ES"/>
              </w:rPr>
              <w:t xml:space="preserve"> </w:t>
            </w:r>
            <w:proofErr w:type="spellStart"/>
            <w:r>
              <w:rPr>
                <w:rFonts w:asciiTheme="minorHAnsi" w:hAnsiTheme="minorHAnsi" w:cstheme="minorHAnsi"/>
                <w:b/>
                <w:i/>
                <w:sz w:val="20"/>
                <w:szCs w:val="20"/>
                <w:lang w:val="es-ES"/>
              </w:rPr>
              <w:t>legate</w:t>
            </w:r>
            <w:proofErr w:type="spellEnd"/>
            <w:r>
              <w:rPr>
                <w:rFonts w:asciiTheme="minorHAnsi" w:hAnsiTheme="minorHAnsi" w:cstheme="minorHAnsi"/>
                <w:b/>
                <w:i/>
                <w:sz w:val="20"/>
                <w:szCs w:val="20"/>
                <w:lang w:val="es-ES"/>
              </w:rPr>
              <w:t xml:space="preserve"> de </w:t>
            </w:r>
            <w:proofErr w:type="spellStart"/>
            <w:r>
              <w:rPr>
                <w:rFonts w:asciiTheme="minorHAnsi" w:hAnsiTheme="minorHAnsi" w:cstheme="minorHAnsi"/>
                <w:b/>
                <w:i/>
                <w:sz w:val="20"/>
                <w:szCs w:val="20"/>
                <w:lang w:val="es-ES"/>
              </w:rPr>
              <w:t>sănătate</w:t>
            </w:r>
            <w:proofErr w:type="spellEnd"/>
            <w:r>
              <w:rPr>
                <w:rFonts w:asciiTheme="minorHAnsi" w:hAnsiTheme="minorHAnsi" w:cstheme="minorHAnsi"/>
                <w:b/>
                <w:i/>
                <w:sz w:val="20"/>
                <w:szCs w:val="20"/>
                <w:lang w:val="es-ES"/>
              </w:rPr>
              <w:t xml:space="preserve">, </w:t>
            </w:r>
            <w:proofErr w:type="spellStart"/>
            <w:r>
              <w:rPr>
                <w:rFonts w:asciiTheme="minorHAnsi" w:hAnsiTheme="minorHAnsi" w:cstheme="minorHAnsi"/>
                <w:b/>
                <w:i/>
                <w:sz w:val="20"/>
                <w:szCs w:val="20"/>
                <w:lang w:val="es-ES"/>
              </w:rPr>
              <w:t>bogăţie</w:t>
            </w:r>
            <w:proofErr w:type="spellEnd"/>
            <w:r>
              <w:rPr>
                <w:rFonts w:asciiTheme="minorHAnsi" w:hAnsiTheme="minorHAnsi" w:cstheme="minorHAnsi"/>
                <w:b/>
                <w:i/>
                <w:sz w:val="20"/>
                <w:szCs w:val="20"/>
                <w:lang w:val="es-ES"/>
              </w:rPr>
              <w:t xml:space="preserve"> </w:t>
            </w:r>
            <w:proofErr w:type="spellStart"/>
            <w:r>
              <w:rPr>
                <w:rFonts w:asciiTheme="minorHAnsi" w:hAnsiTheme="minorHAnsi" w:cstheme="minorHAnsi"/>
                <w:b/>
                <w:i/>
                <w:sz w:val="20"/>
                <w:szCs w:val="20"/>
                <w:lang w:val="es-ES"/>
              </w:rPr>
              <w:t>şi</w:t>
            </w:r>
            <w:proofErr w:type="spellEnd"/>
            <w:r>
              <w:rPr>
                <w:rFonts w:asciiTheme="minorHAnsi" w:hAnsiTheme="minorHAnsi" w:cstheme="minorHAnsi"/>
                <w:b/>
                <w:i/>
                <w:sz w:val="20"/>
                <w:szCs w:val="20"/>
                <w:lang w:val="es-ES"/>
              </w:rPr>
              <w:t xml:space="preserve"> </w:t>
            </w:r>
            <w:proofErr w:type="spellStart"/>
            <w:r>
              <w:rPr>
                <w:rFonts w:asciiTheme="minorHAnsi" w:hAnsiTheme="minorHAnsi" w:cstheme="minorHAnsi"/>
                <w:b/>
                <w:i/>
                <w:sz w:val="20"/>
                <w:szCs w:val="20"/>
                <w:lang w:val="es-ES"/>
              </w:rPr>
              <w:t>fericire</w:t>
            </w:r>
            <w:proofErr w:type="spellEnd"/>
            <w:r>
              <w:rPr>
                <w:rFonts w:asciiTheme="minorHAnsi" w:hAnsiTheme="minorHAnsi" w:cstheme="minorHAnsi"/>
                <w:i/>
                <w:sz w:val="20"/>
                <w:szCs w:val="20"/>
                <w:lang w:val="es-ES"/>
              </w:rPr>
              <w:t xml:space="preserve">. </w:t>
            </w:r>
            <w:proofErr w:type="spellStart"/>
            <w:r>
              <w:rPr>
                <w:rFonts w:asciiTheme="minorHAnsi" w:hAnsiTheme="minorHAnsi" w:cstheme="minorHAnsi"/>
                <w:sz w:val="20"/>
                <w:szCs w:val="20"/>
              </w:rPr>
              <w:t>Bucureşti</w:t>
            </w:r>
            <w:proofErr w:type="spellEnd"/>
            <w:r>
              <w:rPr>
                <w:rFonts w:asciiTheme="minorHAnsi" w:hAnsiTheme="minorHAnsi" w:cstheme="minorHAnsi"/>
                <w:sz w:val="20"/>
                <w:szCs w:val="20"/>
              </w:rPr>
              <w:t xml:space="preserve">: </w:t>
            </w:r>
            <w:proofErr w:type="spellStart"/>
            <w:r>
              <w:rPr>
                <w:rFonts w:asciiTheme="minorHAnsi" w:hAnsiTheme="minorHAnsi" w:cstheme="minorHAnsi"/>
                <w:sz w:val="20"/>
                <w:szCs w:val="20"/>
              </w:rPr>
              <w:t>Editura</w:t>
            </w:r>
            <w:proofErr w:type="spellEnd"/>
            <w:r>
              <w:rPr>
                <w:rFonts w:asciiTheme="minorHAnsi" w:hAnsiTheme="minorHAnsi" w:cstheme="minorHAnsi"/>
                <w:sz w:val="20"/>
                <w:szCs w:val="20"/>
              </w:rPr>
              <w:t xml:space="preserve"> Publica</w:t>
            </w:r>
          </w:p>
          <w:p w14:paraId="12E2C2C9" w14:textId="77777777" w:rsidR="00F31CB4" w:rsidRDefault="00000000">
            <w:pPr>
              <w:jc w:val="both"/>
              <w:rPr>
                <w:rFonts w:asciiTheme="minorHAnsi" w:hAnsiTheme="minorHAnsi" w:cstheme="minorHAnsi"/>
                <w:sz w:val="20"/>
                <w:szCs w:val="20"/>
              </w:rPr>
            </w:pPr>
            <w:r>
              <w:rPr>
                <w:rFonts w:asciiTheme="minorHAnsi" w:hAnsiTheme="minorHAnsi" w:cstheme="minorHAnsi"/>
                <w:sz w:val="20"/>
                <w:szCs w:val="20"/>
              </w:rPr>
              <w:t>Trevino, L., Youngblood, S., „Bad apples in bad barrels: A causal analysis of ethical decision-making behavior”. în Journal of Applied Psychology, nr. 75(4), 1990, pp. 378-385.</w:t>
            </w:r>
          </w:p>
          <w:p w14:paraId="20574A40" w14:textId="77777777" w:rsidR="00F31CB4" w:rsidRDefault="00000000">
            <w:pPr>
              <w:jc w:val="both"/>
              <w:rPr>
                <w:rFonts w:asciiTheme="minorHAnsi" w:hAnsiTheme="minorHAnsi" w:cstheme="minorHAnsi"/>
                <w:sz w:val="20"/>
                <w:szCs w:val="20"/>
              </w:rPr>
            </w:pPr>
            <w:hyperlink r:id="rId18" w:history="1">
              <w:r>
                <w:rPr>
                  <w:rStyle w:val="Hyperlink"/>
                  <w:rFonts w:asciiTheme="minorHAnsi" w:hAnsiTheme="minorHAnsi" w:cstheme="minorHAnsi"/>
                  <w:sz w:val="20"/>
                  <w:szCs w:val="20"/>
                </w:rPr>
                <w:t>https://deontologieacademica.unibuc.ro/</w:t>
              </w:r>
            </w:hyperlink>
          </w:p>
          <w:p w14:paraId="4FC839B0" w14:textId="77777777" w:rsidR="00F31CB4" w:rsidRDefault="00000000">
            <w:pPr>
              <w:jc w:val="both"/>
              <w:rPr>
                <w:rFonts w:asciiTheme="minorHAnsi" w:hAnsiTheme="minorHAnsi" w:cstheme="minorHAnsi"/>
                <w:sz w:val="20"/>
                <w:szCs w:val="20"/>
              </w:rPr>
            </w:pPr>
            <w:hyperlink r:id="rId19" w:history="1">
              <w:r>
                <w:rPr>
                  <w:rStyle w:val="Hyperlink"/>
                  <w:rFonts w:asciiTheme="minorHAnsi" w:hAnsiTheme="minorHAnsi" w:cstheme="minorHAnsi"/>
                  <w:sz w:val="20"/>
                  <w:szCs w:val="20"/>
                </w:rPr>
                <w:t>https://deontologieacademica.unibuc.ro/wp-content/uploads/2018/10/Deontologie-Academica-Curriculum-cadru.pdf</w:t>
              </w:r>
            </w:hyperlink>
            <w:r>
              <w:rPr>
                <w:rFonts w:asciiTheme="minorHAnsi" w:hAnsiTheme="minorHAnsi" w:cstheme="minorHAnsi"/>
                <w:sz w:val="20"/>
                <w:szCs w:val="20"/>
              </w:rPr>
              <w:t xml:space="preserve"> </w:t>
            </w:r>
          </w:p>
          <w:p w14:paraId="4F59F6DE" w14:textId="77777777" w:rsidR="00F31CB4" w:rsidRDefault="00000000">
            <w:pPr>
              <w:jc w:val="both"/>
              <w:rPr>
                <w:rFonts w:asciiTheme="minorHAnsi" w:hAnsiTheme="minorHAnsi" w:cstheme="minorHAnsi"/>
                <w:sz w:val="20"/>
                <w:szCs w:val="20"/>
              </w:rPr>
            </w:pPr>
            <w:hyperlink r:id="rId20" w:history="1">
              <w:r>
                <w:rPr>
                  <w:rStyle w:val="Hyperlink"/>
                  <w:rFonts w:asciiTheme="minorHAnsi" w:hAnsiTheme="minorHAnsi" w:cstheme="minorHAnsi"/>
                  <w:sz w:val="20"/>
                  <w:szCs w:val="20"/>
                </w:rPr>
                <w:t>https://deontologieacademica.unibuc.ro/wp-content/uploads/2018/11/Etica-si-integritate-academica.pdf</w:t>
              </w:r>
            </w:hyperlink>
          </w:p>
          <w:p w14:paraId="49608BFF" w14:textId="77777777" w:rsidR="00F31CB4" w:rsidRDefault="00000000">
            <w:pPr>
              <w:jc w:val="both"/>
              <w:rPr>
                <w:rFonts w:asciiTheme="minorHAnsi" w:hAnsiTheme="minorHAnsi" w:cstheme="minorHAnsi"/>
                <w:sz w:val="20"/>
                <w:szCs w:val="20"/>
              </w:rPr>
            </w:pPr>
            <w:hyperlink r:id="rId21" w:history="1">
              <w:r>
                <w:rPr>
                  <w:rStyle w:val="Hyperlink"/>
                  <w:rFonts w:asciiTheme="minorHAnsi" w:hAnsiTheme="minorHAnsi" w:cstheme="minorHAnsi"/>
                  <w:sz w:val="20"/>
                  <w:szCs w:val="20"/>
                </w:rPr>
                <w:t>https://deontologieacademica.unibuc.ro/wp-content/uploads/2018/10/DeontologieAcademica-Ghid-practic.pdf</w:t>
              </w:r>
            </w:hyperlink>
          </w:p>
          <w:p w14:paraId="17E79E50" w14:textId="77777777" w:rsidR="00F31CB4" w:rsidRDefault="00000000">
            <w:pPr>
              <w:jc w:val="both"/>
              <w:rPr>
                <w:rFonts w:asciiTheme="minorHAnsi" w:hAnsiTheme="minorHAnsi" w:cstheme="minorHAnsi"/>
                <w:sz w:val="20"/>
                <w:szCs w:val="20"/>
              </w:rPr>
            </w:pPr>
            <w:hyperlink r:id="rId22" w:history="1">
              <w:r>
                <w:rPr>
                  <w:rStyle w:val="Hyperlink"/>
                  <w:rFonts w:asciiTheme="minorHAnsi" w:hAnsiTheme="minorHAnsi" w:cstheme="minorHAnsi"/>
                  <w:sz w:val="20"/>
                  <w:szCs w:val="20"/>
                </w:rPr>
                <w:t>https://deontologieacademica.unibuc.ro/wp-content/uploads/2019/05/INTEGRITATEA-ACADEMICA-LA-STUDENTI-Sondaj-in-Universitatea-din-Bucuresti-INTEGUNIV.pdf</w:t>
              </w:r>
            </w:hyperlink>
          </w:p>
          <w:p w14:paraId="2BB13363" w14:textId="77777777" w:rsidR="00F31CB4" w:rsidRDefault="00000000">
            <w:pPr>
              <w:jc w:val="both"/>
              <w:rPr>
                <w:rFonts w:asciiTheme="minorHAnsi" w:eastAsiaTheme="minorHAnsi" w:hAnsiTheme="minorHAnsi" w:cstheme="minorHAnsi"/>
                <w:sz w:val="20"/>
                <w:szCs w:val="20"/>
              </w:rPr>
            </w:pPr>
            <w:hyperlink r:id="rId23" w:history="1">
              <w:r>
                <w:rPr>
                  <w:rStyle w:val="Hyperlink"/>
                  <w:rFonts w:asciiTheme="minorHAnsi" w:hAnsiTheme="minorHAnsi" w:cstheme="minorHAnsi"/>
                  <w:sz w:val="20"/>
                  <w:szCs w:val="20"/>
                </w:rPr>
                <w:t>https://deontologieacademica.unibuc.ro/wp-content/uploads/2018/12/Etica-si-integritate-academica_instrumente-suplimentare.pdf</w:t>
              </w:r>
            </w:hyperlink>
          </w:p>
        </w:tc>
      </w:tr>
    </w:tbl>
    <w:p w14:paraId="3C5E6122" w14:textId="77777777" w:rsidR="00F31CB4" w:rsidRDefault="00F31CB4">
      <w:pPr>
        <w:pStyle w:val="ListParagraph"/>
        <w:ind w:left="714"/>
        <w:jc w:val="both"/>
        <w:rPr>
          <w:rFonts w:asciiTheme="minorHAnsi" w:hAnsiTheme="minorHAnsi" w:cstheme="minorHAnsi"/>
          <w:b/>
          <w:sz w:val="20"/>
          <w:szCs w:val="20"/>
        </w:rPr>
      </w:pPr>
    </w:p>
    <w:p w14:paraId="0BC11A5D" w14:textId="77777777" w:rsidR="00F31CB4" w:rsidRDefault="00000000">
      <w:pPr>
        <w:pStyle w:val="ListParagraph"/>
        <w:numPr>
          <w:ilvl w:val="0"/>
          <w:numId w:val="1"/>
        </w:numPr>
        <w:ind w:left="714" w:hanging="357"/>
        <w:jc w:val="both"/>
        <w:rPr>
          <w:rFonts w:asciiTheme="minorHAnsi" w:hAnsiTheme="minorHAnsi" w:cstheme="minorHAnsi"/>
          <w:b/>
          <w:sz w:val="20"/>
          <w:szCs w:val="20"/>
        </w:rPr>
      </w:pPr>
      <w:r>
        <w:rPr>
          <w:rFonts w:asciiTheme="minorHAnsi" w:hAnsiTheme="minorHAnsi" w:cstheme="minorHAnsi"/>
          <w:b/>
          <w:sz w:val="20"/>
          <w:szCs w:val="20"/>
        </w:rPr>
        <w:t>Coroborarea conţinuturilor disciplinei cu aşteptările reprezentanţilor comunităţii epistemice, asociaţiilor profesionale şi angajatori reprezentativi din domeniul aferent programului</w:t>
      </w:r>
    </w:p>
    <w:tbl>
      <w:tblPr>
        <w:tblW w:w="978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81"/>
      </w:tblGrid>
      <w:tr w:rsidR="00F31CB4" w14:paraId="1A71C9BF" w14:textId="77777777">
        <w:tc>
          <w:tcPr>
            <w:tcW w:w="9781" w:type="dxa"/>
            <w:tcBorders>
              <w:top w:val="single" w:sz="4" w:space="0" w:color="000000"/>
              <w:left w:val="single" w:sz="4" w:space="0" w:color="000000"/>
              <w:bottom w:val="single" w:sz="4" w:space="0" w:color="000000"/>
              <w:right w:val="single" w:sz="4" w:space="0" w:color="000000"/>
            </w:tcBorders>
          </w:tcPr>
          <w:p w14:paraId="0A1D206E" w14:textId="77777777" w:rsidR="00F31CB4" w:rsidRDefault="00000000">
            <w:pPr>
              <w:pStyle w:val="NoSpacing"/>
              <w:jc w:val="both"/>
              <w:rPr>
                <w:rFonts w:asciiTheme="minorHAnsi" w:hAnsiTheme="minorHAnsi" w:cstheme="minorHAnsi"/>
                <w:sz w:val="20"/>
                <w:szCs w:val="20"/>
                <w:lang w:val="ro-RO"/>
              </w:rPr>
            </w:pPr>
            <w:r>
              <w:rPr>
                <w:rFonts w:asciiTheme="minorHAnsi" w:hAnsiTheme="minorHAnsi" w:cstheme="minorHAnsi"/>
                <w:sz w:val="20"/>
                <w:szCs w:val="20"/>
                <w:lang w:val="ro-RO"/>
              </w:rPr>
              <w:t>Conținutul disciplinei răspunde ariilor tematice din domeniu abordate pe plan național și internațional la acest nivel de studii, constituind premise pentru dezvoltarea competențelor profesionale și transversale ale studenților.</w:t>
            </w:r>
          </w:p>
        </w:tc>
      </w:tr>
    </w:tbl>
    <w:p w14:paraId="1A555731" w14:textId="77777777" w:rsidR="00F31CB4" w:rsidRDefault="00F31CB4">
      <w:pPr>
        <w:pStyle w:val="ListParagraph"/>
        <w:jc w:val="both"/>
        <w:rPr>
          <w:rFonts w:asciiTheme="minorHAnsi" w:hAnsiTheme="minorHAnsi" w:cstheme="minorHAnsi"/>
          <w:sz w:val="20"/>
          <w:szCs w:val="20"/>
          <w:lang w:val="es-ES"/>
        </w:rPr>
      </w:pPr>
    </w:p>
    <w:p w14:paraId="56FEAC1F" w14:textId="77777777" w:rsidR="00F31CB4" w:rsidRDefault="00000000">
      <w:pPr>
        <w:pStyle w:val="ListParagraph"/>
        <w:numPr>
          <w:ilvl w:val="0"/>
          <w:numId w:val="1"/>
        </w:numPr>
        <w:spacing w:after="200"/>
        <w:rPr>
          <w:rFonts w:asciiTheme="minorHAnsi" w:hAnsiTheme="minorHAnsi" w:cstheme="minorHAnsi"/>
          <w:sz w:val="20"/>
          <w:szCs w:val="20"/>
          <w:lang w:val="es-ES"/>
        </w:rPr>
      </w:pPr>
      <w:r>
        <w:rPr>
          <w:rFonts w:asciiTheme="minorHAnsi" w:hAnsiTheme="minorHAnsi" w:cstheme="minorHAnsi"/>
          <w:b/>
          <w:sz w:val="20"/>
          <w:szCs w:val="20"/>
          <w:lang w:val="es-ES"/>
        </w:rPr>
        <w:t>Evaluare</w:t>
      </w:r>
    </w:p>
    <w:tbl>
      <w:tblPr>
        <w:tblW w:w="11459"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
        <w:gridCol w:w="1385"/>
        <w:gridCol w:w="1737"/>
        <w:gridCol w:w="1091"/>
        <w:gridCol w:w="552"/>
        <w:gridCol w:w="2700"/>
        <w:gridCol w:w="1620"/>
        <w:gridCol w:w="260"/>
        <w:gridCol w:w="1613"/>
        <w:gridCol w:w="236"/>
        <w:gridCol w:w="236"/>
      </w:tblGrid>
      <w:tr w:rsidR="00F31CB4" w14:paraId="0714E3BD" w14:textId="77777777">
        <w:trPr>
          <w:gridAfter w:val="2"/>
          <w:wAfter w:w="472" w:type="dxa"/>
        </w:trPr>
        <w:tc>
          <w:tcPr>
            <w:tcW w:w="1414" w:type="dxa"/>
            <w:gridSpan w:val="2"/>
            <w:tcBorders>
              <w:top w:val="single" w:sz="4" w:space="0" w:color="000000"/>
              <w:left w:val="single" w:sz="4" w:space="0" w:color="000000"/>
              <w:bottom w:val="single" w:sz="4" w:space="0" w:color="000000"/>
              <w:right w:val="single" w:sz="4" w:space="0" w:color="000000"/>
            </w:tcBorders>
          </w:tcPr>
          <w:p w14:paraId="031DF962" w14:textId="77777777" w:rsidR="00F31CB4" w:rsidRDefault="00000000">
            <w:pPr>
              <w:pStyle w:val="NoSpacing"/>
              <w:spacing w:line="276" w:lineRule="auto"/>
              <w:jc w:val="both"/>
              <w:rPr>
                <w:rFonts w:asciiTheme="minorHAnsi" w:hAnsiTheme="minorHAnsi" w:cstheme="minorHAnsi"/>
                <w:sz w:val="20"/>
                <w:szCs w:val="20"/>
                <w:lang w:val="ro-RO"/>
              </w:rPr>
            </w:pPr>
            <w:r>
              <w:rPr>
                <w:rFonts w:asciiTheme="minorHAnsi" w:hAnsiTheme="minorHAnsi" w:cstheme="minorHAnsi"/>
                <w:sz w:val="20"/>
                <w:szCs w:val="20"/>
                <w:lang w:val="ro-RO"/>
              </w:rPr>
              <w:t>Tip activitate</w:t>
            </w:r>
          </w:p>
        </w:tc>
        <w:tc>
          <w:tcPr>
            <w:tcW w:w="2828" w:type="dxa"/>
            <w:gridSpan w:val="2"/>
            <w:tcBorders>
              <w:top w:val="single" w:sz="4" w:space="0" w:color="000000"/>
              <w:left w:val="single" w:sz="4" w:space="0" w:color="000000"/>
              <w:bottom w:val="single" w:sz="4" w:space="0" w:color="000000"/>
              <w:right w:val="single" w:sz="4" w:space="0" w:color="000000"/>
            </w:tcBorders>
            <w:shd w:val="clear" w:color="auto" w:fill="D9D9D9"/>
          </w:tcPr>
          <w:p w14:paraId="2FF4C918" w14:textId="77777777" w:rsidR="00F31CB4" w:rsidRDefault="00000000">
            <w:pPr>
              <w:pStyle w:val="NoSpacing"/>
              <w:spacing w:line="276" w:lineRule="auto"/>
              <w:jc w:val="both"/>
              <w:rPr>
                <w:rFonts w:asciiTheme="minorHAnsi" w:hAnsiTheme="minorHAnsi" w:cstheme="minorHAnsi"/>
                <w:sz w:val="20"/>
                <w:szCs w:val="20"/>
                <w:lang w:val="ro-RO"/>
              </w:rPr>
            </w:pPr>
            <w:r>
              <w:rPr>
                <w:rFonts w:asciiTheme="minorHAnsi" w:hAnsiTheme="minorHAnsi" w:cstheme="minorHAnsi"/>
                <w:sz w:val="20"/>
                <w:szCs w:val="20"/>
                <w:lang w:val="ro-RO"/>
              </w:rPr>
              <w:t>10.1 Criterii de evaluare</w:t>
            </w:r>
          </w:p>
        </w:tc>
        <w:tc>
          <w:tcPr>
            <w:tcW w:w="3252" w:type="dxa"/>
            <w:gridSpan w:val="2"/>
            <w:tcBorders>
              <w:top w:val="single" w:sz="4" w:space="0" w:color="000000"/>
              <w:left w:val="single" w:sz="4" w:space="0" w:color="000000"/>
              <w:bottom w:val="single" w:sz="4" w:space="0" w:color="000000"/>
              <w:right w:val="single" w:sz="4" w:space="0" w:color="000000"/>
            </w:tcBorders>
          </w:tcPr>
          <w:p w14:paraId="5CD362CE" w14:textId="77777777" w:rsidR="00F31CB4" w:rsidRDefault="00000000">
            <w:pPr>
              <w:pStyle w:val="NoSpacing"/>
              <w:spacing w:line="276" w:lineRule="auto"/>
              <w:jc w:val="both"/>
              <w:rPr>
                <w:rFonts w:asciiTheme="minorHAnsi" w:hAnsiTheme="minorHAnsi" w:cstheme="minorHAnsi"/>
                <w:sz w:val="20"/>
                <w:szCs w:val="20"/>
                <w:lang w:val="ro-RO"/>
              </w:rPr>
            </w:pPr>
            <w:r>
              <w:rPr>
                <w:rFonts w:asciiTheme="minorHAnsi" w:hAnsiTheme="minorHAnsi" w:cstheme="minorHAnsi"/>
                <w:sz w:val="20"/>
                <w:szCs w:val="20"/>
                <w:lang w:val="ro-RO"/>
              </w:rPr>
              <w:t>10.2 Metode de evaluare</w:t>
            </w:r>
          </w:p>
        </w:tc>
        <w:tc>
          <w:tcPr>
            <w:tcW w:w="3493" w:type="dxa"/>
            <w:gridSpan w:val="3"/>
            <w:tcBorders>
              <w:top w:val="single" w:sz="4" w:space="0" w:color="000000"/>
              <w:left w:val="single" w:sz="4" w:space="0" w:color="000000"/>
              <w:bottom w:val="single" w:sz="4" w:space="0" w:color="000000"/>
              <w:right w:val="single" w:sz="4" w:space="0" w:color="000000"/>
            </w:tcBorders>
          </w:tcPr>
          <w:p w14:paraId="34825573" w14:textId="77777777" w:rsidR="00F31CB4" w:rsidRDefault="00000000">
            <w:pPr>
              <w:pStyle w:val="NoSpacing"/>
              <w:spacing w:line="276" w:lineRule="auto"/>
              <w:jc w:val="both"/>
              <w:rPr>
                <w:rFonts w:asciiTheme="minorHAnsi" w:hAnsiTheme="minorHAnsi" w:cstheme="minorHAnsi"/>
                <w:sz w:val="20"/>
                <w:szCs w:val="20"/>
                <w:lang w:val="ro-RO"/>
              </w:rPr>
            </w:pPr>
            <w:r>
              <w:rPr>
                <w:rFonts w:asciiTheme="minorHAnsi" w:hAnsiTheme="minorHAnsi" w:cstheme="minorHAnsi"/>
                <w:sz w:val="20"/>
                <w:szCs w:val="20"/>
                <w:lang w:val="ro-RO"/>
              </w:rPr>
              <w:t>10.3 Pondere din nota finală</w:t>
            </w:r>
          </w:p>
        </w:tc>
      </w:tr>
      <w:tr w:rsidR="00F31CB4" w14:paraId="024B1F91" w14:textId="77777777">
        <w:trPr>
          <w:gridAfter w:val="2"/>
          <w:wAfter w:w="472" w:type="dxa"/>
        </w:trPr>
        <w:tc>
          <w:tcPr>
            <w:tcW w:w="1414" w:type="dxa"/>
            <w:gridSpan w:val="2"/>
            <w:tcBorders>
              <w:top w:val="single" w:sz="4" w:space="0" w:color="000000"/>
              <w:left w:val="single" w:sz="4" w:space="0" w:color="000000"/>
              <w:bottom w:val="single" w:sz="4" w:space="0" w:color="000000"/>
              <w:right w:val="single" w:sz="4" w:space="0" w:color="000000"/>
            </w:tcBorders>
          </w:tcPr>
          <w:p w14:paraId="47717DA9" w14:textId="77777777" w:rsidR="00F31CB4" w:rsidRDefault="00000000">
            <w:pPr>
              <w:pStyle w:val="NoSpacing"/>
              <w:spacing w:line="276" w:lineRule="auto"/>
              <w:jc w:val="both"/>
              <w:rPr>
                <w:rFonts w:asciiTheme="minorHAnsi" w:hAnsiTheme="minorHAnsi" w:cstheme="minorHAnsi"/>
                <w:sz w:val="20"/>
                <w:szCs w:val="20"/>
                <w:lang w:val="ro-RO"/>
              </w:rPr>
            </w:pPr>
            <w:r>
              <w:rPr>
                <w:rFonts w:asciiTheme="minorHAnsi" w:hAnsiTheme="minorHAnsi" w:cstheme="minorHAnsi"/>
                <w:sz w:val="20"/>
                <w:szCs w:val="20"/>
                <w:lang w:val="ro-RO"/>
              </w:rPr>
              <w:t>10.4 Curs</w:t>
            </w:r>
          </w:p>
        </w:tc>
        <w:tc>
          <w:tcPr>
            <w:tcW w:w="2828" w:type="dxa"/>
            <w:gridSpan w:val="2"/>
            <w:tcBorders>
              <w:top w:val="single" w:sz="4" w:space="0" w:color="000000"/>
              <w:left w:val="single" w:sz="4" w:space="0" w:color="000000"/>
              <w:bottom w:val="single" w:sz="4" w:space="0" w:color="000000"/>
              <w:right w:val="single" w:sz="4" w:space="0" w:color="000000"/>
            </w:tcBorders>
            <w:shd w:val="clear" w:color="auto" w:fill="D9D9D9"/>
          </w:tcPr>
          <w:p w14:paraId="67EE987B" w14:textId="77777777" w:rsidR="00F31CB4" w:rsidRDefault="00000000">
            <w:pPr>
              <w:pStyle w:val="NoSpacing"/>
              <w:jc w:val="both"/>
              <w:rPr>
                <w:rFonts w:asciiTheme="minorHAnsi" w:hAnsiTheme="minorHAnsi" w:cstheme="minorHAnsi"/>
                <w:sz w:val="20"/>
                <w:szCs w:val="20"/>
                <w:lang w:val="ro-RO"/>
              </w:rPr>
            </w:pPr>
            <w:r>
              <w:rPr>
                <w:rFonts w:asciiTheme="minorHAnsi" w:hAnsiTheme="minorHAnsi" w:cstheme="minorHAnsi"/>
                <w:sz w:val="20"/>
                <w:szCs w:val="20"/>
                <w:lang w:val="ro-RO"/>
              </w:rPr>
              <w:t>Cunoașterea noțiunilor, conceptelor și metodelor de analiză prezentate la curs;</w:t>
            </w:r>
          </w:p>
          <w:p w14:paraId="475C8997" w14:textId="77777777" w:rsidR="00F31CB4" w:rsidRDefault="00000000">
            <w:pPr>
              <w:pStyle w:val="NoSpacing"/>
              <w:jc w:val="both"/>
              <w:rPr>
                <w:rFonts w:asciiTheme="minorHAnsi" w:hAnsiTheme="minorHAnsi" w:cstheme="minorHAnsi"/>
                <w:sz w:val="20"/>
                <w:szCs w:val="20"/>
                <w:lang w:val="ro-RO"/>
              </w:rPr>
            </w:pPr>
            <w:r>
              <w:rPr>
                <w:rFonts w:asciiTheme="minorHAnsi" w:hAnsiTheme="minorHAnsi" w:cstheme="minorHAnsi"/>
                <w:sz w:val="20"/>
                <w:szCs w:val="20"/>
                <w:lang w:val="ro-RO"/>
              </w:rPr>
              <w:t>Metodele şi criteriile de evaluare vor fi negociate şi agreate cu studenţii înscrişi la disciplină;</w:t>
            </w:r>
          </w:p>
        </w:tc>
        <w:tc>
          <w:tcPr>
            <w:tcW w:w="3252" w:type="dxa"/>
            <w:gridSpan w:val="2"/>
            <w:tcBorders>
              <w:top w:val="single" w:sz="4" w:space="0" w:color="000000"/>
              <w:left w:val="single" w:sz="4" w:space="0" w:color="000000"/>
              <w:bottom w:val="single" w:sz="4" w:space="0" w:color="000000"/>
              <w:right w:val="single" w:sz="4" w:space="0" w:color="000000"/>
            </w:tcBorders>
          </w:tcPr>
          <w:p w14:paraId="441736B4" w14:textId="77777777" w:rsidR="00F31CB4" w:rsidRDefault="00000000">
            <w:pPr>
              <w:pStyle w:val="NoSpacing"/>
              <w:jc w:val="both"/>
              <w:rPr>
                <w:rFonts w:asciiTheme="minorHAnsi" w:hAnsiTheme="minorHAnsi" w:cstheme="minorHAnsi"/>
                <w:sz w:val="20"/>
                <w:szCs w:val="20"/>
                <w:lang w:val="ro-RO"/>
              </w:rPr>
            </w:pPr>
            <w:r>
              <w:rPr>
                <w:rFonts w:asciiTheme="minorHAnsi" w:hAnsiTheme="minorHAnsi" w:cstheme="minorHAnsi"/>
                <w:sz w:val="20"/>
                <w:szCs w:val="20"/>
                <w:lang w:val="ro-RO"/>
              </w:rPr>
              <w:t>Examen oral</w:t>
            </w:r>
          </w:p>
          <w:p w14:paraId="499A70DB" w14:textId="77777777" w:rsidR="00F31CB4" w:rsidRDefault="00F31CB4">
            <w:pPr>
              <w:pStyle w:val="NoSpacing"/>
              <w:jc w:val="both"/>
              <w:rPr>
                <w:rFonts w:asciiTheme="minorHAnsi" w:hAnsiTheme="minorHAnsi" w:cstheme="minorHAnsi"/>
                <w:sz w:val="20"/>
                <w:szCs w:val="20"/>
                <w:lang w:val="ro-RO"/>
              </w:rPr>
            </w:pPr>
          </w:p>
          <w:p w14:paraId="44E856C1" w14:textId="77777777" w:rsidR="00F31CB4" w:rsidRDefault="00000000">
            <w:pPr>
              <w:pStyle w:val="NoSpacing"/>
              <w:jc w:val="both"/>
              <w:rPr>
                <w:rFonts w:asciiTheme="minorHAnsi" w:hAnsiTheme="minorHAnsi" w:cstheme="minorHAnsi"/>
                <w:sz w:val="20"/>
                <w:szCs w:val="20"/>
                <w:lang w:val="ro-RO"/>
              </w:rPr>
            </w:pPr>
            <w:r>
              <w:rPr>
                <w:rFonts w:asciiTheme="minorHAnsi" w:hAnsiTheme="minorHAnsi" w:cstheme="minorHAnsi"/>
                <w:sz w:val="20"/>
                <w:szCs w:val="20"/>
                <w:lang w:val="ro-RO"/>
              </w:rPr>
              <w:t>Dacă se vor înscrie mai mult de 20 de masteranzi evaluarea se va realiza prin test grilă;</w:t>
            </w:r>
          </w:p>
          <w:p w14:paraId="2054F1BF" w14:textId="77777777" w:rsidR="00F31CB4" w:rsidRDefault="00F31CB4">
            <w:pPr>
              <w:pStyle w:val="NoSpacing"/>
              <w:jc w:val="both"/>
              <w:rPr>
                <w:rFonts w:asciiTheme="minorHAnsi" w:hAnsiTheme="minorHAnsi" w:cstheme="minorHAnsi"/>
                <w:sz w:val="20"/>
                <w:szCs w:val="20"/>
                <w:lang w:val="ro-RO"/>
              </w:rPr>
            </w:pPr>
          </w:p>
          <w:p w14:paraId="75CAF8BC" w14:textId="77777777" w:rsidR="00F31CB4" w:rsidRDefault="00000000">
            <w:pPr>
              <w:pStyle w:val="NoSpacing"/>
              <w:jc w:val="both"/>
              <w:rPr>
                <w:rFonts w:asciiTheme="minorHAnsi" w:hAnsiTheme="minorHAnsi" w:cstheme="minorHAnsi"/>
                <w:sz w:val="20"/>
                <w:szCs w:val="20"/>
                <w:lang w:val="ro-RO"/>
              </w:rPr>
            </w:pPr>
            <w:r>
              <w:rPr>
                <w:rFonts w:asciiTheme="minorHAnsi" w:hAnsiTheme="minorHAnsi" w:cstheme="minorHAnsi"/>
                <w:sz w:val="20"/>
                <w:szCs w:val="20"/>
                <w:lang w:val="ro-RO"/>
              </w:rPr>
              <w:t>Condiţia minimă de a intra în prima sesiune de evaluare: 50% prezenţă la curs.</w:t>
            </w:r>
          </w:p>
          <w:p w14:paraId="06B54806" w14:textId="77777777" w:rsidR="00F31CB4" w:rsidRDefault="00F31CB4">
            <w:pPr>
              <w:pStyle w:val="NoSpacing"/>
              <w:jc w:val="both"/>
              <w:rPr>
                <w:rFonts w:asciiTheme="minorHAnsi" w:hAnsiTheme="minorHAnsi" w:cstheme="minorHAnsi"/>
                <w:sz w:val="20"/>
                <w:szCs w:val="20"/>
                <w:lang w:val="ro-RO"/>
              </w:rPr>
            </w:pPr>
          </w:p>
          <w:p w14:paraId="7398CE3E" w14:textId="77777777" w:rsidR="00F31CB4" w:rsidRDefault="00000000">
            <w:pPr>
              <w:pStyle w:val="NoSpacing"/>
              <w:jc w:val="both"/>
              <w:rPr>
                <w:rFonts w:asciiTheme="minorHAnsi" w:hAnsiTheme="minorHAnsi" w:cstheme="minorHAnsi"/>
                <w:sz w:val="20"/>
                <w:szCs w:val="20"/>
                <w:lang w:val="ro-RO"/>
              </w:rPr>
            </w:pPr>
            <w:r>
              <w:rPr>
                <w:rFonts w:asciiTheme="minorHAnsi" w:hAnsiTheme="minorHAnsi" w:cstheme="minorHAnsi"/>
                <w:sz w:val="20"/>
                <w:szCs w:val="20"/>
                <w:lang w:val="ro-RO"/>
              </w:rPr>
              <w:t>În restanţă evaluarea va avea loc sub formă de test grilă.</w:t>
            </w:r>
          </w:p>
        </w:tc>
        <w:tc>
          <w:tcPr>
            <w:tcW w:w="3493" w:type="dxa"/>
            <w:gridSpan w:val="3"/>
            <w:tcBorders>
              <w:top w:val="single" w:sz="4" w:space="0" w:color="000000"/>
              <w:left w:val="single" w:sz="4" w:space="0" w:color="000000"/>
              <w:bottom w:val="single" w:sz="4" w:space="0" w:color="000000"/>
              <w:right w:val="single" w:sz="4" w:space="0" w:color="000000"/>
            </w:tcBorders>
          </w:tcPr>
          <w:p w14:paraId="482D05FA" w14:textId="77777777" w:rsidR="00F31CB4" w:rsidRDefault="00000000">
            <w:pPr>
              <w:pStyle w:val="NoSpacing"/>
              <w:spacing w:line="276" w:lineRule="auto"/>
              <w:jc w:val="both"/>
              <w:rPr>
                <w:rFonts w:asciiTheme="minorHAnsi" w:hAnsiTheme="minorHAnsi" w:cstheme="minorHAnsi"/>
                <w:sz w:val="20"/>
                <w:szCs w:val="20"/>
                <w:lang w:val="ro-RO"/>
              </w:rPr>
            </w:pPr>
            <w:r>
              <w:rPr>
                <w:rFonts w:asciiTheme="minorHAnsi" w:hAnsiTheme="minorHAnsi" w:cstheme="minorHAnsi"/>
                <w:sz w:val="20"/>
                <w:szCs w:val="20"/>
                <w:lang w:val="ro-RO"/>
              </w:rPr>
              <w:t>100%</w:t>
            </w:r>
          </w:p>
        </w:tc>
      </w:tr>
      <w:tr w:rsidR="00F31CB4" w14:paraId="750F2AA0" w14:textId="77777777">
        <w:trPr>
          <w:gridAfter w:val="2"/>
          <w:wAfter w:w="472" w:type="dxa"/>
        </w:trPr>
        <w:tc>
          <w:tcPr>
            <w:tcW w:w="10987" w:type="dxa"/>
            <w:gridSpan w:val="9"/>
            <w:tcBorders>
              <w:top w:val="single" w:sz="4" w:space="0" w:color="000000"/>
              <w:left w:val="single" w:sz="4" w:space="0" w:color="000000"/>
              <w:bottom w:val="single" w:sz="4" w:space="0" w:color="000000"/>
              <w:right w:val="single" w:sz="4" w:space="0" w:color="000000"/>
            </w:tcBorders>
          </w:tcPr>
          <w:p w14:paraId="1706A5B1" w14:textId="77777777" w:rsidR="00F31CB4" w:rsidRDefault="00000000">
            <w:pPr>
              <w:pStyle w:val="NoSpacing"/>
              <w:spacing w:line="276" w:lineRule="auto"/>
              <w:jc w:val="both"/>
              <w:rPr>
                <w:rFonts w:asciiTheme="minorHAnsi" w:hAnsiTheme="minorHAnsi" w:cstheme="minorHAnsi"/>
                <w:sz w:val="20"/>
                <w:szCs w:val="20"/>
                <w:lang w:val="ro-RO"/>
              </w:rPr>
            </w:pPr>
            <w:r>
              <w:rPr>
                <w:rFonts w:asciiTheme="minorHAnsi" w:hAnsiTheme="minorHAnsi" w:cstheme="minorHAnsi"/>
                <w:sz w:val="20"/>
                <w:szCs w:val="20"/>
                <w:lang w:val="ro-RO"/>
              </w:rPr>
              <w:t>10.6 Standard minim de performanţă</w:t>
            </w:r>
          </w:p>
        </w:tc>
      </w:tr>
      <w:tr w:rsidR="00F31CB4" w14:paraId="65B0B2B5" w14:textId="77777777">
        <w:trPr>
          <w:gridAfter w:val="2"/>
          <w:wAfter w:w="472" w:type="dxa"/>
        </w:trPr>
        <w:tc>
          <w:tcPr>
            <w:tcW w:w="10987" w:type="dxa"/>
            <w:gridSpan w:val="9"/>
            <w:tcBorders>
              <w:top w:val="single" w:sz="4" w:space="0" w:color="000000"/>
              <w:left w:val="single" w:sz="4" w:space="0" w:color="000000"/>
              <w:bottom w:val="single" w:sz="4" w:space="0" w:color="000000"/>
              <w:right w:val="single" w:sz="4" w:space="0" w:color="000000"/>
            </w:tcBorders>
          </w:tcPr>
          <w:p w14:paraId="61E33D3A" w14:textId="77777777" w:rsidR="00F31CB4" w:rsidRDefault="00000000">
            <w:pPr>
              <w:pStyle w:val="NoSpacing"/>
              <w:spacing w:line="276" w:lineRule="auto"/>
              <w:jc w:val="both"/>
              <w:rPr>
                <w:rFonts w:asciiTheme="minorHAnsi" w:hAnsiTheme="minorHAnsi" w:cstheme="minorHAnsi"/>
                <w:sz w:val="20"/>
                <w:szCs w:val="20"/>
                <w:lang w:val="ro-RO"/>
              </w:rPr>
            </w:pPr>
            <w:r>
              <w:rPr>
                <w:rFonts w:asciiTheme="minorHAnsi" w:hAnsiTheme="minorHAnsi" w:cstheme="minorHAnsi"/>
                <w:sz w:val="20"/>
                <w:szCs w:val="20"/>
                <w:lang w:val="es-ES"/>
              </w:rPr>
              <w:t xml:space="preserve">Nota </w:t>
            </w:r>
            <w:proofErr w:type="spellStart"/>
            <w:r>
              <w:rPr>
                <w:rFonts w:asciiTheme="minorHAnsi" w:hAnsiTheme="minorHAnsi" w:cstheme="minorHAnsi"/>
                <w:sz w:val="20"/>
                <w:szCs w:val="20"/>
                <w:lang w:val="es-ES"/>
              </w:rPr>
              <w:t>finală</w:t>
            </w:r>
            <w:proofErr w:type="spellEnd"/>
            <w:r>
              <w:rPr>
                <w:rFonts w:asciiTheme="minorHAnsi" w:hAnsiTheme="minorHAnsi" w:cstheme="minorHAnsi"/>
                <w:sz w:val="20"/>
                <w:szCs w:val="20"/>
                <w:lang w:val="es-ES"/>
              </w:rPr>
              <w:t xml:space="preserve"> </w:t>
            </w:r>
            <w:proofErr w:type="spellStart"/>
            <w:r>
              <w:rPr>
                <w:rFonts w:asciiTheme="minorHAnsi" w:hAnsiTheme="minorHAnsi" w:cstheme="minorHAnsi"/>
                <w:sz w:val="20"/>
                <w:szCs w:val="20"/>
                <w:lang w:val="es-ES"/>
              </w:rPr>
              <w:t>obținută</w:t>
            </w:r>
            <w:proofErr w:type="spellEnd"/>
            <w:r>
              <w:rPr>
                <w:rFonts w:asciiTheme="minorHAnsi" w:hAnsiTheme="minorHAnsi" w:cstheme="minorHAnsi"/>
                <w:sz w:val="20"/>
                <w:szCs w:val="20"/>
                <w:lang w:val="es-ES"/>
              </w:rPr>
              <w:t xml:space="preserve"> </w:t>
            </w:r>
            <w:proofErr w:type="spellStart"/>
            <w:r>
              <w:rPr>
                <w:rFonts w:asciiTheme="minorHAnsi" w:hAnsiTheme="minorHAnsi" w:cstheme="minorHAnsi"/>
                <w:sz w:val="20"/>
                <w:szCs w:val="20"/>
                <w:lang w:val="es-ES"/>
              </w:rPr>
              <w:t>trebuie</w:t>
            </w:r>
            <w:proofErr w:type="spellEnd"/>
            <w:r>
              <w:rPr>
                <w:rFonts w:asciiTheme="minorHAnsi" w:hAnsiTheme="minorHAnsi" w:cstheme="minorHAnsi"/>
                <w:sz w:val="20"/>
                <w:szCs w:val="20"/>
                <w:lang w:val="es-ES"/>
              </w:rPr>
              <w:t xml:space="preserve"> </w:t>
            </w:r>
            <w:proofErr w:type="spellStart"/>
            <w:r>
              <w:rPr>
                <w:rFonts w:asciiTheme="minorHAnsi" w:hAnsiTheme="minorHAnsi" w:cstheme="minorHAnsi"/>
                <w:sz w:val="20"/>
                <w:szCs w:val="20"/>
                <w:lang w:val="es-ES"/>
              </w:rPr>
              <w:t>să</w:t>
            </w:r>
            <w:proofErr w:type="spellEnd"/>
            <w:r>
              <w:rPr>
                <w:rFonts w:asciiTheme="minorHAnsi" w:hAnsiTheme="minorHAnsi" w:cstheme="minorHAnsi"/>
                <w:sz w:val="20"/>
                <w:szCs w:val="20"/>
                <w:lang w:val="es-ES"/>
              </w:rPr>
              <w:t xml:space="preserve"> fie </w:t>
            </w:r>
            <w:proofErr w:type="spellStart"/>
            <w:r>
              <w:rPr>
                <w:rFonts w:asciiTheme="minorHAnsi" w:hAnsiTheme="minorHAnsi" w:cstheme="minorHAnsi"/>
                <w:sz w:val="20"/>
                <w:szCs w:val="20"/>
                <w:lang w:val="es-ES"/>
              </w:rPr>
              <w:t>cel</w:t>
            </w:r>
            <w:proofErr w:type="spellEnd"/>
            <w:r>
              <w:rPr>
                <w:rFonts w:asciiTheme="minorHAnsi" w:hAnsiTheme="minorHAnsi" w:cstheme="minorHAnsi"/>
                <w:sz w:val="20"/>
                <w:szCs w:val="20"/>
                <w:lang w:val="es-ES"/>
              </w:rPr>
              <w:t xml:space="preserve"> </w:t>
            </w:r>
            <w:proofErr w:type="spellStart"/>
            <w:r>
              <w:rPr>
                <w:rFonts w:asciiTheme="minorHAnsi" w:hAnsiTheme="minorHAnsi" w:cstheme="minorHAnsi"/>
                <w:sz w:val="20"/>
                <w:szCs w:val="20"/>
                <w:lang w:val="es-ES"/>
              </w:rPr>
              <w:t>puţin</w:t>
            </w:r>
            <w:proofErr w:type="spellEnd"/>
            <w:r>
              <w:rPr>
                <w:rFonts w:asciiTheme="minorHAnsi" w:hAnsiTheme="minorHAnsi" w:cstheme="minorHAnsi"/>
                <w:sz w:val="20"/>
                <w:szCs w:val="20"/>
                <w:lang w:val="es-ES"/>
              </w:rPr>
              <w:t xml:space="preserve"> 5 (</w:t>
            </w:r>
            <w:proofErr w:type="spellStart"/>
            <w:r>
              <w:rPr>
                <w:rFonts w:asciiTheme="minorHAnsi" w:hAnsiTheme="minorHAnsi" w:cstheme="minorHAnsi"/>
                <w:sz w:val="20"/>
                <w:szCs w:val="20"/>
                <w:lang w:val="es-ES"/>
              </w:rPr>
              <w:t>cinci</w:t>
            </w:r>
            <w:proofErr w:type="spellEnd"/>
            <w:r>
              <w:rPr>
                <w:rFonts w:asciiTheme="minorHAnsi" w:hAnsiTheme="minorHAnsi" w:cstheme="minorHAnsi"/>
                <w:sz w:val="20"/>
                <w:szCs w:val="20"/>
                <w:lang w:val="es-ES"/>
              </w:rPr>
              <w:t xml:space="preserve">) </w:t>
            </w:r>
            <w:proofErr w:type="spellStart"/>
            <w:r>
              <w:rPr>
                <w:rFonts w:asciiTheme="minorHAnsi" w:hAnsiTheme="minorHAnsi" w:cstheme="minorHAnsi"/>
                <w:sz w:val="20"/>
                <w:szCs w:val="20"/>
                <w:lang w:val="es-ES"/>
              </w:rPr>
              <w:t>pentru</w:t>
            </w:r>
            <w:proofErr w:type="spellEnd"/>
            <w:r>
              <w:rPr>
                <w:rFonts w:asciiTheme="minorHAnsi" w:hAnsiTheme="minorHAnsi" w:cstheme="minorHAnsi"/>
                <w:sz w:val="20"/>
                <w:szCs w:val="20"/>
                <w:lang w:val="es-ES"/>
              </w:rPr>
              <w:t xml:space="preserve"> ca disciplina </w:t>
            </w:r>
            <w:proofErr w:type="spellStart"/>
            <w:r>
              <w:rPr>
                <w:rFonts w:asciiTheme="minorHAnsi" w:hAnsiTheme="minorHAnsi" w:cstheme="minorHAnsi"/>
                <w:sz w:val="20"/>
                <w:szCs w:val="20"/>
                <w:lang w:val="es-ES"/>
              </w:rPr>
              <w:t>să</w:t>
            </w:r>
            <w:proofErr w:type="spellEnd"/>
            <w:r>
              <w:rPr>
                <w:rFonts w:asciiTheme="minorHAnsi" w:hAnsiTheme="minorHAnsi" w:cstheme="minorHAnsi"/>
                <w:sz w:val="20"/>
                <w:szCs w:val="20"/>
                <w:lang w:val="es-ES"/>
              </w:rPr>
              <w:t xml:space="preserve"> fie </w:t>
            </w:r>
            <w:proofErr w:type="spellStart"/>
            <w:r>
              <w:rPr>
                <w:rFonts w:asciiTheme="minorHAnsi" w:hAnsiTheme="minorHAnsi" w:cstheme="minorHAnsi"/>
                <w:sz w:val="20"/>
                <w:szCs w:val="20"/>
                <w:lang w:val="es-ES"/>
              </w:rPr>
              <w:t>considerată</w:t>
            </w:r>
            <w:proofErr w:type="spellEnd"/>
            <w:r>
              <w:rPr>
                <w:rFonts w:asciiTheme="minorHAnsi" w:hAnsiTheme="minorHAnsi" w:cstheme="minorHAnsi"/>
                <w:sz w:val="20"/>
                <w:szCs w:val="20"/>
                <w:lang w:val="es-ES"/>
              </w:rPr>
              <w:t xml:space="preserve"> </w:t>
            </w:r>
            <w:proofErr w:type="spellStart"/>
            <w:r>
              <w:rPr>
                <w:rFonts w:asciiTheme="minorHAnsi" w:hAnsiTheme="minorHAnsi" w:cstheme="minorHAnsi"/>
                <w:sz w:val="20"/>
                <w:szCs w:val="20"/>
                <w:lang w:val="es-ES"/>
              </w:rPr>
              <w:t>promovată</w:t>
            </w:r>
            <w:proofErr w:type="spellEnd"/>
            <w:r>
              <w:rPr>
                <w:rFonts w:asciiTheme="minorHAnsi" w:hAnsiTheme="minorHAnsi" w:cstheme="minorHAnsi"/>
                <w:sz w:val="20"/>
                <w:szCs w:val="20"/>
                <w:lang w:val="es-ES"/>
              </w:rPr>
              <w:t>.</w:t>
            </w:r>
          </w:p>
        </w:tc>
      </w:tr>
      <w:tr w:rsidR="00F31CB4" w14:paraId="0D3EBDD8" w14:textId="77777777">
        <w:tc>
          <w:tcPr>
            <w:tcW w:w="7494" w:type="dxa"/>
            <w:gridSpan w:val="6"/>
            <w:tcBorders>
              <w:top w:val="nil"/>
              <w:left w:val="nil"/>
              <w:bottom w:val="nil"/>
              <w:right w:val="nil"/>
            </w:tcBorders>
          </w:tcPr>
          <w:tbl>
            <w:tblPr>
              <w:tblW w:w="9826" w:type="dxa"/>
              <w:tblLayout w:type="fixed"/>
              <w:tblLook w:val="04A0" w:firstRow="1" w:lastRow="0" w:firstColumn="1" w:lastColumn="0" w:noHBand="0" w:noVBand="1"/>
            </w:tblPr>
            <w:tblGrid>
              <w:gridCol w:w="2376"/>
              <w:gridCol w:w="3289"/>
              <w:gridCol w:w="4161"/>
            </w:tblGrid>
            <w:tr w:rsidR="00F31CB4" w14:paraId="1D8C7905" w14:textId="77777777">
              <w:tc>
                <w:tcPr>
                  <w:tcW w:w="2376" w:type="dxa"/>
                </w:tcPr>
                <w:p w14:paraId="46C4C563" w14:textId="77777777" w:rsidR="00F31CB4" w:rsidRDefault="00F31CB4">
                  <w:pPr>
                    <w:spacing w:after="120"/>
                    <w:jc w:val="both"/>
                    <w:rPr>
                      <w:rFonts w:asciiTheme="minorHAnsi" w:eastAsia="MS Mincho" w:hAnsiTheme="minorHAnsi" w:cstheme="minorHAnsi"/>
                      <w:sz w:val="20"/>
                      <w:szCs w:val="20"/>
                    </w:rPr>
                  </w:pPr>
                </w:p>
              </w:tc>
              <w:tc>
                <w:tcPr>
                  <w:tcW w:w="3289" w:type="dxa"/>
                </w:tcPr>
                <w:p w14:paraId="05D53592" w14:textId="77777777" w:rsidR="00F31CB4" w:rsidRDefault="00F31CB4">
                  <w:pPr>
                    <w:spacing w:after="120"/>
                    <w:jc w:val="both"/>
                    <w:rPr>
                      <w:rFonts w:asciiTheme="minorHAnsi" w:eastAsia="MS Mincho" w:hAnsiTheme="minorHAnsi" w:cstheme="minorHAnsi"/>
                      <w:sz w:val="20"/>
                      <w:szCs w:val="20"/>
                      <w:lang w:val="es-ES"/>
                    </w:rPr>
                  </w:pPr>
                </w:p>
              </w:tc>
              <w:tc>
                <w:tcPr>
                  <w:tcW w:w="4161" w:type="dxa"/>
                </w:tcPr>
                <w:p w14:paraId="5F74C3E8" w14:textId="77777777" w:rsidR="00F31CB4" w:rsidRDefault="00F31CB4">
                  <w:pPr>
                    <w:spacing w:after="120"/>
                    <w:jc w:val="both"/>
                    <w:rPr>
                      <w:rFonts w:asciiTheme="minorHAnsi" w:eastAsia="MS Mincho" w:hAnsiTheme="minorHAnsi" w:cstheme="minorHAnsi"/>
                      <w:sz w:val="20"/>
                      <w:szCs w:val="20"/>
                      <w:lang w:val="es-ES"/>
                    </w:rPr>
                  </w:pPr>
                </w:p>
              </w:tc>
            </w:tr>
          </w:tbl>
          <w:p w14:paraId="310B7136" w14:textId="77777777" w:rsidR="00F31CB4" w:rsidRDefault="00F31CB4">
            <w:pPr>
              <w:spacing w:after="120"/>
              <w:jc w:val="both"/>
              <w:rPr>
                <w:rFonts w:asciiTheme="minorHAnsi" w:eastAsia="MS Mincho" w:hAnsiTheme="minorHAnsi" w:cstheme="minorHAnsi"/>
                <w:sz w:val="20"/>
                <w:szCs w:val="20"/>
                <w:lang w:val="es-ES"/>
              </w:rPr>
            </w:pPr>
          </w:p>
        </w:tc>
        <w:tc>
          <w:tcPr>
            <w:tcW w:w="3493" w:type="dxa"/>
            <w:gridSpan w:val="3"/>
            <w:tcBorders>
              <w:top w:val="nil"/>
              <w:left w:val="nil"/>
              <w:bottom w:val="nil"/>
              <w:right w:val="nil"/>
            </w:tcBorders>
          </w:tcPr>
          <w:p w14:paraId="1F02E788" w14:textId="77777777" w:rsidR="00F31CB4" w:rsidRDefault="00F31CB4">
            <w:pPr>
              <w:spacing w:after="120"/>
              <w:ind w:left="1701"/>
              <w:jc w:val="both"/>
              <w:rPr>
                <w:rFonts w:asciiTheme="minorHAnsi" w:eastAsia="MS Mincho" w:hAnsiTheme="minorHAnsi" w:cstheme="minorHAnsi"/>
                <w:sz w:val="20"/>
                <w:szCs w:val="20"/>
                <w:lang w:val="es-ES"/>
              </w:rPr>
            </w:pPr>
          </w:p>
        </w:tc>
        <w:tc>
          <w:tcPr>
            <w:tcW w:w="236" w:type="dxa"/>
            <w:tcBorders>
              <w:top w:val="nil"/>
              <w:left w:val="nil"/>
              <w:bottom w:val="nil"/>
              <w:right w:val="nil"/>
            </w:tcBorders>
          </w:tcPr>
          <w:p w14:paraId="4D7907C0" w14:textId="77777777" w:rsidR="00F31CB4" w:rsidRDefault="00F31CB4">
            <w:pPr>
              <w:spacing w:after="120"/>
              <w:ind w:left="1701"/>
              <w:jc w:val="both"/>
              <w:rPr>
                <w:rFonts w:asciiTheme="minorHAnsi" w:eastAsia="MS Mincho" w:hAnsiTheme="minorHAnsi" w:cstheme="minorHAnsi"/>
                <w:sz w:val="20"/>
                <w:szCs w:val="20"/>
                <w:lang w:val="es-ES"/>
              </w:rPr>
            </w:pPr>
          </w:p>
        </w:tc>
        <w:tc>
          <w:tcPr>
            <w:tcW w:w="236" w:type="dxa"/>
            <w:vAlign w:val="center"/>
          </w:tcPr>
          <w:p w14:paraId="372B2532" w14:textId="77777777" w:rsidR="00F31CB4" w:rsidRDefault="00F31CB4">
            <w:pPr>
              <w:rPr>
                <w:rFonts w:asciiTheme="minorHAnsi" w:eastAsiaTheme="minorHAnsi" w:hAnsiTheme="minorHAnsi" w:cstheme="minorHAnsi"/>
                <w:sz w:val="20"/>
                <w:szCs w:val="20"/>
              </w:rPr>
            </w:pPr>
          </w:p>
        </w:tc>
      </w:tr>
      <w:tr w:rsidR="00F31CB4" w14:paraId="7841D604"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3"/>
          <w:wBefore w:w="29" w:type="dxa"/>
          <w:wAfter w:w="2085" w:type="dxa"/>
        </w:trPr>
        <w:tc>
          <w:tcPr>
            <w:tcW w:w="3122" w:type="dxa"/>
            <w:gridSpan w:val="2"/>
            <w:vAlign w:val="center"/>
          </w:tcPr>
          <w:p w14:paraId="3B05B04E" w14:textId="77777777" w:rsidR="00F31CB4" w:rsidRDefault="00000000">
            <w:pPr>
              <w:jc w:val="center"/>
              <w:rPr>
                <w:rFonts w:asciiTheme="minorHAnsi" w:hAnsiTheme="minorHAnsi" w:cstheme="minorHAnsi"/>
                <w:sz w:val="20"/>
                <w:szCs w:val="20"/>
              </w:rPr>
            </w:pPr>
            <w:r>
              <w:rPr>
                <w:rFonts w:asciiTheme="minorHAnsi" w:hAnsiTheme="minorHAnsi" w:cstheme="minorHAnsi"/>
                <w:sz w:val="20"/>
                <w:szCs w:val="20"/>
              </w:rPr>
              <w:t>Data completării</w:t>
            </w:r>
          </w:p>
        </w:tc>
        <w:tc>
          <w:tcPr>
            <w:tcW w:w="5963" w:type="dxa"/>
            <w:gridSpan w:val="4"/>
            <w:vAlign w:val="center"/>
          </w:tcPr>
          <w:p w14:paraId="644979F3" w14:textId="77777777" w:rsidR="00F31CB4" w:rsidRDefault="00000000">
            <w:pPr>
              <w:jc w:val="center"/>
              <w:rPr>
                <w:rFonts w:asciiTheme="minorHAnsi" w:hAnsiTheme="minorHAnsi" w:cstheme="minorHAnsi"/>
                <w:sz w:val="20"/>
                <w:szCs w:val="20"/>
              </w:rPr>
            </w:pPr>
            <w:r>
              <w:rPr>
                <w:rFonts w:asciiTheme="minorHAnsi" w:hAnsiTheme="minorHAnsi" w:cstheme="minorHAnsi"/>
                <w:sz w:val="20"/>
                <w:szCs w:val="20"/>
              </w:rPr>
              <w:t>Semnătura titularului de curs</w:t>
            </w:r>
          </w:p>
          <w:p w14:paraId="71D84268" w14:textId="77777777" w:rsidR="00F31CB4" w:rsidRDefault="00000000">
            <w:pPr>
              <w:jc w:val="center"/>
              <w:rPr>
                <w:rFonts w:asciiTheme="minorHAnsi" w:hAnsiTheme="minorHAnsi" w:cstheme="minorHAnsi"/>
                <w:sz w:val="20"/>
                <w:szCs w:val="20"/>
              </w:rPr>
            </w:pPr>
            <w:r>
              <w:rPr>
                <w:rFonts w:asciiTheme="minorHAnsi" w:hAnsiTheme="minorHAnsi" w:cstheme="minorHAnsi"/>
                <w:sz w:val="20"/>
                <w:szCs w:val="20"/>
              </w:rPr>
              <w:t>Grad didactic Nume si prenume</w:t>
            </w:r>
          </w:p>
        </w:tc>
        <w:tc>
          <w:tcPr>
            <w:tcW w:w="260" w:type="dxa"/>
            <w:vAlign w:val="center"/>
          </w:tcPr>
          <w:p w14:paraId="1078758A" w14:textId="77777777" w:rsidR="00F31CB4" w:rsidRDefault="00F31CB4">
            <w:pPr>
              <w:jc w:val="center"/>
              <w:rPr>
                <w:rFonts w:asciiTheme="minorHAnsi" w:hAnsiTheme="minorHAnsi" w:cstheme="minorHAnsi"/>
                <w:sz w:val="20"/>
                <w:szCs w:val="20"/>
              </w:rPr>
            </w:pPr>
          </w:p>
        </w:tc>
      </w:tr>
      <w:tr w:rsidR="00F31CB4" w14:paraId="006BC4D4"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3"/>
          <w:wBefore w:w="29" w:type="dxa"/>
          <w:wAfter w:w="2085" w:type="dxa"/>
        </w:trPr>
        <w:tc>
          <w:tcPr>
            <w:tcW w:w="4765" w:type="dxa"/>
            <w:gridSpan w:val="4"/>
            <w:vAlign w:val="center"/>
          </w:tcPr>
          <w:p w14:paraId="10BC6213" w14:textId="77777777" w:rsidR="00F31CB4" w:rsidRDefault="00000000">
            <w:pPr>
              <w:rPr>
                <w:rFonts w:asciiTheme="minorHAnsi" w:hAnsiTheme="minorHAnsi" w:cstheme="minorHAnsi"/>
                <w:sz w:val="20"/>
                <w:szCs w:val="20"/>
                <w:lang w:val="en-US"/>
              </w:rPr>
            </w:pPr>
            <w:r>
              <w:rPr>
                <w:rFonts w:asciiTheme="minorHAnsi" w:hAnsiTheme="minorHAnsi" w:cstheme="minorHAnsi"/>
                <w:sz w:val="20"/>
                <w:szCs w:val="20"/>
                <w:lang w:val="en-US"/>
              </w:rPr>
              <w:t>20</w:t>
            </w:r>
            <w:r>
              <w:rPr>
                <w:rFonts w:asciiTheme="minorHAnsi" w:hAnsiTheme="minorHAnsi" w:cstheme="minorHAnsi"/>
                <w:sz w:val="20"/>
                <w:szCs w:val="20"/>
              </w:rPr>
              <w:t>.09.202</w:t>
            </w:r>
            <w:r>
              <w:rPr>
                <w:rFonts w:asciiTheme="minorHAnsi" w:hAnsiTheme="minorHAnsi" w:cstheme="minorHAnsi"/>
                <w:sz w:val="20"/>
                <w:szCs w:val="20"/>
                <w:lang w:val="en-US"/>
              </w:rPr>
              <w:t>2</w:t>
            </w:r>
          </w:p>
          <w:p w14:paraId="260B27E1" w14:textId="77777777" w:rsidR="00F31CB4" w:rsidRDefault="00F31CB4">
            <w:pPr>
              <w:rPr>
                <w:rFonts w:asciiTheme="minorHAnsi" w:hAnsiTheme="minorHAnsi" w:cstheme="minorHAnsi"/>
                <w:sz w:val="20"/>
                <w:szCs w:val="20"/>
              </w:rPr>
            </w:pPr>
          </w:p>
          <w:p w14:paraId="1505A654" w14:textId="77777777" w:rsidR="00F31CB4" w:rsidRDefault="00000000">
            <w:pPr>
              <w:jc w:val="center"/>
              <w:rPr>
                <w:rFonts w:asciiTheme="minorHAnsi" w:hAnsiTheme="minorHAnsi" w:cstheme="minorHAnsi"/>
                <w:sz w:val="20"/>
                <w:szCs w:val="20"/>
              </w:rPr>
            </w:pPr>
            <w:r>
              <w:rPr>
                <w:rFonts w:asciiTheme="minorHAnsi" w:hAnsiTheme="minorHAnsi" w:cstheme="minorHAnsi"/>
                <w:sz w:val="20"/>
                <w:szCs w:val="20"/>
              </w:rPr>
              <w:t>Data avizării în departament</w:t>
            </w:r>
          </w:p>
        </w:tc>
        <w:tc>
          <w:tcPr>
            <w:tcW w:w="4580" w:type="dxa"/>
            <w:gridSpan w:val="3"/>
            <w:vAlign w:val="center"/>
          </w:tcPr>
          <w:p w14:paraId="14CA91DA" w14:textId="77777777" w:rsidR="00F31CB4" w:rsidRDefault="00000000">
            <w:pPr>
              <w:rPr>
                <w:rFonts w:asciiTheme="minorHAnsi" w:hAnsiTheme="minorHAnsi" w:cstheme="minorHAnsi"/>
                <w:sz w:val="20"/>
                <w:szCs w:val="20"/>
              </w:rPr>
            </w:pPr>
            <w:r>
              <w:rPr>
                <w:rFonts w:asciiTheme="minorHAnsi" w:hAnsiTheme="minorHAnsi" w:cstheme="minorHAnsi"/>
                <w:sz w:val="20"/>
                <w:szCs w:val="20"/>
              </w:rPr>
              <w:t>conf. univ. dr. Corina Ilin</w:t>
            </w:r>
          </w:p>
          <w:p w14:paraId="3A4A078D" w14:textId="1CC585EB" w:rsidR="00F31CB4" w:rsidRDefault="00F31CB4">
            <w:pPr>
              <w:rPr>
                <w:rFonts w:asciiTheme="minorHAnsi" w:hAnsiTheme="minorHAnsi" w:cstheme="minorHAnsi"/>
                <w:sz w:val="20"/>
                <w:szCs w:val="20"/>
              </w:rPr>
            </w:pPr>
          </w:p>
          <w:p w14:paraId="45107E45" w14:textId="77777777" w:rsidR="00F31CB4" w:rsidRDefault="00F31CB4">
            <w:pPr>
              <w:rPr>
                <w:rFonts w:asciiTheme="minorHAnsi" w:hAnsiTheme="minorHAnsi" w:cstheme="minorHAnsi"/>
                <w:sz w:val="20"/>
                <w:szCs w:val="20"/>
              </w:rPr>
            </w:pPr>
          </w:p>
          <w:p w14:paraId="24C8F2F0" w14:textId="12B232DB" w:rsidR="00F31CB4" w:rsidRDefault="00000000">
            <w:pPr>
              <w:jc w:val="center"/>
              <w:rPr>
                <w:rFonts w:asciiTheme="minorHAnsi" w:hAnsiTheme="minorHAnsi" w:cstheme="minorHAnsi"/>
                <w:sz w:val="20"/>
                <w:szCs w:val="20"/>
              </w:rPr>
            </w:pPr>
            <w:r>
              <w:rPr>
                <w:rFonts w:asciiTheme="minorHAnsi" w:hAnsiTheme="minorHAnsi" w:cstheme="minorHAnsi"/>
                <w:sz w:val="20"/>
                <w:szCs w:val="20"/>
              </w:rPr>
              <w:t>Semnătura Directorului de Departament</w:t>
            </w:r>
          </w:p>
          <w:p w14:paraId="5955C476" w14:textId="60AF3A6C" w:rsidR="006031D9" w:rsidRDefault="006031D9">
            <w:pPr>
              <w:jc w:val="center"/>
              <w:rPr>
                <w:rFonts w:asciiTheme="minorHAnsi" w:hAnsiTheme="minorHAnsi" w:cstheme="minorHAnsi"/>
                <w:sz w:val="20"/>
                <w:szCs w:val="20"/>
              </w:rPr>
            </w:pPr>
          </w:p>
          <w:p w14:paraId="4C1C9ACF" w14:textId="77777777" w:rsidR="00F31CB4" w:rsidRDefault="00F31CB4">
            <w:pPr>
              <w:jc w:val="center"/>
              <w:rPr>
                <w:rFonts w:asciiTheme="minorHAnsi" w:hAnsiTheme="minorHAnsi" w:cstheme="minorHAnsi"/>
                <w:sz w:val="20"/>
                <w:szCs w:val="20"/>
              </w:rPr>
            </w:pPr>
          </w:p>
        </w:tc>
      </w:tr>
    </w:tbl>
    <w:p w14:paraId="416AB363" w14:textId="77777777" w:rsidR="00F31CB4" w:rsidRDefault="00F31CB4">
      <w:pPr>
        <w:rPr>
          <w:rFonts w:asciiTheme="minorHAnsi" w:hAnsiTheme="minorHAnsi" w:cstheme="minorHAnsi"/>
          <w:sz w:val="20"/>
          <w:szCs w:val="20"/>
        </w:rPr>
      </w:pPr>
    </w:p>
    <w:p w14:paraId="3570A38D" w14:textId="77777777" w:rsidR="00F31CB4" w:rsidRDefault="00F31CB4">
      <w:pPr>
        <w:ind w:left="-426"/>
        <w:rPr>
          <w:rFonts w:asciiTheme="minorHAnsi" w:hAnsiTheme="minorHAnsi" w:cstheme="minorHAnsi"/>
          <w:sz w:val="20"/>
          <w:szCs w:val="20"/>
        </w:rPr>
      </w:pPr>
    </w:p>
    <w:p w14:paraId="3D3F1B36" w14:textId="77777777" w:rsidR="00F31CB4" w:rsidRDefault="00F31CB4">
      <w:pPr>
        <w:tabs>
          <w:tab w:val="left" w:pos="2023"/>
        </w:tabs>
        <w:rPr>
          <w:rFonts w:asciiTheme="minorHAnsi" w:hAnsiTheme="minorHAnsi" w:cstheme="minorHAnsi"/>
          <w:sz w:val="20"/>
          <w:szCs w:val="20"/>
        </w:rPr>
      </w:pPr>
    </w:p>
    <w:sectPr w:rsidR="00F31CB4">
      <w:headerReference w:type="default" r:id="rId24"/>
      <w:footerReference w:type="default" r:id="rId25"/>
      <w:pgSz w:w="11906" w:h="16838"/>
      <w:pgMar w:top="2170" w:right="1133" w:bottom="1418" w:left="1418" w:header="288" w:footer="86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3569A6" w14:textId="77777777" w:rsidR="0064264F" w:rsidRDefault="0064264F">
      <w:r>
        <w:separator/>
      </w:r>
    </w:p>
  </w:endnote>
  <w:endnote w:type="continuationSeparator" w:id="0">
    <w:p w14:paraId="1CCE1277" w14:textId="77777777" w:rsidR="0064264F" w:rsidRDefault="006426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Myriad Pro">
    <w:altName w:val="Arial"/>
    <w:charset w:val="00"/>
    <w:family w:val="swiss"/>
    <w:pitch w:val="default"/>
    <w:sig w:usb0="00000000" w:usb1="00000000"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6062B4" w14:textId="77777777" w:rsidR="00F31CB4" w:rsidRDefault="00000000">
    <w:pPr>
      <w:ind w:left="-426" w:right="-158"/>
      <w:jc w:val="center"/>
      <w:rPr>
        <w:rFonts w:ascii="Arial Narrow" w:hAnsi="Arial Narrow" w:cs="Cambria"/>
        <w:color w:val="FFFFFF" w:themeColor="background1"/>
        <w:sz w:val="22"/>
        <w:szCs w:val="20"/>
      </w:rPr>
    </w:pPr>
    <w:r>
      <w:rPr>
        <w:rFonts w:ascii="Arial Narrow" w:hAnsi="Arial Narrow" w:cs="Cambria"/>
        <w:color w:val="FFFFFF" w:themeColor="background1"/>
        <w:sz w:val="22"/>
        <w:szCs w:val="20"/>
      </w:rPr>
      <w:t>Telefon: 0256-592.303</w:t>
    </w:r>
  </w:p>
  <w:p w14:paraId="0FB78236" w14:textId="77777777" w:rsidR="00F31CB4" w:rsidRDefault="00000000">
    <w:pPr>
      <w:ind w:left="-426" w:right="-158"/>
      <w:jc w:val="right"/>
      <w:rPr>
        <w:rFonts w:ascii="Arial Narrow" w:hAnsi="Arial Narrow" w:cs="Cambria"/>
        <w:color w:val="FFFFFF" w:themeColor="background1"/>
        <w:sz w:val="22"/>
        <w:szCs w:val="20"/>
        <w:lang w:val="es-ES"/>
      </w:rPr>
    </w:pPr>
    <w:r>
      <w:rPr>
        <w:rFonts w:ascii="Arial Narrow" w:hAnsi="Arial Narrow" w:cs="Cambria"/>
        <w:color w:val="FFFFFF" w:themeColor="background1"/>
        <w:sz w:val="22"/>
        <w:szCs w:val="20"/>
      </w:rPr>
      <w:t>Email: dci@rectorat.uvt.ro</w:t>
    </w:r>
  </w:p>
  <w:p w14:paraId="0E0B1DE6" w14:textId="77777777" w:rsidR="00F31CB4" w:rsidRDefault="00000000">
    <w:pPr>
      <w:ind w:left="-426" w:right="-158"/>
      <w:jc w:val="right"/>
      <w:rPr>
        <w:rFonts w:ascii="Arial Narrow" w:hAnsi="Arial Narrow" w:cs="Cambria"/>
        <w:color w:val="FFFFFF" w:themeColor="background1"/>
        <w:sz w:val="22"/>
        <w:szCs w:val="20"/>
        <w:lang w:val="en-US"/>
      </w:rPr>
    </w:pPr>
    <w:r>
      <w:rPr>
        <w:rFonts w:ascii="Arial Narrow" w:hAnsi="Arial Narrow" w:cs="Cambria"/>
        <w:noProof/>
        <w:color w:val="548DD4"/>
        <w:sz w:val="22"/>
        <w:szCs w:val="20"/>
        <w:lang w:val="en-US" w:eastAsia="en-US"/>
      </w:rPr>
      <mc:AlternateContent>
        <mc:Choice Requires="wps">
          <w:drawing>
            <wp:anchor distT="0" distB="0" distL="114300" distR="114300" simplePos="0" relativeHeight="251660288" behindDoc="0" locked="0" layoutInCell="1" allowOverlap="1" wp14:anchorId="72A23EB6" wp14:editId="554CBBD6">
              <wp:simplePos x="0" y="0"/>
              <wp:positionH relativeFrom="column">
                <wp:posOffset>1279525</wp:posOffset>
              </wp:positionH>
              <wp:positionV relativeFrom="paragraph">
                <wp:posOffset>149860</wp:posOffset>
              </wp:positionV>
              <wp:extent cx="3189605" cy="655955"/>
              <wp:effectExtent l="0" t="0" r="0" b="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9605" cy="655955"/>
                      </a:xfrm>
                      <a:prstGeom prst="rect">
                        <a:avLst/>
                      </a:prstGeom>
                      <a:solidFill>
                        <a:srgbClr val="FFFFFF"/>
                      </a:solidFill>
                      <a:ln w="9525">
                        <a:solidFill>
                          <a:schemeClr val="bg1">
                            <a:lumMod val="100000"/>
                            <a:lumOff val="0"/>
                          </a:schemeClr>
                        </a:solidFill>
                        <a:miter lim="800000"/>
                      </a:ln>
                    </wps:spPr>
                    <wps:txbx>
                      <w:txbxContent>
                        <w:p w14:paraId="5E951668" w14:textId="77777777" w:rsidR="00F31CB4" w:rsidRDefault="00000000">
                          <w:pPr>
                            <w:ind w:left="-426" w:right="-158"/>
                            <w:jc w:val="center"/>
                            <w:rPr>
                              <w:rFonts w:ascii="Arial" w:hAnsi="Arial" w:cs="Arial"/>
                              <w:color w:val="A6A6A6" w:themeColor="background1" w:themeShade="A6"/>
                              <w:sz w:val="17"/>
                              <w:szCs w:val="17"/>
                              <w:shd w:val="clear" w:color="auto" w:fill="FFFFFF"/>
                            </w:rPr>
                          </w:pPr>
                          <w:r>
                            <w:rPr>
                              <w:rFonts w:ascii="Arial" w:hAnsi="Arial" w:cs="Arial"/>
                              <w:color w:val="A6A6A6" w:themeColor="background1" w:themeShade="A6"/>
                              <w:sz w:val="17"/>
                              <w:szCs w:val="17"/>
                              <w:shd w:val="clear" w:color="auto" w:fill="FFFFFF"/>
                            </w:rPr>
                            <w:t xml:space="preserve">Bd. </w:t>
                          </w:r>
                          <w:r>
                            <w:rPr>
                              <w:rFonts w:ascii="Arial" w:hAnsi="Arial" w:cs="Arial"/>
                              <w:color w:val="A6A6A6" w:themeColor="background1" w:themeShade="A6"/>
                              <w:sz w:val="17"/>
                              <w:szCs w:val="17"/>
                              <w:shd w:val="clear" w:color="auto" w:fill="FFFFFF"/>
                            </w:rPr>
                            <w:t>Vasile Pârvan, nr. 4,300223 Timişoara, România</w:t>
                          </w:r>
                          <w:r>
                            <w:rPr>
                              <w:rFonts w:ascii="Arial" w:hAnsi="Arial" w:cs="Arial"/>
                              <w:color w:val="A6A6A6" w:themeColor="background1" w:themeShade="A6"/>
                              <w:sz w:val="17"/>
                              <w:szCs w:val="17"/>
                            </w:rPr>
                            <w:br/>
                          </w:r>
                          <w:r>
                            <w:rPr>
                              <w:rFonts w:ascii="Arial" w:hAnsi="Arial" w:cs="Arial"/>
                              <w:color w:val="A6A6A6" w:themeColor="background1" w:themeShade="A6"/>
                              <w:sz w:val="17"/>
                              <w:szCs w:val="17"/>
                              <w:shd w:val="clear" w:color="auto" w:fill="FFFFFF"/>
                            </w:rPr>
                            <w:t>Tel: +40-(0)256-592.300 (310)</w:t>
                          </w:r>
                        </w:p>
                        <w:p w14:paraId="188980A8" w14:textId="77777777" w:rsidR="00F31CB4" w:rsidRDefault="00000000">
                          <w:pPr>
                            <w:ind w:left="-426" w:right="-158"/>
                            <w:jc w:val="center"/>
                            <w:rPr>
                              <w:rFonts w:ascii="Arial" w:hAnsi="Arial" w:cs="Arial"/>
                              <w:color w:val="A6A6A6" w:themeColor="background1" w:themeShade="A6"/>
                              <w:sz w:val="17"/>
                              <w:szCs w:val="17"/>
                            </w:rPr>
                          </w:pPr>
                          <w:r>
                            <w:rPr>
                              <w:rFonts w:ascii="Arial" w:hAnsi="Arial" w:cs="Arial"/>
                              <w:color w:val="A6A6A6" w:themeColor="background1" w:themeShade="A6"/>
                              <w:sz w:val="17"/>
                              <w:szCs w:val="17"/>
                            </w:rPr>
                            <w:t xml:space="preserve">Email: </w:t>
                          </w:r>
                          <w:r>
                            <w:rPr>
                              <w:rFonts w:ascii="Arial" w:hAnsi="Arial" w:cs="Arial"/>
                              <w:color w:val="A6A6A6" w:themeColor="background1" w:themeShade="A6"/>
                              <w:sz w:val="17"/>
                              <w:szCs w:val="17"/>
                              <w:shd w:val="clear" w:color="auto" w:fill="FFFFFF"/>
                            </w:rPr>
                            <w:t>secretariat@e-uvt.ro</w:t>
                          </w:r>
                        </w:p>
                        <w:p w14:paraId="6E195D95" w14:textId="77777777" w:rsidR="00F31CB4" w:rsidRDefault="00000000">
                          <w:pPr>
                            <w:ind w:left="-426" w:right="-158"/>
                            <w:jc w:val="center"/>
                            <w:rPr>
                              <w:rFonts w:ascii="Arial Narrow" w:hAnsi="Arial Narrow" w:cs="Cambria"/>
                              <w:color w:val="A6A6A6" w:themeColor="background1" w:themeShade="A6"/>
                              <w:sz w:val="22"/>
                              <w:szCs w:val="20"/>
                              <w:lang w:val="en-US"/>
                            </w:rPr>
                          </w:pPr>
                          <w:r>
                            <w:rPr>
                              <w:rFonts w:ascii="Arial" w:hAnsi="Arial" w:cs="Arial"/>
                              <w:color w:val="A6A6A6" w:themeColor="background1" w:themeShade="A6"/>
                              <w:sz w:val="17"/>
                              <w:szCs w:val="17"/>
                              <w:shd w:val="clear" w:color="auto" w:fill="FFFFFF"/>
                            </w:rPr>
                            <w:t>www.uvt.ro</w:t>
                          </w:r>
                        </w:p>
                        <w:p w14:paraId="5E2811F1" w14:textId="77777777" w:rsidR="00F31CB4" w:rsidRDefault="00000000">
                          <w:pPr>
                            <w:ind w:left="-426" w:right="-158"/>
                            <w:jc w:val="center"/>
                            <w:rPr>
                              <w:rFonts w:ascii="Arial Narrow" w:hAnsi="Arial Narrow" w:cs="Cambria"/>
                              <w:color w:val="548DD4" w:themeColor="text2" w:themeTint="99"/>
                              <w:sz w:val="22"/>
                              <w:szCs w:val="20"/>
                              <w:lang w:val="en-US"/>
                            </w:rPr>
                          </w:pPr>
                          <w:r>
                            <w:rPr>
                              <w:rFonts w:ascii="Arial Narrow" w:hAnsi="Arial Narrow" w:cs="Cambria"/>
                              <w:color w:val="FFFFFF" w:themeColor="background1"/>
                              <w:sz w:val="22"/>
                              <w:szCs w:val="20"/>
                              <w:lang w:val="en-US"/>
                            </w:rPr>
                            <w:t>.</w:t>
                          </w:r>
                        </w:p>
                        <w:p w14:paraId="42452B49" w14:textId="77777777" w:rsidR="00F31CB4" w:rsidRDefault="00F31CB4"/>
                      </w:txbxContent>
                    </wps:txbx>
                    <wps:bodyPr rot="0" vert="horz" wrap="square" lIns="91440" tIns="45720" rIns="91440" bIns="45720" anchor="t" anchorCtr="0" upright="1">
                      <a:noAutofit/>
                    </wps:bodyPr>
                  </wps:wsp>
                </a:graphicData>
              </a:graphic>
            </wp:anchor>
          </w:drawing>
        </mc:Choice>
        <mc:Fallback>
          <w:pict>
            <v:shapetype w14:anchorId="72A23EB6" id="_x0000_t202" coordsize="21600,21600" o:spt="202" path="m,l,21600r21600,l21600,xe">
              <v:stroke joinstyle="miter"/>
              <v:path gradientshapeok="t" o:connecttype="rect"/>
            </v:shapetype>
            <v:shape id="Text Box 3" o:spid="_x0000_s1027" type="#_x0000_t202" style="position:absolute;left:0;text-align:left;margin-left:100.75pt;margin-top:11.8pt;width:251.15pt;height:51.6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" strokecolor="white [3212]">
              <v:textbox>
                <w:txbxContent>
                  <w:p w14:paraId="5E951668" w14:textId="77777777" w:rsidR="00F31CB4" w:rsidRDefault="00000000">
                    <w:pPr>
                      <w:ind w:left="-426" w:right="-158"/>
                      <w:jc w:val="center"/>
                      <w:rPr>
                        <w:rFonts w:ascii="Arial" w:hAnsi="Arial" w:cs="Arial"/>
                        <w:color w:val="A6A6A6" w:themeColor="background1" w:themeShade="A6"/>
                        <w:sz w:val="17"/>
                        <w:szCs w:val="17"/>
                        <w:shd w:val="clear" w:color="auto" w:fill="FFFFFF"/>
                      </w:rPr>
                    </w:pPr>
                    <w:r>
                      <w:rPr>
                        <w:rFonts w:ascii="Arial" w:hAnsi="Arial" w:cs="Arial"/>
                        <w:color w:val="A6A6A6" w:themeColor="background1" w:themeShade="A6"/>
                        <w:sz w:val="17"/>
                        <w:szCs w:val="17"/>
                        <w:shd w:val="clear" w:color="auto" w:fill="FFFFFF"/>
                      </w:rPr>
                      <w:t>Bd. Vasile Pârvan, nr. 4,300223 Timişoara, România</w:t>
                    </w:r>
                    <w:r>
                      <w:rPr>
                        <w:rFonts w:ascii="Arial" w:hAnsi="Arial" w:cs="Arial"/>
                        <w:color w:val="A6A6A6" w:themeColor="background1" w:themeShade="A6"/>
                        <w:sz w:val="17"/>
                        <w:szCs w:val="17"/>
                      </w:rPr>
                      <w:br/>
                    </w:r>
                    <w:r>
                      <w:rPr>
                        <w:rFonts w:ascii="Arial" w:hAnsi="Arial" w:cs="Arial"/>
                        <w:color w:val="A6A6A6" w:themeColor="background1" w:themeShade="A6"/>
                        <w:sz w:val="17"/>
                        <w:szCs w:val="17"/>
                        <w:shd w:val="clear" w:color="auto" w:fill="FFFFFF"/>
                      </w:rPr>
                      <w:t>Tel: +40-(0)256-592.300 (310)</w:t>
                    </w:r>
                  </w:p>
                  <w:p w14:paraId="188980A8" w14:textId="77777777" w:rsidR="00F31CB4" w:rsidRDefault="00000000">
                    <w:pPr>
                      <w:ind w:left="-426" w:right="-158"/>
                      <w:jc w:val="center"/>
                      <w:rPr>
                        <w:rFonts w:ascii="Arial" w:hAnsi="Arial" w:cs="Arial"/>
                        <w:color w:val="A6A6A6" w:themeColor="background1" w:themeShade="A6"/>
                        <w:sz w:val="17"/>
                        <w:szCs w:val="17"/>
                      </w:rPr>
                    </w:pPr>
                    <w:r>
                      <w:rPr>
                        <w:rFonts w:ascii="Arial" w:hAnsi="Arial" w:cs="Arial"/>
                        <w:color w:val="A6A6A6" w:themeColor="background1" w:themeShade="A6"/>
                        <w:sz w:val="17"/>
                        <w:szCs w:val="17"/>
                      </w:rPr>
                      <w:t xml:space="preserve">Email: </w:t>
                    </w:r>
                    <w:r>
                      <w:rPr>
                        <w:rFonts w:ascii="Arial" w:hAnsi="Arial" w:cs="Arial"/>
                        <w:color w:val="A6A6A6" w:themeColor="background1" w:themeShade="A6"/>
                        <w:sz w:val="17"/>
                        <w:szCs w:val="17"/>
                        <w:shd w:val="clear" w:color="auto" w:fill="FFFFFF"/>
                      </w:rPr>
                      <w:t>secretariat@e-uvt.ro</w:t>
                    </w:r>
                  </w:p>
                  <w:p w14:paraId="6E195D95" w14:textId="77777777" w:rsidR="00F31CB4" w:rsidRDefault="00000000">
                    <w:pPr>
                      <w:ind w:left="-426" w:right="-158"/>
                      <w:jc w:val="center"/>
                      <w:rPr>
                        <w:rFonts w:ascii="Arial Narrow" w:hAnsi="Arial Narrow" w:cs="Cambria"/>
                        <w:color w:val="A6A6A6" w:themeColor="background1" w:themeShade="A6"/>
                        <w:sz w:val="22"/>
                        <w:szCs w:val="20"/>
                        <w:lang w:val="en-US"/>
                      </w:rPr>
                    </w:pPr>
                    <w:r>
                      <w:rPr>
                        <w:rFonts w:ascii="Arial" w:hAnsi="Arial" w:cs="Arial"/>
                        <w:color w:val="A6A6A6" w:themeColor="background1" w:themeShade="A6"/>
                        <w:sz w:val="17"/>
                        <w:szCs w:val="17"/>
                        <w:shd w:val="clear" w:color="auto" w:fill="FFFFFF"/>
                      </w:rPr>
                      <w:t>www.uvt.ro</w:t>
                    </w:r>
                  </w:p>
                  <w:p w14:paraId="5E2811F1" w14:textId="77777777" w:rsidR="00F31CB4" w:rsidRDefault="00000000">
                    <w:pPr>
                      <w:ind w:left="-426" w:right="-158"/>
                      <w:jc w:val="center"/>
                      <w:rPr>
                        <w:rFonts w:ascii="Arial Narrow" w:hAnsi="Arial Narrow" w:cs="Cambria"/>
                        <w:color w:val="548DD4" w:themeColor="text2" w:themeTint="99"/>
                        <w:sz w:val="22"/>
                        <w:szCs w:val="20"/>
                        <w:lang w:val="en-US"/>
                      </w:rPr>
                    </w:pPr>
                    <w:r>
                      <w:rPr>
                        <w:rFonts w:ascii="Arial Narrow" w:hAnsi="Arial Narrow" w:cs="Cambria"/>
                        <w:color w:val="FFFFFF" w:themeColor="background1"/>
                        <w:sz w:val="22"/>
                        <w:szCs w:val="20"/>
                        <w:lang w:val="en-US"/>
                      </w:rPr>
                      <w:t>.</w:t>
                    </w:r>
                  </w:p>
                  <w:p w14:paraId="42452B49" w14:textId="77777777" w:rsidR="00F31CB4" w:rsidRDefault="00F31CB4"/>
                </w:txbxContent>
              </v:textbox>
            </v:shape>
          </w:pict>
        </mc:Fallback>
      </mc:AlternateContent>
    </w:r>
    <w:hyperlink r:id="rId1" w:history="1">
      <w:r>
        <w:rPr>
          <w:rStyle w:val="Hyperlink"/>
          <w:rFonts w:ascii="Arial Narrow" w:hAnsi="Arial Narrow" w:cs="Cambria"/>
          <w:color w:val="FFFFFF" w:themeColor="background1"/>
          <w:sz w:val="22"/>
          <w:szCs w:val="20"/>
          <w:lang w:val="en-US"/>
        </w:rPr>
        <w:t>Website: http://www.uvt.ro/</w:t>
      </w:r>
    </w:hyperlink>
  </w:p>
  <w:p w14:paraId="5B86B095" w14:textId="77777777" w:rsidR="00F31CB4" w:rsidRDefault="00F31C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32A5F5" w14:textId="77777777" w:rsidR="0064264F" w:rsidRDefault="0064264F">
      <w:r>
        <w:separator/>
      </w:r>
    </w:p>
  </w:footnote>
  <w:footnote w:type="continuationSeparator" w:id="0">
    <w:p w14:paraId="26F79836" w14:textId="77777777" w:rsidR="0064264F" w:rsidRDefault="006426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8E11C" w14:textId="77777777" w:rsidR="00F31CB4" w:rsidRDefault="00000000">
    <w:pPr>
      <w:pStyle w:val="Header"/>
      <w:tabs>
        <w:tab w:val="clear" w:pos="4536"/>
        <w:tab w:val="clear" w:pos="9072"/>
      </w:tabs>
      <w:ind w:left="-540" w:right="-158" w:firstLine="5220"/>
    </w:pPr>
    <w:r>
      <w:rPr>
        <w:noProof/>
        <w:lang w:val="en-US" w:eastAsia="en-US"/>
      </w:rPr>
      <w:drawing>
        <wp:anchor distT="0" distB="0" distL="114300" distR="114300" simplePos="0" relativeHeight="251662336" behindDoc="0" locked="0" layoutInCell="1" allowOverlap="1" wp14:anchorId="0756966F" wp14:editId="1FD5CE42">
          <wp:simplePos x="0" y="0"/>
          <wp:positionH relativeFrom="column">
            <wp:posOffset>-465455</wp:posOffset>
          </wp:positionH>
          <wp:positionV relativeFrom="paragraph">
            <wp:posOffset>0</wp:posOffset>
          </wp:positionV>
          <wp:extent cx="2476500" cy="852805"/>
          <wp:effectExtent l="0" t="0" r="0" b="0"/>
          <wp:wrapNone/>
          <wp:docPr id="3" name="I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in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2476500" cy="852805"/>
                  </a:xfrm>
                  <a:prstGeom prst="rect">
                    <a:avLst/>
                  </a:prstGeom>
                  <a:noFill/>
                  <a:ln>
                    <a:noFill/>
                  </a:ln>
                </pic:spPr>
              </pic:pic>
            </a:graphicData>
          </a:graphic>
        </wp:anchor>
      </w:drawing>
    </w:r>
    <w:r>
      <w:rPr>
        <w:noProof/>
        <w:lang w:val="en-US" w:eastAsia="en-US"/>
      </w:rPr>
      <mc:AlternateContent>
        <mc:Choice Requires="wps">
          <w:drawing>
            <wp:anchor distT="0" distB="0" distL="114300" distR="114300" simplePos="0" relativeHeight="251659264" behindDoc="0" locked="0" layoutInCell="1" allowOverlap="1" wp14:anchorId="68567AB6" wp14:editId="58AE95EC">
              <wp:simplePos x="0" y="0"/>
              <wp:positionH relativeFrom="column">
                <wp:posOffset>1912620</wp:posOffset>
              </wp:positionH>
              <wp:positionV relativeFrom="paragraph">
                <wp:posOffset>449580</wp:posOffset>
              </wp:positionV>
              <wp:extent cx="4649470" cy="365760"/>
              <wp:effectExtent l="0" t="0" r="0" b="0"/>
              <wp:wrapNone/>
              <wp:docPr id="10"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9470" cy="365760"/>
                      </a:xfrm>
                      <a:prstGeom prst="rect">
                        <a:avLst/>
                      </a:prstGeom>
                      <a:solidFill>
                        <a:srgbClr val="FFFFFF"/>
                      </a:solidFill>
                      <a:ln>
                        <a:noFill/>
                      </a:ln>
                    </wps:spPr>
                    <wps:txbx>
                      <w:txbxContent>
                        <w:p w14:paraId="7BCED3FC" w14:textId="77777777" w:rsidR="00F31CB4" w:rsidRDefault="00000000">
                          <w:pPr>
                            <w:pStyle w:val="Subtitle"/>
                            <w:spacing w:after="0"/>
                            <w:jc w:val="right"/>
                            <w:rPr>
                              <w:rFonts w:ascii="Myriad Pro" w:hAnsi="Myriad Pro"/>
                              <w:color w:val="548DD4" w:themeColor="text2" w:themeTint="99"/>
                              <w:sz w:val="16"/>
                              <w:szCs w:val="16"/>
                            </w:rPr>
                          </w:pPr>
                          <w:r>
                            <w:rPr>
                              <w:rFonts w:ascii="Myriad Pro" w:hAnsi="Myriad Pro"/>
                              <w:color w:val="548DD4" w:themeColor="text2" w:themeTint="99"/>
                              <w:sz w:val="16"/>
                              <w:szCs w:val="16"/>
                            </w:rPr>
                            <w:t>MINISTERUL EDUCAȚIEI ȘI CERCETĂRII</w:t>
                          </w:r>
                        </w:p>
                        <w:p w14:paraId="48A7632E" w14:textId="77777777" w:rsidR="00F31CB4" w:rsidRDefault="00000000">
                          <w:pPr>
                            <w:pStyle w:val="Subtitle"/>
                            <w:spacing w:after="0"/>
                            <w:jc w:val="right"/>
                          </w:pPr>
                          <w:r>
                            <w:t>UNIVERSITATEA DE VEST DIN TIMIȘOARA</w:t>
                          </w:r>
                        </w:p>
                      </w:txbxContent>
                    </wps:txbx>
                    <wps:bodyPr rot="0" vert="horz" wrap="square" lIns="91440" tIns="45720" rIns="91440" bIns="45720" anchor="t" anchorCtr="0" upright="1">
                      <a:noAutofit/>
                    </wps:bodyPr>
                  </wps:wsp>
                </a:graphicData>
              </a:graphic>
            </wp:anchor>
          </w:drawing>
        </mc:Choice>
        <mc:Fallback>
          <w:pict>
            <v:shapetype w14:anchorId="68567AB6" id="_x0000_t202" coordsize="21600,21600" o:spt="202" path="m,l,21600r21600,l21600,xe">
              <v:stroke joinstyle="miter"/>
              <v:path gradientshapeok="t" o:connecttype="rect"/>
            </v:shapetype>
            <v:shape id="Text Box 1" o:spid="_x0000_s1026" type="#_x0000_t202" style="position:absolute;left:0;text-align:left;margin-left:150.6pt;margin-top:35.4pt;width:366.1pt;height:28.8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" stroked="f">
              <v:textbox>
                <w:txbxContent>
                  <w:p w14:paraId="7BCED3FC" w14:textId="77777777" w:rsidR="00F31CB4" w:rsidRDefault="00000000">
                    <w:pPr>
                      <w:pStyle w:val="Subtitle"/>
                      <w:spacing w:after="0"/>
                      <w:jc w:val="right"/>
                      <w:rPr>
                        <w:rFonts w:ascii="Myriad Pro" w:hAnsi="Myriad Pro"/>
                        <w:color w:val="548DD4" w:themeColor="text2" w:themeTint="99"/>
                        <w:sz w:val="16"/>
                        <w:szCs w:val="16"/>
                      </w:rPr>
                    </w:pPr>
                    <w:r>
                      <w:rPr>
                        <w:rFonts w:ascii="Myriad Pro" w:hAnsi="Myriad Pro"/>
                        <w:color w:val="548DD4" w:themeColor="text2" w:themeTint="99"/>
                        <w:sz w:val="16"/>
                        <w:szCs w:val="16"/>
                      </w:rPr>
                      <w:t>MINISTERUL EDUCAȚIEI ȘI CERCETĂRII</w:t>
                    </w:r>
                  </w:p>
                  <w:p w14:paraId="48A7632E" w14:textId="77777777" w:rsidR="00F31CB4" w:rsidRDefault="00000000">
                    <w:pPr>
                      <w:pStyle w:val="Subtitle"/>
                      <w:spacing w:after="0"/>
                      <w:jc w:val="right"/>
                    </w:pPr>
                    <w:r>
                      <w:t>UNIVERSITATEA DE VEST DIN TIMIȘOARA</w:t>
                    </w:r>
                  </w:p>
                </w:txbxContent>
              </v:textbox>
            </v:shape>
          </w:pict>
        </mc:Fallback>
      </mc:AlternateContent>
    </w:r>
    <w:r>
      <w:rPr>
        <w:noProof/>
        <w:lang w:val="en-US" w:eastAsia="en-US"/>
      </w:rPr>
      <w:drawing>
        <wp:anchor distT="0" distB="0" distL="114300" distR="114300" simplePos="0" relativeHeight="251661312" behindDoc="0" locked="0" layoutInCell="1" allowOverlap="1" wp14:anchorId="3CBA579A" wp14:editId="53BF72C1">
          <wp:simplePos x="0" y="0"/>
          <wp:positionH relativeFrom="column">
            <wp:posOffset>725170</wp:posOffset>
          </wp:positionH>
          <wp:positionV relativeFrom="paragraph">
            <wp:posOffset>877570</wp:posOffset>
          </wp:positionV>
          <wp:extent cx="5930900" cy="38100"/>
          <wp:effectExtent l="0" t="0" r="0" b="0"/>
          <wp:wrapNone/>
          <wp:docPr id="1" name="Picture 1" descr="C:\Users\Kasandra\AppData\Local\Microsoft\Windows\INetCache\Content.Word\Linie albastra-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Users\Kasandra\AppData\Local\Microsoft\Windows\INetCache\Content.Word\Linie albastra-01.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a:xfrm>
                    <a:off x="0" y="0"/>
                    <a:ext cx="5930900" cy="381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E18F6"/>
    <w:multiLevelType w:val="multilevel"/>
    <w:tmpl w:val="05FE18F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3C8C179D"/>
    <w:multiLevelType w:val="multilevel"/>
    <w:tmpl w:val="3C8C179D"/>
    <w:lvl w:ilvl="0">
      <w:numFmt w:val="bullet"/>
      <w:lvlText w:val="-"/>
      <w:lvlJc w:val="left"/>
      <w:pPr>
        <w:ind w:left="720" w:hanging="360"/>
      </w:pPr>
      <w:rPr>
        <w:rFonts w:ascii="Calibri" w:eastAsiaTheme="minorHAnsi" w:hAnsi="Calibri" w:cstheme="minorBid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41301C72"/>
    <w:multiLevelType w:val="multilevel"/>
    <w:tmpl w:val="41301C72"/>
    <w:lvl w:ilvl="0">
      <w:start w:val="4"/>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 w15:restartNumberingAfterBreak="0">
    <w:nsid w:val="5B673DF4"/>
    <w:multiLevelType w:val="multilevel"/>
    <w:tmpl w:val="5B673DF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60E61817"/>
    <w:multiLevelType w:val="multilevel"/>
    <w:tmpl w:val="60E6181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6984354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6233686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10653523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4" w16cid:durableId="1188058838">
    <w:abstractNumId w:val="2"/>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35187858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efaultTabStop w:val="720"/>
  <w:hyphenationZone w:val="425"/>
  <w:doNotHyphenateCaps/>
  <w:drawingGridHorizontalSpacing w:val="120"/>
  <w:noPunctuationKerning/>
  <w:characterSpacingControl w:val="doNotCompress"/>
  <w:doNotValidateAgainstSchema/>
  <w:doNotDemarcateInvalidXml/>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1D57"/>
    <w:rsid w:val="00006384"/>
    <w:rsid w:val="00006A11"/>
    <w:rsid w:val="00017556"/>
    <w:rsid w:val="00034C71"/>
    <w:rsid w:val="00041189"/>
    <w:rsid w:val="000415DE"/>
    <w:rsid w:val="00043DB9"/>
    <w:rsid w:val="0004729D"/>
    <w:rsid w:val="00050D48"/>
    <w:rsid w:val="00053D42"/>
    <w:rsid w:val="00055AEB"/>
    <w:rsid w:val="00057048"/>
    <w:rsid w:val="000628E6"/>
    <w:rsid w:val="00070CEA"/>
    <w:rsid w:val="00073DE4"/>
    <w:rsid w:val="00073E3B"/>
    <w:rsid w:val="00095FBB"/>
    <w:rsid w:val="0009720E"/>
    <w:rsid w:val="000A4C02"/>
    <w:rsid w:val="000B0AC4"/>
    <w:rsid w:val="000B2C52"/>
    <w:rsid w:val="000B5CF5"/>
    <w:rsid w:val="000C2457"/>
    <w:rsid w:val="000C5737"/>
    <w:rsid w:val="000C5DD6"/>
    <w:rsid w:val="000E4972"/>
    <w:rsid w:val="000E6269"/>
    <w:rsid w:val="00104CA0"/>
    <w:rsid w:val="00116B1B"/>
    <w:rsid w:val="00125B83"/>
    <w:rsid w:val="00131150"/>
    <w:rsid w:val="00135E0B"/>
    <w:rsid w:val="00145825"/>
    <w:rsid w:val="001568BE"/>
    <w:rsid w:val="001576EC"/>
    <w:rsid w:val="001649A6"/>
    <w:rsid w:val="00167F31"/>
    <w:rsid w:val="00170DB6"/>
    <w:rsid w:val="001744E9"/>
    <w:rsid w:val="001949D1"/>
    <w:rsid w:val="001A3279"/>
    <w:rsid w:val="001A47C9"/>
    <w:rsid w:val="001C7CDD"/>
    <w:rsid w:val="001D34E8"/>
    <w:rsid w:val="001D5392"/>
    <w:rsid w:val="001D564A"/>
    <w:rsid w:val="001E2E23"/>
    <w:rsid w:val="001E2FEE"/>
    <w:rsid w:val="001E5ED5"/>
    <w:rsid w:val="001E69C6"/>
    <w:rsid w:val="001F5BE0"/>
    <w:rsid w:val="00201477"/>
    <w:rsid w:val="00205AE4"/>
    <w:rsid w:val="00213AC9"/>
    <w:rsid w:val="002151BA"/>
    <w:rsid w:val="002415BB"/>
    <w:rsid w:val="00242267"/>
    <w:rsid w:val="0024351A"/>
    <w:rsid w:val="002458CB"/>
    <w:rsid w:val="00251A6A"/>
    <w:rsid w:val="002529AD"/>
    <w:rsid w:val="00256D69"/>
    <w:rsid w:val="00272E14"/>
    <w:rsid w:val="00286335"/>
    <w:rsid w:val="00287419"/>
    <w:rsid w:val="0029063D"/>
    <w:rsid w:val="002A007E"/>
    <w:rsid w:val="002A3C87"/>
    <w:rsid w:val="002B11E0"/>
    <w:rsid w:val="002B3654"/>
    <w:rsid w:val="002B6BDC"/>
    <w:rsid w:val="002B71D3"/>
    <w:rsid w:val="002C5E26"/>
    <w:rsid w:val="002C64E3"/>
    <w:rsid w:val="002D2F0E"/>
    <w:rsid w:val="002D3D67"/>
    <w:rsid w:val="002E0EBF"/>
    <w:rsid w:val="002E4EA3"/>
    <w:rsid w:val="003147A3"/>
    <w:rsid w:val="00323381"/>
    <w:rsid w:val="00327C5B"/>
    <w:rsid w:val="00334DB2"/>
    <w:rsid w:val="0033622C"/>
    <w:rsid w:val="00341A37"/>
    <w:rsid w:val="00344816"/>
    <w:rsid w:val="003450B2"/>
    <w:rsid w:val="00353E55"/>
    <w:rsid w:val="0036054E"/>
    <w:rsid w:val="00360F71"/>
    <w:rsid w:val="00367502"/>
    <w:rsid w:val="00370AE3"/>
    <w:rsid w:val="003770D2"/>
    <w:rsid w:val="003834FC"/>
    <w:rsid w:val="0038731B"/>
    <w:rsid w:val="003918B5"/>
    <w:rsid w:val="003A674D"/>
    <w:rsid w:val="003A6F97"/>
    <w:rsid w:val="003A7FA0"/>
    <w:rsid w:val="003B34C1"/>
    <w:rsid w:val="003C2CB9"/>
    <w:rsid w:val="003C378C"/>
    <w:rsid w:val="003D11EA"/>
    <w:rsid w:val="003D1548"/>
    <w:rsid w:val="003D3102"/>
    <w:rsid w:val="003D62D7"/>
    <w:rsid w:val="003E226A"/>
    <w:rsid w:val="003E2F59"/>
    <w:rsid w:val="003F0E91"/>
    <w:rsid w:val="003F2714"/>
    <w:rsid w:val="003F6684"/>
    <w:rsid w:val="004024F8"/>
    <w:rsid w:val="004060ED"/>
    <w:rsid w:val="00407275"/>
    <w:rsid w:val="004102A8"/>
    <w:rsid w:val="0041260C"/>
    <w:rsid w:val="00416F51"/>
    <w:rsid w:val="0043147D"/>
    <w:rsid w:val="004422B3"/>
    <w:rsid w:val="004501A3"/>
    <w:rsid w:val="00455B8A"/>
    <w:rsid w:val="00465F44"/>
    <w:rsid w:val="004809D9"/>
    <w:rsid w:val="00480F05"/>
    <w:rsid w:val="0048385D"/>
    <w:rsid w:val="004943E4"/>
    <w:rsid w:val="00495AFA"/>
    <w:rsid w:val="004A2A78"/>
    <w:rsid w:val="004B273C"/>
    <w:rsid w:val="004C1A13"/>
    <w:rsid w:val="004C26CD"/>
    <w:rsid w:val="004C52CD"/>
    <w:rsid w:val="004D00FF"/>
    <w:rsid w:val="004D3C1E"/>
    <w:rsid w:val="004E13A8"/>
    <w:rsid w:val="004E2722"/>
    <w:rsid w:val="004E651D"/>
    <w:rsid w:val="004F4E84"/>
    <w:rsid w:val="004F56A6"/>
    <w:rsid w:val="004F7D9A"/>
    <w:rsid w:val="005028ED"/>
    <w:rsid w:val="00503339"/>
    <w:rsid w:val="00503E4C"/>
    <w:rsid w:val="00514E90"/>
    <w:rsid w:val="00514EE5"/>
    <w:rsid w:val="0052502B"/>
    <w:rsid w:val="00533064"/>
    <w:rsid w:val="00541391"/>
    <w:rsid w:val="0054275A"/>
    <w:rsid w:val="0054438F"/>
    <w:rsid w:val="00546A4B"/>
    <w:rsid w:val="0055224E"/>
    <w:rsid w:val="00566E99"/>
    <w:rsid w:val="00571A5E"/>
    <w:rsid w:val="00575631"/>
    <w:rsid w:val="0058625E"/>
    <w:rsid w:val="005958A0"/>
    <w:rsid w:val="00596481"/>
    <w:rsid w:val="005A6256"/>
    <w:rsid w:val="005A6B42"/>
    <w:rsid w:val="005B1261"/>
    <w:rsid w:val="005B3F6F"/>
    <w:rsid w:val="005B4695"/>
    <w:rsid w:val="005B56D2"/>
    <w:rsid w:val="005C03A3"/>
    <w:rsid w:val="005C167E"/>
    <w:rsid w:val="005C270F"/>
    <w:rsid w:val="005C4252"/>
    <w:rsid w:val="005C7CAD"/>
    <w:rsid w:val="005D5DEA"/>
    <w:rsid w:val="005E19CF"/>
    <w:rsid w:val="005E3570"/>
    <w:rsid w:val="005E413D"/>
    <w:rsid w:val="005F537E"/>
    <w:rsid w:val="005F5A9B"/>
    <w:rsid w:val="006031D9"/>
    <w:rsid w:val="00604AC4"/>
    <w:rsid w:val="00610211"/>
    <w:rsid w:val="0061131E"/>
    <w:rsid w:val="0061141E"/>
    <w:rsid w:val="0061626D"/>
    <w:rsid w:val="00630F7B"/>
    <w:rsid w:val="00631B5E"/>
    <w:rsid w:val="00634D14"/>
    <w:rsid w:val="00634DA4"/>
    <w:rsid w:val="00634F07"/>
    <w:rsid w:val="00641655"/>
    <w:rsid w:val="0064264F"/>
    <w:rsid w:val="00645141"/>
    <w:rsid w:val="006454F6"/>
    <w:rsid w:val="00646201"/>
    <w:rsid w:val="00647AFB"/>
    <w:rsid w:val="00650125"/>
    <w:rsid w:val="006504DE"/>
    <w:rsid w:val="00650BD7"/>
    <w:rsid w:val="00664419"/>
    <w:rsid w:val="00664BDD"/>
    <w:rsid w:val="0066683F"/>
    <w:rsid w:val="0068330D"/>
    <w:rsid w:val="00684621"/>
    <w:rsid w:val="0068626E"/>
    <w:rsid w:val="00686649"/>
    <w:rsid w:val="00696C21"/>
    <w:rsid w:val="006A03FD"/>
    <w:rsid w:val="006A4078"/>
    <w:rsid w:val="006B1918"/>
    <w:rsid w:val="006B5CB4"/>
    <w:rsid w:val="006C68F5"/>
    <w:rsid w:val="006E2D60"/>
    <w:rsid w:val="006E5E5F"/>
    <w:rsid w:val="00700816"/>
    <w:rsid w:val="00700F45"/>
    <w:rsid w:val="0070415C"/>
    <w:rsid w:val="00704752"/>
    <w:rsid w:val="00711409"/>
    <w:rsid w:val="00712B37"/>
    <w:rsid w:val="00713E4D"/>
    <w:rsid w:val="0072653D"/>
    <w:rsid w:val="00735E50"/>
    <w:rsid w:val="00742234"/>
    <w:rsid w:val="007614CF"/>
    <w:rsid w:val="007668E1"/>
    <w:rsid w:val="007675A4"/>
    <w:rsid w:val="00775896"/>
    <w:rsid w:val="00783C4B"/>
    <w:rsid w:val="0078548B"/>
    <w:rsid w:val="00787E45"/>
    <w:rsid w:val="0079062A"/>
    <w:rsid w:val="00792DB3"/>
    <w:rsid w:val="007A29E8"/>
    <w:rsid w:val="007A49D1"/>
    <w:rsid w:val="007A5CFE"/>
    <w:rsid w:val="007B12A5"/>
    <w:rsid w:val="007B17EB"/>
    <w:rsid w:val="007B2D46"/>
    <w:rsid w:val="007B4745"/>
    <w:rsid w:val="007C2CFC"/>
    <w:rsid w:val="007C51B7"/>
    <w:rsid w:val="007C70BF"/>
    <w:rsid w:val="007D3FEE"/>
    <w:rsid w:val="007D4F71"/>
    <w:rsid w:val="007D65B4"/>
    <w:rsid w:val="007F4B78"/>
    <w:rsid w:val="008007F7"/>
    <w:rsid w:val="00803821"/>
    <w:rsid w:val="0083113F"/>
    <w:rsid w:val="00831232"/>
    <w:rsid w:val="00834D02"/>
    <w:rsid w:val="0083539C"/>
    <w:rsid w:val="00840B6C"/>
    <w:rsid w:val="00845050"/>
    <w:rsid w:val="00857CD1"/>
    <w:rsid w:val="00861DAC"/>
    <w:rsid w:val="0086401F"/>
    <w:rsid w:val="00864858"/>
    <w:rsid w:val="0086507F"/>
    <w:rsid w:val="00871EB0"/>
    <w:rsid w:val="00875288"/>
    <w:rsid w:val="00880948"/>
    <w:rsid w:val="008810F8"/>
    <w:rsid w:val="00884B42"/>
    <w:rsid w:val="00886E5F"/>
    <w:rsid w:val="00890E5B"/>
    <w:rsid w:val="00893853"/>
    <w:rsid w:val="00895C2B"/>
    <w:rsid w:val="008B286B"/>
    <w:rsid w:val="008C13C8"/>
    <w:rsid w:val="008C1CCC"/>
    <w:rsid w:val="008C460E"/>
    <w:rsid w:val="008D440F"/>
    <w:rsid w:val="008D77C9"/>
    <w:rsid w:val="008E1A87"/>
    <w:rsid w:val="00910EDC"/>
    <w:rsid w:val="00917227"/>
    <w:rsid w:val="009264A3"/>
    <w:rsid w:val="00927661"/>
    <w:rsid w:val="00927CF8"/>
    <w:rsid w:val="00931E7F"/>
    <w:rsid w:val="0093339B"/>
    <w:rsid w:val="009333B2"/>
    <w:rsid w:val="00935519"/>
    <w:rsid w:val="00935802"/>
    <w:rsid w:val="009465BF"/>
    <w:rsid w:val="00952500"/>
    <w:rsid w:val="00953F6B"/>
    <w:rsid w:val="009552FE"/>
    <w:rsid w:val="00964DF8"/>
    <w:rsid w:val="00970920"/>
    <w:rsid w:val="00974EEE"/>
    <w:rsid w:val="00975D64"/>
    <w:rsid w:val="00977D3A"/>
    <w:rsid w:val="0098295E"/>
    <w:rsid w:val="0098775C"/>
    <w:rsid w:val="00991041"/>
    <w:rsid w:val="009A01A8"/>
    <w:rsid w:val="009A26CE"/>
    <w:rsid w:val="009A7A28"/>
    <w:rsid w:val="009B0C7F"/>
    <w:rsid w:val="009B30EF"/>
    <w:rsid w:val="009B3389"/>
    <w:rsid w:val="009B704E"/>
    <w:rsid w:val="009B7C67"/>
    <w:rsid w:val="009C2459"/>
    <w:rsid w:val="009D43F0"/>
    <w:rsid w:val="009D6DFB"/>
    <w:rsid w:val="009E6F48"/>
    <w:rsid w:val="00A01F9D"/>
    <w:rsid w:val="00A05EDD"/>
    <w:rsid w:val="00A10B19"/>
    <w:rsid w:val="00A11F06"/>
    <w:rsid w:val="00A1439A"/>
    <w:rsid w:val="00A157FA"/>
    <w:rsid w:val="00A25347"/>
    <w:rsid w:val="00A25B7F"/>
    <w:rsid w:val="00A268B1"/>
    <w:rsid w:val="00A35F5F"/>
    <w:rsid w:val="00A3613C"/>
    <w:rsid w:val="00A36DFB"/>
    <w:rsid w:val="00A431E1"/>
    <w:rsid w:val="00A54611"/>
    <w:rsid w:val="00A5694F"/>
    <w:rsid w:val="00A575C7"/>
    <w:rsid w:val="00A64EFC"/>
    <w:rsid w:val="00A76002"/>
    <w:rsid w:val="00A85221"/>
    <w:rsid w:val="00A918A2"/>
    <w:rsid w:val="00AB1520"/>
    <w:rsid w:val="00AB35C8"/>
    <w:rsid w:val="00AC1C05"/>
    <w:rsid w:val="00AC6D5B"/>
    <w:rsid w:val="00AD5130"/>
    <w:rsid w:val="00AE1752"/>
    <w:rsid w:val="00AF019D"/>
    <w:rsid w:val="00B02961"/>
    <w:rsid w:val="00B1090A"/>
    <w:rsid w:val="00B177A0"/>
    <w:rsid w:val="00B22B70"/>
    <w:rsid w:val="00B338DA"/>
    <w:rsid w:val="00B4122C"/>
    <w:rsid w:val="00B447E7"/>
    <w:rsid w:val="00B45DA8"/>
    <w:rsid w:val="00B4785A"/>
    <w:rsid w:val="00B51FA2"/>
    <w:rsid w:val="00B553C7"/>
    <w:rsid w:val="00B66CD7"/>
    <w:rsid w:val="00B814D7"/>
    <w:rsid w:val="00B839FF"/>
    <w:rsid w:val="00B843A7"/>
    <w:rsid w:val="00BA67CE"/>
    <w:rsid w:val="00BB26E4"/>
    <w:rsid w:val="00BB53A1"/>
    <w:rsid w:val="00BC6EA0"/>
    <w:rsid w:val="00BD5423"/>
    <w:rsid w:val="00BE284E"/>
    <w:rsid w:val="00BF0AE6"/>
    <w:rsid w:val="00BF1DAB"/>
    <w:rsid w:val="00BF305D"/>
    <w:rsid w:val="00C02E7E"/>
    <w:rsid w:val="00C07B3E"/>
    <w:rsid w:val="00C102BA"/>
    <w:rsid w:val="00C11900"/>
    <w:rsid w:val="00C220D1"/>
    <w:rsid w:val="00C33002"/>
    <w:rsid w:val="00C459AB"/>
    <w:rsid w:val="00C47DF9"/>
    <w:rsid w:val="00C56921"/>
    <w:rsid w:val="00C56DBF"/>
    <w:rsid w:val="00C74CAB"/>
    <w:rsid w:val="00C768A1"/>
    <w:rsid w:val="00C77C0B"/>
    <w:rsid w:val="00C80177"/>
    <w:rsid w:val="00C81D57"/>
    <w:rsid w:val="00C8276B"/>
    <w:rsid w:val="00C84348"/>
    <w:rsid w:val="00C84F29"/>
    <w:rsid w:val="00C85262"/>
    <w:rsid w:val="00C929E8"/>
    <w:rsid w:val="00C94830"/>
    <w:rsid w:val="00C95A07"/>
    <w:rsid w:val="00CB0461"/>
    <w:rsid w:val="00CB17D0"/>
    <w:rsid w:val="00CC0ACF"/>
    <w:rsid w:val="00CC18CF"/>
    <w:rsid w:val="00CD1B6F"/>
    <w:rsid w:val="00CF39F6"/>
    <w:rsid w:val="00D14F32"/>
    <w:rsid w:val="00D16460"/>
    <w:rsid w:val="00D249A4"/>
    <w:rsid w:val="00D26C69"/>
    <w:rsid w:val="00D27EBD"/>
    <w:rsid w:val="00D353C3"/>
    <w:rsid w:val="00D42360"/>
    <w:rsid w:val="00D47DAF"/>
    <w:rsid w:val="00D50237"/>
    <w:rsid w:val="00D563C7"/>
    <w:rsid w:val="00D64A96"/>
    <w:rsid w:val="00D71987"/>
    <w:rsid w:val="00D87273"/>
    <w:rsid w:val="00D91691"/>
    <w:rsid w:val="00D96DBF"/>
    <w:rsid w:val="00DA0E8F"/>
    <w:rsid w:val="00DA177E"/>
    <w:rsid w:val="00DA1DFF"/>
    <w:rsid w:val="00DB0E7F"/>
    <w:rsid w:val="00DB40F7"/>
    <w:rsid w:val="00DC7289"/>
    <w:rsid w:val="00DC767D"/>
    <w:rsid w:val="00DF6E13"/>
    <w:rsid w:val="00E05920"/>
    <w:rsid w:val="00E16DB4"/>
    <w:rsid w:val="00E30C9B"/>
    <w:rsid w:val="00E31800"/>
    <w:rsid w:val="00E3590D"/>
    <w:rsid w:val="00E35C2E"/>
    <w:rsid w:val="00E455C9"/>
    <w:rsid w:val="00E473A0"/>
    <w:rsid w:val="00E476E7"/>
    <w:rsid w:val="00E51F9F"/>
    <w:rsid w:val="00E51FD6"/>
    <w:rsid w:val="00E543AC"/>
    <w:rsid w:val="00E650E1"/>
    <w:rsid w:val="00E66733"/>
    <w:rsid w:val="00E70432"/>
    <w:rsid w:val="00E70CB2"/>
    <w:rsid w:val="00E95C82"/>
    <w:rsid w:val="00EA0A7E"/>
    <w:rsid w:val="00EB1C7D"/>
    <w:rsid w:val="00EB5DD1"/>
    <w:rsid w:val="00EC4386"/>
    <w:rsid w:val="00ED3929"/>
    <w:rsid w:val="00ED41E4"/>
    <w:rsid w:val="00ED6644"/>
    <w:rsid w:val="00EE36C5"/>
    <w:rsid w:val="00EF1A98"/>
    <w:rsid w:val="00F10A15"/>
    <w:rsid w:val="00F15138"/>
    <w:rsid w:val="00F21080"/>
    <w:rsid w:val="00F25E4B"/>
    <w:rsid w:val="00F267CE"/>
    <w:rsid w:val="00F30B65"/>
    <w:rsid w:val="00F31715"/>
    <w:rsid w:val="00F31CB4"/>
    <w:rsid w:val="00F31F38"/>
    <w:rsid w:val="00F33FB5"/>
    <w:rsid w:val="00F426F3"/>
    <w:rsid w:val="00F453B5"/>
    <w:rsid w:val="00F564A9"/>
    <w:rsid w:val="00F64590"/>
    <w:rsid w:val="00F6644B"/>
    <w:rsid w:val="00F701F3"/>
    <w:rsid w:val="00F7033E"/>
    <w:rsid w:val="00F73F45"/>
    <w:rsid w:val="00F83DAC"/>
    <w:rsid w:val="00F8535F"/>
    <w:rsid w:val="00F85CC7"/>
    <w:rsid w:val="00F85EA4"/>
    <w:rsid w:val="00F93645"/>
    <w:rsid w:val="00FA5BD7"/>
    <w:rsid w:val="00FB2AB3"/>
    <w:rsid w:val="00FB319C"/>
    <w:rsid w:val="00FB360B"/>
    <w:rsid w:val="00FB5591"/>
    <w:rsid w:val="00FB732C"/>
    <w:rsid w:val="00FD26C7"/>
    <w:rsid w:val="00FD2998"/>
    <w:rsid w:val="00FE2FA1"/>
    <w:rsid w:val="00FE4A55"/>
    <w:rsid w:val="00FE53B6"/>
    <w:rsid w:val="00FE5E9D"/>
    <w:rsid w:val="15513C7C"/>
    <w:rsid w:val="59C04BD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CBB8629"/>
  <w15:docId w15:val="{C912CE3F-32F7-4702-BFCC-8797856B0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locked="1" w:qFormat="1"/>
    <w:lsdException w:name="heading 5" w:lock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annotation text" w:semiHidden="1" w:unhideWhenUsed="1"/>
    <w:lsdException w:name="footer"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4"/>
      <w:szCs w:val="24"/>
      <w:lang w:val="ro-RO" w:eastAsia="ro-RO"/>
    </w:rPr>
  </w:style>
  <w:style w:type="paragraph" w:styleId="Heading1">
    <w:name w:val="heading 1"/>
    <w:basedOn w:val="Normal"/>
    <w:next w:val="Normal"/>
    <w:link w:val="Heading1Char"/>
    <w:uiPriority w:val="99"/>
    <w:qFormat/>
    <w:pPr>
      <w:keepNext/>
      <w:spacing w:before="240" w:after="60"/>
      <w:outlineLvl w:val="0"/>
    </w:pPr>
    <w:rPr>
      <w:rFonts w:ascii="Cambria" w:hAnsi="Cambria" w:cs="Cambria"/>
      <w:b/>
      <w:bCs/>
      <w:kern w:val="32"/>
      <w:sz w:val="32"/>
      <w:szCs w:val="32"/>
    </w:rPr>
  </w:style>
  <w:style w:type="paragraph" w:styleId="Heading2">
    <w:name w:val="heading 2"/>
    <w:basedOn w:val="Normal"/>
    <w:next w:val="Normal"/>
    <w:link w:val="Heading2Char"/>
    <w:uiPriority w:val="99"/>
    <w:qFormat/>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pPr>
      <w:spacing w:before="100" w:beforeAutospacing="1" w:after="100" w:afterAutospacing="1"/>
      <w:outlineLvl w:val="2"/>
    </w:pPr>
    <w:rPr>
      <w:rFonts w:ascii="Tahoma" w:hAnsi="Tahoma" w:cs="Tahoma"/>
      <w:b/>
      <w:bCs/>
      <w:color w:val="FFFFFF"/>
      <w:sz w:val="18"/>
      <w:szCs w:val="18"/>
      <w:lang w:val="en-US" w:eastAsia="en-US"/>
    </w:rPr>
  </w:style>
  <w:style w:type="paragraph" w:styleId="Heading4">
    <w:name w:val="heading 4"/>
    <w:basedOn w:val="Normal"/>
    <w:next w:val="Normal"/>
    <w:link w:val="Heading4Char"/>
    <w:uiPriority w:val="99"/>
    <w:qFormat/>
    <w:locked/>
    <w:pPr>
      <w:keepNext/>
      <w:spacing w:before="240" w:after="60"/>
      <w:outlineLvl w:val="3"/>
    </w:pPr>
    <w:rPr>
      <w:b/>
      <w:bCs/>
      <w:sz w:val="28"/>
      <w:szCs w:val="28"/>
    </w:rPr>
  </w:style>
  <w:style w:type="paragraph" w:styleId="Heading5">
    <w:name w:val="heading 5"/>
    <w:basedOn w:val="Normal"/>
    <w:next w:val="Normal"/>
    <w:link w:val="Heading5Char"/>
    <w:uiPriority w:val="99"/>
    <w:qFormat/>
    <w:locked/>
    <w:pPr>
      <w:spacing w:before="240" w:after="60"/>
      <w:outlineLvl w:val="4"/>
    </w:pPr>
    <w:rPr>
      <w:b/>
      <w:bCs/>
      <w:i/>
      <w:iCs/>
      <w:sz w:val="26"/>
      <w:szCs w:val="26"/>
    </w:rPr>
  </w:style>
  <w:style w:type="paragraph" w:styleId="Heading6">
    <w:name w:val="heading 6"/>
    <w:basedOn w:val="Normal"/>
    <w:next w:val="Normal"/>
    <w:link w:val="Heading6Char"/>
    <w:semiHidden/>
    <w:unhideWhenUsed/>
    <w:qFormat/>
    <w:locked/>
    <w:pPr>
      <w:keepNext/>
      <w:keepLines/>
      <w:spacing w:before="40"/>
      <w:outlineLvl w:val="5"/>
    </w:pPr>
    <w:rPr>
      <w:rFonts w:asciiTheme="majorHAnsi" w:eastAsiaTheme="majorEastAsia" w:hAnsiTheme="majorHAnsi" w:cstheme="majorBidi"/>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Pr>
      <w:rFonts w:ascii="Tahoma" w:hAnsi="Tahoma" w:cs="Tahoma"/>
      <w:sz w:val="16"/>
      <w:szCs w:val="16"/>
    </w:rPr>
  </w:style>
  <w:style w:type="character" w:styleId="Emphasis">
    <w:name w:val="Emphasis"/>
    <w:basedOn w:val="DefaultParagraphFont"/>
    <w:uiPriority w:val="99"/>
    <w:qFormat/>
    <w:rPr>
      <w:i/>
      <w:iCs/>
    </w:rPr>
  </w:style>
  <w:style w:type="paragraph" w:styleId="Footer">
    <w:name w:val="footer"/>
    <w:basedOn w:val="Normal"/>
    <w:link w:val="FooterChar"/>
    <w:pPr>
      <w:tabs>
        <w:tab w:val="center" w:pos="4536"/>
        <w:tab w:val="right" w:pos="9072"/>
      </w:tabs>
    </w:pPr>
  </w:style>
  <w:style w:type="paragraph" w:styleId="FootnoteText">
    <w:name w:val="footnote text"/>
    <w:basedOn w:val="Normal"/>
    <w:link w:val="FootnoteTextChar"/>
    <w:uiPriority w:val="99"/>
    <w:rPr>
      <w:rFonts w:ascii="Arial" w:hAnsi="Arial"/>
      <w:sz w:val="20"/>
      <w:szCs w:val="20"/>
      <w:lang w:eastAsia="en-US"/>
    </w:rPr>
  </w:style>
  <w:style w:type="paragraph" w:styleId="Header">
    <w:name w:val="header"/>
    <w:basedOn w:val="Normal"/>
    <w:link w:val="HeaderChar"/>
    <w:uiPriority w:val="99"/>
    <w:pPr>
      <w:tabs>
        <w:tab w:val="center" w:pos="4536"/>
        <w:tab w:val="right" w:pos="9072"/>
      </w:tabs>
    </w:pPr>
  </w:style>
  <w:style w:type="paragraph" w:styleId="HTMLPreformatted">
    <w:name w:val="HTML Preformatted"/>
    <w:basedOn w:val="Normal"/>
    <w:link w:val="HTMLPreformatted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lang w:val="en-US" w:eastAsia="en-US"/>
    </w:rPr>
  </w:style>
  <w:style w:type="character" w:styleId="Hyperlink">
    <w:name w:val="Hyperlink"/>
    <w:basedOn w:val="DefaultParagraphFont"/>
    <w:uiPriority w:val="99"/>
    <w:rPr>
      <w:color w:val="0000FF"/>
      <w:u w:val="single"/>
    </w:rPr>
  </w:style>
  <w:style w:type="paragraph" w:styleId="NormalWeb">
    <w:name w:val="Normal (Web)"/>
    <w:basedOn w:val="Normal"/>
    <w:uiPriority w:val="99"/>
    <w:pPr>
      <w:spacing w:before="100" w:beforeAutospacing="1" w:after="100" w:afterAutospacing="1"/>
    </w:pPr>
    <w:rPr>
      <w:rFonts w:eastAsia="Calibri"/>
      <w:lang w:val="en-US" w:eastAsia="en-US"/>
    </w:rPr>
  </w:style>
  <w:style w:type="character" w:styleId="PageNumber">
    <w:name w:val="page number"/>
    <w:basedOn w:val="DefaultParagraphFont"/>
    <w:uiPriority w:val="99"/>
  </w:style>
  <w:style w:type="character" w:styleId="Strong">
    <w:name w:val="Strong"/>
    <w:basedOn w:val="DefaultParagraphFont"/>
    <w:uiPriority w:val="22"/>
    <w:qFormat/>
    <w:rPr>
      <w:b/>
      <w:bCs/>
    </w:rPr>
  </w:style>
  <w:style w:type="paragraph" w:styleId="Subtitle">
    <w:name w:val="Subtitle"/>
    <w:basedOn w:val="Normal"/>
    <w:next w:val="Normal"/>
    <w:link w:val="SubtitleChar"/>
    <w:qFormat/>
    <w:locked/>
    <w:pPr>
      <w:spacing w:after="160"/>
    </w:pPr>
    <w:rPr>
      <w:rFonts w:asciiTheme="minorHAnsi" w:eastAsiaTheme="minorEastAsia" w:hAnsiTheme="minorHAnsi" w:cstheme="minorBidi"/>
      <w:color w:val="595959" w:themeColor="text1" w:themeTint="A6"/>
      <w:spacing w:val="15"/>
      <w:sz w:val="22"/>
      <w:szCs w:val="22"/>
    </w:rPr>
  </w:style>
  <w:style w:type="table" w:styleId="TableGrid">
    <w:name w:val="Table Grid"/>
    <w:basedOn w:val="TableNormal"/>
    <w:uiPriority w:val="99"/>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basedOn w:val="DefaultParagraphFont"/>
    <w:link w:val="Heading1"/>
    <w:uiPriority w:val="99"/>
    <w:locked/>
    <w:rPr>
      <w:rFonts w:ascii="Cambria" w:hAnsi="Cambria" w:cs="Cambria"/>
      <w:b/>
      <w:bCs/>
      <w:kern w:val="32"/>
      <w:sz w:val="32"/>
      <w:szCs w:val="32"/>
      <w:lang w:val="ro-RO" w:eastAsia="ro-RO"/>
    </w:rPr>
  </w:style>
  <w:style w:type="character" w:customStyle="1" w:styleId="Heading2Char">
    <w:name w:val="Heading 2 Char"/>
    <w:basedOn w:val="DefaultParagraphFont"/>
    <w:link w:val="Heading2"/>
    <w:uiPriority w:val="99"/>
    <w:qFormat/>
    <w:locked/>
    <w:rPr>
      <w:rFonts w:ascii="Arial" w:hAnsi="Arial" w:cs="Arial"/>
      <w:b/>
      <w:bCs/>
      <w:i/>
      <w:iCs/>
      <w:sz w:val="28"/>
      <w:szCs w:val="28"/>
      <w:lang w:val="ro-RO" w:eastAsia="ro-RO"/>
    </w:rPr>
  </w:style>
  <w:style w:type="character" w:customStyle="1" w:styleId="Heading3Char">
    <w:name w:val="Heading 3 Char"/>
    <w:basedOn w:val="DefaultParagraphFont"/>
    <w:link w:val="Heading3"/>
    <w:uiPriority w:val="99"/>
    <w:qFormat/>
    <w:locked/>
    <w:rPr>
      <w:rFonts w:ascii="Tahoma" w:hAnsi="Tahoma" w:cs="Tahoma"/>
      <w:b/>
      <w:bCs/>
      <w:color w:val="FFFFFF"/>
      <w:sz w:val="18"/>
      <w:szCs w:val="18"/>
    </w:rPr>
  </w:style>
  <w:style w:type="character" w:customStyle="1" w:styleId="Heading4Char">
    <w:name w:val="Heading 4 Char"/>
    <w:basedOn w:val="DefaultParagraphFont"/>
    <w:link w:val="Heading4"/>
    <w:uiPriority w:val="99"/>
    <w:semiHidden/>
    <w:locked/>
    <w:rPr>
      <w:rFonts w:ascii="Calibri" w:hAnsi="Calibri" w:cs="Calibri"/>
      <w:b/>
      <w:bCs/>
      <w:sz w:val="28"/>
      <w:szCs w:val="28"/>
      <w:lang w:val="ro-RO" w:eastAsia="ro-RO"/>
    </w:rPr>
  </w:style>
  <w:style w:type="character" w:customStyle="1" w:styleId="Heading5Char">
    <w:name w:val="Heading 5 Char"/>
    <w:basedOn w:val="DefaultParagraphFont"/>
    <w:link w:val="Heading5"/>
    <w:uiPriority w:val="99"/>
    <w:semiHidden/>
    <w:qFormat/>
    <w:locked/>
    <w:rPr>
      <w:rFonts w:ascii="Calibri" w:hAnsi="Calibri" w:cs="Calibri"/>
      <w:b/>
      <w:bCs/>
      <w:i/>
      <w:iCs/>
      <w:sz w:val="26"/>
      <w:szCs w:val="26"/>
      <w:lang w:val="ro-RO" w:eastAsia="ro-RO"/>
    </w:rPr>
  </w:style>
  <w:style w:type="character" w:customStyle="1" w:styleId="HeaderChar">
    <w:name w:val="Header Char"/>
    <w:basedOn w:val="DefaultParagraphFont"/>
    <w:link w:val="Header"/>
    <w:uiPriority w:val="99"/>
    <w:locked/>
    <w:rPr>
      <w:rFonts w:ascii="Times New Roman" w:hAnsi="Times New Roman" w:cs="Times New Roman"/>
      <w:sz w:val="24"/>
      <w:szCs w:val="24"/>
      <w:lang w:val="ro-RO" w:eastAsia="ro-RO"/>
    </w:rPr>
  </w:style>
  <w:style w:type="character" w:customStyle="1" w:styleId="FooterChar">
    <w:name w:val="Footer Char"/>
    <w:basedOn w:val="DefaultParagraphFont"/>
    <w:link w:val="Footer"/>
    <w:uiPriority w:val="99"/>
    <w:semiHidden/>
    <w:locked/>
    <w:rPr>
      <w:rFonts w:ascii="Times New Roman" w:hAnsi="Times New Roman" w:cs="Times New Roman"/>
      <w:sz w:val="24"/>
      <w:szCs w:val="24"/>
      <w:lang w:val="ro-RO" w:eastAsia="ro-RO"/>
    </w:rPr>
  </w:style>
  <w:style w:type="character" w:customStyle="1" w:styleId="BalloonTextChar">
    <w:name w:val="Balloon Text Char"/>
    <w:basedOn w:val="DefaultParagraphFont"/>
    <w:link w:val="BalloonText"/>
    <w:uiPriority w:val="99"/>
    <w:semiHidden/>
    <w:locked/>
    <w:rPr>
      <w:rFonts w:ascii="Tahoma" w:hAnsi="Tahoma" w:cs="Tahoma"/>
      <w:sz w:val="16"/>
      <w:szCs w:val="16"/>
      <w:lang w:val="ro-RO" w:eastAsia="ro-RO"/>
    </w:rPr>
  </w:style>
  <w:style w:type="character" w:customStyle="1" w:styleId="autor">
    <w:name w:val="autor"/>
    <w:basedOn w:val="DefaultParagraphFont"/>
    <w:uiPriority w:val="99"/>
  </w:style>
  <w:style w:type="character" w:customStyle="1" w:styleId="articol">
    <w:name w:val="articol"/>
    <w:basedOn w:val="DefaultParagraphFont"/>
    <w:uiPriority w:val="99"/>
  </w:style>
  <w:style w:type="character" w:customStyle="1" w:styleId="alineat">
    <w:name w:val="alineat"/>
    <w:basedOn w:val="DefaultParagraphFont"/>
    <w:uiPriority w:val="99"/>
  </w:style>
  <w:style w:type="character" w:customStyle="1" w:styleId="litera">
    <w:name w:val="litera"/>
    <w:basedOn w:val="DefaultParagraphFont"/>
    <w:uiPriority w:val="99"/>
  </w:style>
  <w:style w:type="character" w:customStyle="1" w:styleId="preambul">
    <w:name w:val="preambul"/>
    <w:basedOn w:val="DefaultParagraphFont"/>
    <w:uiPriority w:val="99"/>
  </w:style>
  <w:style w:type="character" w:customStyle="1" w:styleId="punct">
    <w:name w:val="punct"/>
    <w:basedOn w:val="DefaultParagraphFont"/>
    <w:uiPriority w:val="99"/>
    <w:qFormat/>
  </w:style>
  <w:style w:type="character" w:customStyle="1" w:styleId="paragraf">
    <w:name w:val="paragraf"/>
    <w:basedOn w:val="DefaultParagraphFont"/>
    <w:uiPriority w:val="99"/>
  </w:style>
  <w:style w:type="character" w:customStyle="1" w:styleId="searchidx2">
    <w:name w:val="search_idx_2"/>
    <w:basedOn w:val="DefaultParagraphFont"/>
    <w:uiPriority w:val="99"/>
  </w:style>
  <w:style w:type="character" w:customStyle="1" w:styleId="searchidx0">
    <w:name w:val="search_idx_0"/>
    <w:basedOn w:val="DefaultParagraphFont"/>
    <w:uiPriority w:val="99"/>
  </w:style>
  <w:style w:type="character" w:customStyle="1" w:styleId="searchidx1">
    <w:name w:val="search_idx_1"/>
    <w:basedOn w:val="DefaultParagraphFont"/>
    <w:uiPriority w:val="99"/>
  </w:style>
  <w:style w:type="character" w:customStyle="1" w:styleId="tabel">
    <w:name w:val="tabel"/>
    <w:basedOn w:val="DefaultParagraphFont"/>
    <w:uiPriority w:val="99"/>
  </w:style>
  <w:style w:type="character" w:customStyle="1" w:styleId="HTMLPreformattedChar">
    <w:name w:val="HTML Preformatted Char"/>
    <w:basedOn w:val="DefaultParagraphFont"/>
    <w:link w:val="HTMLPreformatted"/>
    <w:uiPriority w:val="99"/>
    <w:semiHidden/>
    <w:locked/>
    <w:rPr>
      <w:rFonts w:ascii="Courier New" w:hAnsi="Courier New" w:cs="Courier New"/>
      <w:sz w:val="20"/>
      <w:szCs w:val="20"/>
      <w:lang w:val="ro-RO" w:eastAsia="ro-RO"/>
    </w:rPr>
  </w:style>
  <w:style w:type="paragraph" w:styleId="ListParagraph">
    <w:name w:val="List Paragraph"/>
    <w:basedOn w:val="Normal"/>
    <w:uiPriority w:val="34"/>
    <w:qFormat/>
    <w:pPr>
      <w:ind w:left="720"/>
      <w:contextualSpacing/>
    </w:pPr>
  </w:style>
  <w:style w:type="character" w:customStyle="1" w:styleId="SubtitleChar">
    <w:name w:val="Subtitle Char"/>
    <w:basedOn w:val="DefaultParagraphFont"/>
    <w:link w:val="Subtitle"/>
    <w:rPr>
      <w:rFonts w:asciiTheme="minorHAnsi" w:eastAsiaTheme="minorEastAsia" w:hAnsiTheme="minorHAnsi" w:cstheme="minorBidi"/>
      <w:color w:val="595959" w:themeColor="text1" w:themeTint="A6"/>
      <w:spacing w:val="15"/>
      <w:lang w:val="ro-RO" w:eastAsia="ro-RO"/>
    </w:rPr>
  </w:style>
  <w:style w:type="paragraph" w:styleId="NoSpacing">
    <w:name w:val="No Spacing"/>
    <w:uiPriority w:val="1"/>
    <w:qFormat/>
    <w:rPr>
      <w:rFonts w:ascii="Calibri" w:eastAsia="Calibri" w:hAnsi="Calibri"/>
      <w:sz w:val="22"/>
      <w:szCs w:val="22"/>
    </w:rPr>
  </w:style>
  <w:style w:type="paragraph" w:customStyle="1" w:styleId="Default">
    <w:name w:val="Default"/>
    <w:pPr>
      <w:autoSpaceDE w:val="0"/>
      <w:autoSpaceDN w:val="0"/>
      <w:adjustRightInd w:val="0"/>
    </w:pPr>
    <w:rPr>
      <w:rFonts w:ascii="Arial" w:eastAsia="Calibri" w:hAnsi="Arial" w:cs="Arial"/>
      <w:color w:val="000000"/>
      <w:sz w:val="24"/>
      <w:szCs w:val="24"/>
    </w:rPr>
  </w:style>
  <w:style w:type="character" w:customStyle="1" w:styleId="FootnoteTextChar">
    <w:name w:val="Footnote Text Char"/>
    <w:basedOn w:val="DefaultParagraphFont"/>
    <w:link w:val="FootnoteText"/>
    <w:uiPriority w:val="99"/>
    <w:rPr>
      <w:rFonts w:ascii="Arial" w:eastAsia="Times New Roman" w:hAnsi="Arial"/>
      <w:sz w:val="20"/>
      <w:szCs w:val="20"/>
      <w:lang w:val="ro-RO"/>
    </w:rPr>
  </w:style>
  <w:style w:type="character" w:customStyle="1" w:styleId="titleauthoretc">
    <w:name w:val="titleauthoretc"/>
    <w:basedOn w:val="DefaultParagraphFont"/>
  </w:style>
  <w:style w:type="character" w:customStyle="1" w:styleId="Subtitle1">
    <w:name w:val="Subtitle1"/>
    <w:basedOn w:val="DefaultParagraphFont"/>
  </w:style>
  <w:style w:type="character" w:customStyle="1" w:styleId="Heading6Char">
    <w:name w:val="Heading 6 Char"/>
    <w:basedOn w:val="DefaultParagraphFont"/>
    <w:link w:val="Heading6"/>
    <w:uiPriority w:val="9"/>
    <w:rPr>
      <w:rFonts w:asciiTheme="majorHAnsi" w:eastAsiaTheme="majorEastAsia" w:hAnsiTheme="majorHAnsi" w:cstheme="majorBidi"/>
      <w:color w:val="244061" w:themeColor="accent1" w:themeShade="80"/>
      <w:sz w:val="24"/>
      <w:szCs w:val="24"/>
      <w:lang w:val="ro-RO" w:eastAsia="ro-RO"/>
    </w:rPr>
  </w:style>
  <w:style w:type="paragraph" w:customStyle="1" w:styleId="TableParagraph">
    <w:name w:val="Table Paragraph"/>
    <w:basedOn w:val="Normal"/>
    <w:uiPriority w:val="1"/>
    <w:qFormat/>
    <w:pPr>
      <w:widowControl w:val="0"/>
      <w:autoSpaceDE w:val="0"/>
      <w:autoSpaceDN w:val="0"/>
    </w:pPr>
    <w:rPr>
      <w:sz w:val="22"/>
      <w:szCs w:val="22"/>
      <w:lang w:bidi="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horeabadau.ro/2018/11/11/primul-ghid-universitar-de-bune-practici-online/" TargetMode="External"/><Relationship Id="rId18" Type="http://schemas.openxmlformats.org/officeDocument/2006/relationships/hyperlink" Target="https://deontologieacademica.unibuc.ro/" TargetMode="Externa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yperlink" Target="https://deontologieacademica.unibuc.ro/wp-content/uploads/2018/10/DeontologieAcademica-Ghid-practic.pdf" TargetMode="External"/><Relationship Id="rId7" Type="http://schemas.openxmlformats.org/officeDocument/2006/relationships/footnotes" Target="footnotes.xml"/><Relationship Id="rId12" Type="http://schemas.openxmlformats.org/officeDocument/2006/relationships/hyperlink" Target="http://www.apio.ro/upload/mc12_eval_etica_cercet.pdf" TargetMode="External"/><Relationship Id="rId17" Type="http://schemas.openxmlformats.org/officeDocument/2006/relationships/hyperlink" Target="https://moralfoundations.org/"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joshua-greene.net/lab-publications" TargetMode="External"/><Relationship Id="rId20" Type="http://schemas.openxmlformats.org/officeDocument/2006/relationships/hyperlink" Target="https://deontologieacademica.unibuc.ro/wp-content/uploads/2018/11/Etica-si-integritate-academica.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moralfoundations.org/"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www.ccea.ro/publicatii/volume/institutionalizarea-eticii-mecanisme-si-instrumente/" TargetMode="External"/><Relationship Id="rId23" Type="http://schemas.openxmlformats.org/officeDocument/2006/relationships/hyperlink" Target="https://deontologieacademica.unibuc.ro/wp-content/uploads/2018/12/Etica-si-integritate-academica_instrumente-suplimentare.pdf" TargetMode="External"/><Relationship Id="rId10" Type="http://schemas.openxmlformats.org/officeDocument/2006/relationships/hyperlink" Target="https://www.ted.com/talks/jonathan_haidt_on_the_moral_mind/transcript?language=ro" TargetMode="External"/><Relationship Id="rId19" Type="http://schemas.openxmlformats.org/officeDocument/2006/relationships/hyperlink" Target="https://deontologieacademica.unibuc.ro/wp-content/uploads/2018/10/Deontologie-Academica-Curriculum-cadru.pdf" TargetMode="External"/><Relationship Id="rId4" Type="http://schemas.openxmlformats.org/officeDocument/2006/relationships/styles" Target="styles.xml"/><Relationship Id="rId9" Type="http://schemas.openxmlformats.org/officeDocument/2006/relationships/hyperlink" Target="https://elearning.e-uvt.ro" TargetMode="External"/><Relationship Id="rId14" Type="http://schemas.openxmlformats.org/officeDocument/2006/relationships/hyperlink" Target="http://www.apio.ro/upload/mc12_eval_etica_cercet.pdf" TargetMode="External"/><Relationship Id="rId22" Type="http://schemas.openxmlformats.org/officeDocument/2006/relationships/hyperlink" Target="https://deontologieacademica.unibuc.ro/wp-content/uploads/2019/05/INTEGRITATEA-ACADEMICA-LA-STUDENTI-Sondaj-in-Universitatea-din-Bucuresti-INTEGUNIV.pdf" TargetMode="Externa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Website:%20http://www.uvt.ro/"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04ED47A-6CAD-4452-92A5-8216E3C804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2783</Words>
  <Characters>15867</Characters>
  <Application>Microsoft Office Word</Application>
  <DocSecurity>0</DocSecurity>
  <Lines>132</Lines>
  <Paragraphs>37</Paragraphs>
  <ScaleCrop>false</ScaleCrop>
  <Company>uvt</Company>
  <LinksUpToDate>false</LinksUpToDate>
  <CharactersWithSpaces>18613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raduta</dc:creator>
  <cp:lastModifiedBy>Magda-DPPD</cp:lastModifiedBy>
  <cp:revision>6</cp:revision>
  <cp:lastPrinted>2017-11-08T12:05:00Z</cp:lastPrinted>
  <dcterms:created xsi:type="dcterms:W3CDTF">2021-10-06T06:22:00Z</dcterms:created>
  <dcterms:modified xsi:type="dcterms:W3CDTF">2022-10-15T08:36:00Z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1033-11.2.0.11306</vt:lpwstr>
  </property>
  <property fmtid="{D5CDD505-2E9C-101B-9397-08002B2CF9AE}" pid="3" name="ICV">
    <vt:lpwstr>2E54547DB64049D0AD53A824DAFECA66</vt:lpwstr>
  </property>
</Properties>
</file>