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32B" w14:textId="77777777" w:rsidR="00F32877" w:rsidRPr="000F406F" w:rsidRDefault="00F32877" w:rsidP="00B75F2E">
      <w:pPr>
        <w:shd w:val="clear" w:color="auto" w:fill="FFFFFF"/>
        <w:jc w:val="center"/>
        <w:rPr>
          <w:rFonts w:ascii="Arial" w:hAnsi="Arial" w:cs="Arial"/>
          <w:b/>
          <w:lang w:val="ro-RO"/>
        </w:rPr>
      </w:pPr>
    </w:p>
    <w:p w14:paraId="1E3061FD" w14:textId="11410610" w:rsidR="00F32877" w:rsidRPr="000F406F" w:rsidRDefault="00F32877" w:rsidP="00967C6C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F406F">
        <w:rPr>
          <w:rFonts w:ascii="Arial" w:hAnsi="Arial" w:cs="Arial"/>
          <w:b/>
          <w:sz w:val="24"/>
          <w:szCs w:val="24"/>
          <w:lang w:val="ro-RO"/>
        </w:rPr>
        <w:t>FIŞA DISCIPLINEI</w:t>
      </w:r>
    </w:p>
    <w:p w14:paraId="412BFA75" w14:textId="1F04A39D" w:rsidR="00F32877" w:rsidRPr="000F406F" w:rsidRDefault="00F32877" w:rsidP="00B75F2E">
      <w:pPr>
        <w:pStyle w:val="ListParagraph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0"/>
        <w:gridCol w:w="6162"/>
      </w:tblGrid>
      <w:tr w:rsidR="00F32877" w:rsidRPr="00AA3488" w14:paraId="05D4EE52" w14:textId="77777777" w:rsidTr="00371CFD">
        <w:tc>
          <w:tcPr>
            <w:tcW w:w="1907" w:type="pct"/>
            <w:vAlign w:val="center"/>
          </w:tcPr>
          <w:p w14:paraId="4F342249" w14:textId="77777777" w:rsidR="00F32877" w:rsidRPr="000F406F" w:rsidRDefault="001B223E" w:rsidP="00B75F2E">
            <w:pPr>
              <w:pStyle w:val="NoSpacing"/>
              <w:numPr>
                <w:ilvl w:val="1"/>
                <w:numId w:val="2"/>
              </w:num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Instituția</w:t>
            </w:r>
            <w:r w:rsidR="00F32877"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învățământ</w:t>
            </w:r>
            <w:r w:rsidR="00F32877"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 superior</w:t>
            </w:r>
          </w:p>
        </w:tc>
        <w:tc>
          <w:tcPr>
            <w:tcW w:w="3093" w:type="pct"/>
            <w:vAlign w:val="center"/>
          </w:tcPr>
          <w:p w14:paraId="1E1424CF" w14:textId="2C409673" w:rsidR="00F32877" w:rsidRPr="000F406F" w:rsidRDefault="0072783C" w:rsidP="00B75F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Universitatea de Vest din Timișoara</w:t>
            </w:r>
          </w:p>
        </w:tc>
      </w:tr>
      <w:tr w:rsidR="00E9269D" w:rsidRPr="00AA3488" w14:paraId="4AAC0E05" w14:textId="77777777" w:rsidTr="00371CFD">
        <w:tc>
          <w:tcPr>
            <w:tcW w:w="1907" w:type="pct"/>
            <w:vAlign w:val="center"/>
          </w:tcPr>
          <w:p w14:paraId="54C78074" w14:textId="77777777" w:rsidR="00E9269D" w:rsidRPr="000F406F" w:rsidRDefault="00E9269D" w:rsidP="00E9269D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497B29E" w14:textId="450D4E30" w:rsidR="00E9269D" w:rsidRPr="000F406F" w:rsidRDefault="00E9269D" w:rsidP="00E926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Departamentul pentru Pregătirea Personalului Didactic</w:t>
            </w:r>
          </w:p>
        </w:tc>
      </w:tr>
      <w:tr w:rsidR="00F32877" w:rsidRPr="00AA3488" w14:paraId="352D9A7E" w14:textId="77777777" w:rsidTr="00371CFD">
        <w:tc>
          <w:tcPr>
            <w:tcW w:w="1907" w:type="pct"/>
            <w:vAlign w:val="center"/>
          </w:tcPr>
          <w:p w14:paraId="45A2BF9D" w14:textId="3740299C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1.3 </w:t>
            </w:r>
            <w:r w:rsidR="0072783C" w:rsidRPr="000F406F">
              <w:rPr>
                <w:rFonts w:ascii="Arial" w:hAnsi="Arial" w:cs="Arial"/>
                <w:sz w:val="20"/>
                <w:szCs w:val="20"/>
                <w:lang w:val="ro-RO"/>
              </w:rPr>
              <w:t>Departamentul</w:t>
            </w:r>
          </w:p>
        </w:tc>
        <w:tc>
          <w:tcPr>
            <w:tcW w:w="3093" w:type="pct"/>
            <w:vAlign w:val="center"/>
          </w:tcPr>
          <w:p w14:paraId="0F9DD629" w14:textId="6CF9B2E1" w:rsidR="0072783C" w:rsidRPr="000F406F" w:rsidRDefault="0072783C" w:rsidP="00B75F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Departamentul pentru Pregătirea Personalului Didactic</w:t>
            </w:r>
          </w:p>
        </w:tc>
      </w:tr>
      <w:tr w:rsidR="00F32877" w:rsidRPr="000F406F" w14:paraId="173D9E9C" w14:textId="77777777" w:rsidTr="00371CFD">
        <w:tc>
          <w:tcPr>
            <w:tcW w:w="1907" w:type="pct"/>
            <w:vAlign w:val="center"/>
          </w:tcPr>
          <w:p w14:paraId="318CA512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7BA58072" w14:textId="6708E3AD" w:rsidR="00F32877" w:rsidRPr="000F406F" w:rsidRDefault="0072783C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 ale educației</w:t>
            </w:r>
          </w:p>
        </w:tc>
      </w:tr>
      <w:tr w:rsidR="00F32877" w:rsidRPr="000F406F" w14:paraId="1A8A99E9" w14:textId="77777777" w:rsidTr="00371CFD">
        <w:tc>
          <w:tcPr>
            <w:tcW w:w="1907" w:type="pct"/>
            <w:vAlign w:val="center"/>
          </w:tcPr>
          <w:p w14:paraId="31FA90A1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48B2EAD" w14:textId="090A10A7" w:rsidR="00F32877" w:rsidRPr="000F406F" w:rsidRDefault="0072783C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Master</w:t>
            </w:r>
          </w:p>
        </w:tc>
      </w:tr>
      <w:tr w:rsidR="00F32877" w:rsidRPr="000F406F" w14:paraId="652D68D2" w14:textId="77777777" w:rsidTr="00371CFD">
        <w:tc>
          <w:tcPr>
            <w:tcW w:w="1907" w:type="pct"/>
            <w:vAlign w:val="center"/>
          </w:tcPr>
          <w:p w14:paraId="523F4B3F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0479DB01" w14:textId="55D273A7" w:rsidR="004D32D5" w:rsidRPr="000F406F" w:rsidRDefault="0072783C" w:rsidP="00433D73">
            <w:pPr>
              <w:pStyle w:val="NoSpacing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Master didactic</w:t>
            </w:r>
          </w:p>
          <w:p w14:paraId="400F3320" w14:textId="0BA25B37" w:rsidR="00ED55C8" w:rsidRPr="000F406F" w:rsidRDefault="00ED55C8" w:rsidP="00433D73">
            <w:pPr>
              <w:pStyle w:val="NoSpacing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Profesor pentru învățământul gimnazial (233001) </w:t>
            </w:r>
          </w:p>
          <w:p w14:paraId="0DE35480" w14:textId="5CFF0FD5" w:rsidR="00ED55C8" w:rsidRPr="000F406F" w:rsidRDefault="00ED55C8" w:rsidP="00433D73">
            <w:pPr>
              <w:pStyle w:val="NoSpacing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Profesor pentru învățământul liceal, postliceal (233002)</w:t>
            </w:r>
          </w:p>
        </w:tc>
      </w:tr>
    </w:tbl>
    <w:p w14:paraId="1A1B3495" w14:textId="77777777" w:rsidR="00F32877" w:rsidRPr="000F406F" w:rsidRDefault="00F32877" w:rsidP="00B75F2E">
      <w:pPr>
        <w:shd w:val="clear" w:color="auto" w:fill="FFFFFF"/>
        <w:rPr>
          <w:rFonts w:ascii="Arial" w:hAnsi="Arial" w:cs="Arial"/>
          <w:lang w:val="ro-RO"/>
        </w:rPr>
      </w:pPr>
    </w:p>
    <w:p w14:paraId="20BCE803" w14:textId="77777777" w:rsidR="00F32877" w:rsidRPr="000F406F" w:rsidRDefault="00F32877" w:rsidP="00B75F2E">
      <w:pPr>
        <w:pStyle w:val="ListParagraph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Date despre disciplină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2127"/>
        <w:gridCol w:w="501"/>
        <w:gridCol w:w="2334"/>
        <w:gridCol w:w="567"/>
      </w:tblGrid>
      <w:tr w:rsidR="00F32877" w:rsidRPr="00AA3488" w14:paraId="6860E3E4" w14:textId="77777777" w:rsidTr="00371CFD">
        <w:tc>
          <w:tcPr>
            <w:tcW w:w="3828" w:type="dxa"/>
            <w:gridSpan w:val="3"/>
          </w:tcPr>
          <w:p w14:paraId="0A1D7131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2.1 Denumirea disciplinei</w:t>
            </w:r>
          </w:p>
        </w:tc>
        <w:tc>
          <w:tcPr>
            <w:tcW w:w="6379" w:type="dxa"/>
            <w:gridSpan w:val="6"/>
          </w:tcPr>
          <w:p w14:paraId="268C1DD3" w14:textId="332329DF" w:rsidR="00F32877" w:rsidRPr="000F406F" w:rsidRDefault="00A93F3F" w:rsidP="00A14D60">
            <w:pPr>
              <w:pStyle w:val="NoSpacing"/>
              <w:shd w:val="clear" w:color="auto" w:fill="FFFFFF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Cercetare educațională I</w:t>
            </w:r>
            <w:r w:rsidR="00A14D60" w:rsidRPr="000F406F">
              <w:rPr>
                <w:rFonts w:ascii="Arial" w:hAnsi="Arial" w:cs="Arial"/>
                <w:b/>
                <w:lang w:val="ro-RO"/>
              </w:rPr>
              <w:t>I</w:t>
            </w:r>
            <w:r w:rsidRPr="000F406F">
              <w:rPr>
                <w:rFonts w:ascii="Arial" w:hAnsi="Arial" w:cs="Arial"/>
                <w:b/>
                <w:lang w:val="ro-RO"/>
              </w:rPr>
              <w:t xml:space="preserve"> (cercetare </w:t>
            </w:r>
            <w:r w:rsidR="00A14D60" w:rsidRPr="000F406F">
              <w:rPr>
                <w:rFonts w:ascii="Arial" w:hAnsi="Arial" w:cs="Arial"/>
                <w:b/>
                <w:lang w:val="ro-RO"/>
              </w:rPr>
              <w:t>acțiune</w:t>
            </w:r>
            <w:r w:rsidRPr="000F406F">
              <w:rPr>
                <w:rFonts w:ascii="Arial" w:hAnsi="Arial" w:cs="Arial"/>
                <w:b/>
                <w:lang w:val="ro-RO"/>
              </w:rPr>
              <w:t>)</w:t>
            </w:r>
          </w:p>
        </w:tc>
      </w:tr>
      <w:tr w:rsidR="00F32877" w:rsidRPr="000F406F" w14:paraId="3556F2F8" w14:textId="77777777" w:rsidTr="00371CFD">
        <w:tc>
          <w:tcPr>
            <w:tcW w:w="3828" w:type="dxa"/>
            <w:gridSpan w:val="3"/>
          </w:tcPr>
          <w:p w14:paraId="6813A387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2.2 Titularul activităţilor de curs</w:t>
            </w:r>
          </w:p>
        </w:tc>
        <w:tc>
          <w:tcPr>
            <w:tcW w:w="6379" w:type="dxa"/>
            <w:gridSpan w:val="6"/>
          </w:tcPr>
          <w:p w14:paraId="54755BFE" w14:textId="7E3E3590" w:rsidR="00F32877" w:rsidRPr="000F406F" w:rsidRDefault="00F944C6" w:rsidP="00F944C6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lang w:val="ro-RO"/>
              </w:rPr>
              <w:t>Conf</w:t>
            </w:r>
            <w:r w:rsidR="00BA13AF" w:rsidRPr="000F406F">
              <w:rPr>
                <w:rFonts w:ascii="Arial" w:hAnsi="Arial" w:cs="Arial"/>
                <w:b/>
                <w:bCs/>
                <w:lang w:val="ro-RO"/>
              </w:rPr>
              <w:t>. univ. dr.</w:t>
            </w:r>
            <w:r w:rsidR="000A32CA" w:rsidRPr="000F406F">
              <w:rPr>
                <w:rFonts w:ascii="Arial" w:hAnsi="Arial" w:cs="Arial"/>
                <w:b/>
                <w:bCs/>
                <w:lang w:val="ro-RO"/>
              </w:rPr>
              <w:t xml:space="preserve"> habil.</w:t>
            </w:r>
            <w:r w:rsidR="00BA13AF" w:rsidRPr="000F406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Pr="000F406F">
              <w:rPr>
                <w:rFonts w:ascii="Arial" w:hAnsi="Arial" w:cs="Arial"/>
                <w:b/>
                <w:bCs/>
                <w:lang w:val="ro-RO"/>
              </w:rPr>
              <w:t>Marian D. ILIE</w:t>
            </w:r>
          </w:p>
        </w:tc>
      </w:tr>
      <w:tr w:rsidR="00F32877" w:rsidRPr="000F406F" w14:paraId="73F41089" w14:textId="77777777" w:rsidTr="00371CFD">
        <w:tc>
          <w:tcPr>
            <w:tcW w:w="3828" w:type="dxa"/>
            <w:gridSpan w:val="3"/>
          </w:tcPr>
          <w:p w14:paraId="63B3E9CF" w14:textId="53A53B54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2.3 Titularul </w:t>
            </w:r>
            <w:r w:rsidR="00A93F3F" w:rsidRPr="000F406F">
              <w:rPr>
                <w:rFonts w:ascii="Arial" w:hAnsi="Arial" w:cs="Arial"/>
                <w:lang w:val="ro-RO"/>
              </w:rPr>
              <w:t>activităților</w:t>
            </w:r>
            <w:r w:rsidRPr="000F406F">
              <w:rPr>
                <w:rFonts w:ascii="Arial" w:hAnsi="Arial" w:cs="Arial"/>
                <w:lang w:val="ro-RO"/>
              </w:rPr>
              <w:t xml:space="preserve"> de </w:t>
            </w:r>
            <w:r w:rsidR="0072783C" w:rsidRPr="000F406F">
              <w:rPr>
                <w:rFonts w:ascii="Arial" w:hAnsi="Arial" w:cs="Arial"/>
                <w:lang w:val="ro-RO"/>
              </w:rPr>
              <w:t>laborator</w:t>
            </w:r>
          </w:p>
        </w:tc>
        <w:tc>
          <w:tcPr>
            <w:tcW w:w="6379" w:type="dxa"/>
            <w:gridSpan w:val="6"/>
          </w:tcPr>
          <w:p w14:paraId="081DA29D" w14:textId="588CBCED" w:rsidR="00F32877" w:rsidRPr="000F406F" w:rsidRDefault="0072783C" w:rsidP="00F944C6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lang w:val="ro-RO"/>
              </w:rPr>
              <w:t>Conf. univ. dr. habil. Marian D. ILIE</w:t>
            </w:r>
          </w:p>
        </w:tc>
      </w:tr>
      <w:tr w:rsidR="00F32877" w:rsidRPr="000F406F" w14:paraId="00FE3887" w14:textId="77777777" w:rsidTr="00371CFD">
        <w:tc>
          <w:tcPr>
            <w:tcW w:w="1843" w:type="dxa"/>
          </w:tcPr>
          <w:p w14:paraId="752B5E1D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BC6729A" w14:textId="6B58F42A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27273F5C" w14:textId="77777777" w:rsidR="00F32877" w:rsidRPr="000F406F" w:rsidRDefault="007B0605" w:rsidP="00B75F2E">
            <w:pPr>
              <w:pStyle w:val="NoSpacing"/>
              <w:shd w:val="clear" w:color="auto" w:fill="FFFFFF"/>
              <w:spacing w:line="276" w:lineRule="auto"/>
              <w:ind w:right="-108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2.6 Semestrul</w:t>
            </w:r>
          </w:p>
        </w:tc>
        <w:tc>
          <w:tcPr>
            <w:tcW w:w="567" w:type="dxa"/>
          </w:tcPr>
          <w:p w14:paraId="27B675DA" w14:textId="4C10D823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2127" w:type="dxa"/>
          </w:tcPr>
          <w:p w14:paraId="1DD40656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ind w:right="-108" w:hanging="108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2.6 Tipul de evaluare</w:t>
            </w:r>
          </w:p>
        </w:tc>
        <w:tc>
          <w:tcPr>
            <w:tcW w:w="501" w:type="dxa"/>
          </w:tcPr>
          <w:p w14:paraId="6A03D86C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E</w:t>
            </w:r>
          </w:p>
        </w:tc>
        <w:tc>
          <w:tcPr>
            <w:tcW w:w="2334" w:type="dxa"/>
          </w:tcPr>
          <w:p w14:paraId="30929681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ind w:right="-108" w:hanging="42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2.7 Regimul disciplinei</w:t>
            </w:r>
          </w:p>
        </w:tc>
        <w:tc>
          <w:tcPr>
            <w:tcW w:w="567" w:type="dxa"/>
          </w:tcPr>
          <w:p w14:paraId="02A4A297" w14:textId="124EF2B9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Ob.</w:t>
            </w:r>
          </w:p>
        </w:tc>
      </w:tr>
    </w:tbl>
    <w:p w14:paraId="33CB32F7" w14:textId="77777777" w:rsidR="00F32877" w:rsidRPr="000F406F" w:rsidRDefault="00F32877" w:rsidP="00B75F2E">
      <w:pPr>
        <w:shd w:val="clear" w:color="auto" w:fill="FFFFFF"/>
        <w:rPr>
          <w:rFonts w:ascii="Arial" w:hAnsi="Arial" w:cs="Arial"/>
          <w:lang w:val="ro-RO"/>
        </w:rPr>
      </w:pPr>
    </w:p>
    <w:p w14:paraId="156F06BE" w14:textId="77777777" w:rsidR="00F32877" w:rsidRPr="000F406F" w:rsidRDefault="00F32877" w:rsidP="00B75F2E">
      <w:pPr>
        <w:pStyle w:val="ListParagraph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Timpul total estimat (ore pe semestru al activităţilor didactice)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52"/>
        <w:gridCol w:w="709"/>
        <w:gridCol w:w="142"/>
        <w:gridCol w:w="1842"/>
        <w:gridCol w:w="567"/>
        <w:gridCol w:w="2552"/>
        <w:gridCol w:w="709"/>
      </w:tblGrid>
      <w:tr w:rsidR="00F32877" w:rsidRPr="000F406F" w14:paraId="534FC15E" w14:textId="77777777" w:rsidTr="00B75F2E">
        <w:tc>
          <w:tcPr>
            <w:tcW w:w="3652" w:type="dxa"/>
            <w:shd w:val="clear" w:color="auto" w:fill="FFFFFF"/>
          </w:tcPr>
          <w:p w14:paraId="5F6265A0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3.1 Număr de ore pe săptămână</w:t>
            </w:r>
          </w:p>
        </w:tc>
        <w:tc>
          <w:tcPr>
            <w:tcW w:w="709" w:type="dxa"/>
            <w:shd w:val="clear" w:color="auto" w:fill="FFFFFF"/>
          </w:tcPr>
          <w:p w14:paraId="5CE18EF7" w14:textId="2E5956B3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436882D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din care: 3.2 curs</w:t>
            </w:r>
          </w:p>
        </w:tc>
        <w:tc>
          <w:tcPr>
            <w:tcW w:w="567" w:type="dxa"/>
            <w:shd w:val="clear" w:color="auto" w:fill="FFFFFF"/>
          </w:tcPr>
          <w:p w14:paraId="4B12F625" w14:textId="59F3CFAC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14:paraId="3179D471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3.3 seminar/laborator</w:t>
            </w:r>
          </w:p>
        </w:tc>
        <w:tc>
          <w:tcPr>
            <w:tcW w:w="709" w:type="dxa"/>
            <w:shd w:val="clear" w:color="auto" w:fill="FFFFFF"/>
          </w:tcPr>
          <w:p w14:paraId="29D7B537" w14:textId="44EE2B27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</w:t>
            </w:r>
          </w:p>
        </w:tc>
      </w:tr>
      <w:tr w:rsidR="00F32877" w:rsidRPr="000F406F" w14:paraId="183B57B4" w14:textId="77777777" w:rsidTr="00B75F2E">
        <w:tc>
          <w:tcPr>
            <w:tcW w:w="3652" w:type="dxa"/>
            <w:shd w:val="clear" w:color="auto" w:fill="FFFFFF"/>
          </w:tcPr>
          <w:p w14:paraId="35BA0A71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3.4 Total ore din planul de învăţământ</w:t>
            </w:r>
          </w:p>
        </w:tc>
        <w:tc>
          <w:tcPr>
            <w:tcW w:w="709" w:type="dxa"/>
            <w:shd w:val="clear" w:color="auto" w:fill="FFFFFF"/>
          </w:tcPr>
          <w:p w14:paraId="3D2F5BFB" w14:textId="58B94A45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CE8783C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din care: 3.5 curs</w:t>
            </w:r>
          </w:p>
        </w:tc>
        <w:tc>
          <w:tcPr>
            <w:tcW w:w="567" w:type="dxa"/>
            <w:shd w:val="clear" w:color="auto" w:fill="FFFFFF"/>
          </w:tcPr>
          <w:p w14:paraId="5D597DA5" w14:textId="73909800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2552" w:type="dxa"/>
            <w:shd w:val="clear" w:color="auto" w:fill="FFFFFF"/>
          </w:tcPr>
          <w:p w14:paraId="4D3619B4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3.6 seminar/laborator</w:t>
            </w:r>
          </w:p>
        </w:tc>
        <w:tc>
          <w:tcPr>
            <w:tcW w:w="709" w:type="dxa"/>
            <w:shd w:val="clear" w:color="auto" w:fill="FFFFFF"/>
          </w:tcPr>
          <w:p w14:paraId="2F84E469" w14:textId="6414E35F" w:rsidR="00F32877" w:rsidRPr="000F406F" w:rsidRDefault="00A93F3F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14</w:t>
            </w:r>
          </w:p>
        </w:tc>
      </w:tr>
      <w:tr w:rsidR="00F32877" w:rsidRPr="000F406F" w14:paraId="401ABC0C" w14:textId="77777777" w:rsidTr="00B75F2E">
        <w:tc>
          <w:tcPr>
            <w:tcW w:w="9464" w:type="dxa"/>
            <w:gridSpan w:val="6"/>
            <w:shd w:val="clear" w:color="auto" w:fill="FFFFFF"/>
          </w:tcPr>
          <w:p w14:paraId="37A059C6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Distribuţia fondului de timp:</w:t>
            </w:r>
          </w:p>
        </w:tc>
        <w:tc>
          <w:tcPr>
            <w:tcW w:w="709" w:type="dxa"/>
            <w:shd w:val="clear" w:color="auto" w:fill="FFFFFF"/>
          </w:tcPr>
          <w:p w14:paraId="1DA0E26A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ore</w:t>
            </w:r>
          </w:p>
        </w:tc>
      </w:tr>
      <w:tr w:rsidR="00F32877" w:rsidRPr="000F406F" w14:paraId="5FE1FC2A" w14:textId="77777777" w:rsidTr="00B75F2E">
        <w:tc>
          <w:tcPr>
            <w:tcW w:w="9464" w:type="dxa"/>
            <w:gridSpan w:val="6"/>
            <w:shd w:val="clear" w:color="auto" w:fill="FFFFFF"/>
          </w:tcPr>
          <w:p w14:paraId="5CACF365" w14:textId="3C42E2CE" w:rsidR="00F32877" w:rsidRPr="000F406F" w:rsidRDefault="004D1599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Pregătire teme </w:t>
            </w:r>
            <w:r w:rsidR="00163460" w:rsidRPr="000F406F">
              <w:rPr>
                <w:rFonts w:ascii="Arial" w:hAnsi="Arial" w:cs="Arial"/>
                <w:lang w:val="ro-RO"/>
              </w:rPr>
              <w:t>laborator</w:t>
            </w:r>
          </w:p>
        </w:tc>
        <w:tc>
          <w:tcPr>
            <w:tcW w:w="709" w:type="dxa"/>
            <w:shd w:val="clear" w:color="auto" w:fill="FFFFFF"/>
          </w:tcPr>
          <w:p w14:paraId="72025E21" w14:textId="4FAC843F" w:rsidR="00F32877" w:rsidRPr="000F406F" w:rsidRDefault="00163460" w:rsidP="007B0605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10</w:t>
            </w:r>
          </w:p>
        </w:tc>
      </w:tr>
      <w:tr w:rsidR="00F32877" w:rsidRPr="000F406F" w14:paraId="31AA3A9D" w14:textId="77777777" w:rsidTr="00B75F2E">
        <w:tc>
          <w:tcPr>
            <w:tcW w:w="9464" w:type="dxa"/>
            <w:gridSpan w:val="6"/>
            <w:shd w:val="clear" w:color="auto" w:fill="FFFFFF"/>
          </w:tcPr>
          <w:p w14:paraId="7B93D1EA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709" w:type="dxa"/>
            <w:shd w:val="clear" w:color="auto" w:fill="FFFFFF"/>
          </w:tcPr>
          <w:p w14:paraId="70E8E51B" w14:textId="0C27FBA3" w:rsidR="00F32877" w:rsidRPr="000F406F" w:rsidRDefault="00163460" w:rsidP="007B0605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10</w:t>
            </w:r>
          </w:p>
        </w:tc>
      </w:tr>
      <w:tr w:rsidR="004D1599" w:rsidRPr="000F406F" w14:paraId="40602810" w14:textId="77777777" w:rsidTr="00B75F2E">
        <w:tc>
          <w:tcPr>
            <w:tcW w:w="9464" w:type="dxa"/>
            <w:gridSpan w:val="6"/>
            <w:shd w:val="clear" w:color="auto" w:fill="FFFFFF"/>
          </w:tcPr>
          <w:p w14:paraId="6A9771F9" w14:textId="77777777" w:rsidR="004D1599" w:rsidRPr="000F406F" w:rsidRDefault="004D1599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Implementare cercetare (pe teren)</w:t>
            </w:r>
          </w:p>
        </w:tc>
        <w:tc>
          <w:tcPr>
            <w:tcW w:w="709" w:type="dxa"/>
            <w:shd w:val="clear" w:color="auto" w:fill="FFFFFF"/>
          </w:tcPr>
          <w:p w14:paraId="4EFC4E99" w14:textId="724073DC" w:rsidR="004D1599" w:rsidRPr="000F406F" w:rsidRDefault="00163460" w:rsidP="007B0605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</w:t>
            </w:r>
            <w:r w:rsidR="00AC7C07" w:rsidRPr="000F406F">
              <w:rPr>
                <w:rFonts w:ascii="Arial" w:hAnsi="Arial" w:cs="Arial"/>
                <w:lang w:val="ro-RO"/>
              </w:rPr>
              <w:t>5</w:t>
            </w:r>
          </w:p>
        </w:tc>
      </w:tr>
      <w:tr w:rsidR="00F32877" w:rsidRPr="000F406F" w14:paraId="5362AB80" w14:textId="77777777" w:rsidTr="00B75F2E">
        <w:tc>
          <w:tcPr>
            <w:tcW w:w="9464" w:type="dxa"/>
            <w:gridSpan w:val="6"/>
            <w:shd w:val="clear" w:color="auto" w:fill="FFFFFF"/>
          </w:tcPr>
          <w:p w14:paraId="43EDB78B" w14:textId="77777777" w:rsidR="00F32877" w:rsidRPr="000F406F" w:rsidRDefault="004D1599" w:rsidP="004D1599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Examinări</w:t>
            </w:r>
          </w:p>
        </w:tc>
        <w:tc>
          <w:tcPr>
            <w:tcW w:w="709" w:type="dxa"/>
            <w:shd w:val="clear" w:color="auto" w:fill="FFFFFF"/>
          </w:tcPr>
          <w:p w14:paraId="11A71F26" w14:textId="5FC3523C" w:rsidR="00F32877" w:rsidRPr="000F406F" w:rsidRDefault="00AC7C07" w:rsidP="007B0605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2</w:t>
            </w:r>
          </w:p>
        </w:tc>
      </w:tr>
      <w:tr w:rsidR="00F32877" w:rsidRPr="000F406F" w14:paraId="2BBC3DBA" w14:textId="77777777" w:rsidTr="00B75F2E">
        <w:trPr>
          <w:gridAfter w:val="4"/>
          <w:wAfter w:w="5670" w:type="dxa"/>
        </w:trPr>
        <w:tc>
          <w:tcPr>
            <w:tcW w:w="3652" w:type="dxa"/>
            <w:shd w:val="clear" w:color="auto" w:fill="FFFFFF"/>
          </w:tcPr>
          <w:p w14:paraId="0B5A3E45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3.7 Total ore studiu individual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0139EB5" w14:textId="39860FCB" w:rsidR="00F32877" w:rsidRPr="000F406F" w:rsidRDefault="00163460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47</w:t>
            </w:r>
          </w:p>
        </w:tc>
      </w:tr>
      <w:tr w:rsidR="00F32877" w:rsidRPr="000F406F" w14:paraId="73143DFE" w14:textId="77777777" w:rsidTr="00B75F2E">
        <w:trPr>
          <w:gridAfter w:val="4"/>
          <w:wAfter w:w="5670" w:type="dxa"/>
        </w:trPr>
        <w:tc>
          <w:tcPr>
            <w:tcW w:w="3652" w:type="dxa"/>
            <w:shd w:val="clear" w:color="auto" w:fill="FFFFFF"/>
          </w:tcPr>
          <w:p w14:paraId="6F98D658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3.8 Total ore pe semestru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563DCA3" w14:textId="2D91BE32" w:rsidR="00F32877" w:rsidRPr="000F406F" w:rsidRDefault="00163460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7</w:t>
            </w:r>
            <w:r w:rsidR="004D1599" w:rsidRPr="000F406F">
              <w:rPr>
                <w:rFonts w:ascii="Arial" w:hAnsi="Arial" w:cs="Arial"/>
                <w:b/>
                <w:lang w:val="ro-RO"/>
              </w:rPr>
              <w:t>5</w:t>
            </w:r>
          </w:p>
        </w:tc>
      </w:tr>
      <w:tr w:rsidR="00F32877" w:rsidRPr="000F406F" w14:paraId="7B84E879" w14:textId="77777777" w:rsidTr="00B75F2E">
        <w:trPr>
          <w:gridAfter w:val="4"/>
          <w:wAfter w:w="5670" w:type="dxa"/>
        </w:trPr>
        <w:tc>
          <w:tcPr>
            <w:tcW w:w="3652" w:type="dxa"/>
            <w:shd w:val="clear" w:color="auto" w:fill="FFFFFF"/>
          </w:tcPr>
          <w:p w14:paraId="6A9B1EE0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3.9 Numărul de credite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BFC5CE7" w14:textId="47DE3234" w:rsidR="00F32877" w:rsidRPr="000F406F" w:rsidRDefault="00163460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3</w:t>
            </w:r>
          </w:p>
        </w:tc>
      </w:tr>
    </w:tbl>
    <w:p w14:paraId="0E552445" w14:textId="77777777" w:rsidR="00C86B13" w:rsidRPr="000F406F" w:rsidRDefault="00C86B13" w:rsidP="00C86B13">
      <w:pPr>
        <w:pStyle w:val="ListParagraph"/>
        <w:shd w:val="clear" w:color="auto" w:fill="FFFFFF"/>
        <w:spacing w:after="0"/>
        <w:ind w:left="714"/>
        <w:rPr>
          <w:rFonts w:ascii="Arial" w:hAnsi="Arial" w:cs="Arial"/>
          <w:b/>
          <w:lang w:val="ro-RO"/>
        </w:rPr>
      </w:pPr>
    </w:p>
    <w:p w14:paraId="4863A961" w14:textId="261853D7" w:rsidR="00F32877" w:rsidRPr="000F406F" w:rsidRDefault="001F6D28" w:rsidP="00B75F2E">
      <w:pPr>
        <w:pStyle w:val="ListParagraph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Precondiții</w:t>
      </w:r>
      <w:r w:rsidR="00F32877" w:rsidRPr="000F406F">
        <w:rPr>
          <w:rFonts w:ascii="Arial" w:hAnsi="Arial" w:cs="Arial"/>
          <w:b/>
          <w:lang w:val="ro-RO"/>
        </w:rPr>
        <w:t xml:space="preserve"> (acolo unde este cazul)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F32877" w:rsidRPr="000F406F" w14:paraId="32F80EEA" w14:textId="77777777" w:rsidTr="00371CFD">
        <w:tc>
          <w:tcPr>
            <w:tcW w:w="1985" w:type="dxa"/>
          </w:tcPr>
          <w:p w14:paraId="3265DB09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4.1 de curriculum</w:t>
            </w:r>
          </w:p>
        </w:tc>
        <w:tc>
          <w:tcPr>
            <w:tcW w:w="8222" w:type="dxa"/>
          </w:tcPr>
          <w:p w14:paraId="0890B839" w14:textId="77777777" w:rsidR="00F32877" w:rsidRPr="000F406F" w:rsidRDefault="004D1599" w:rsidP="004D1599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             Nu este cazul</w:t>
            </w:r>
          </w:p>
        </w:tc>
      </w:tr>
      <w:tr w:rsidR="00F32877" w:rsidRPr="000F406F" w14:paraId="632CFED9" w14:textId="77777777" w:rsidTr="00371CFD">
        <w:tc>
          <w:tcPr>
            <w:tcW w:w="1985" w:type="dxa"/>
          </w:tcPr>
          <w:p w14:paraId="7161074A" w14:textId="77777777" w:rsidR="00F32877" w:rsidRPr="000F406F" w:rsidRDefault="00F32877" w:rsidP="00B75F2E">
            <w:pPr>
              <w:pStyle w:val="NoSpacing"/>
              <w:shd w:val="clear" w:color="auto" w:fill="FFFFFF"/>
              <w:spacing w:line="276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4.2 de competenţe</w:t>
            </w:r>
          </w:p>
        </w:tc>
        <w:tc>
          <w:tcPr>
            <w:tcW w:w="8222" w:type="dxa"/>
          </w:tcPr>
          <w:p w14:paraId="32618B62" w14:textId="77777777" w:rsidR="00F32877" w:rsidRPr="000F406F" w:rsidRDefault="004D1599" w:rsidP="004D1599">
            <w:pPr>
              <w:shd w:val="clear" w:color="auto" w:fill="FFFFFF"/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             </w:t>
            </w:r>
            <w:r w:rsidR="007E2036" w:rsidRPr="000F406F">
              <w:rPr>
                <w:rFonts w:ascii="Arial" w:hAnsi="Arial" w:cs="Arial"/>
                <w:lang w:val="ro-RO"/>
              </w:rPr>
              <w:t>Nu este cazul</w:t>
            </w:r>
          </w:p>
        </w:tc>
      </w:tr>
    </w:tbl>
    <w:p w14:paraId="746677BA" w14:textId="77777777" w:rsidR="00C86B13" w:rsidRPr="000F406F" w:rsidRDefault="00C86B13" w:rsidP="00C86B13">
      <w:pPr>
        <w:shd w:val="clear" w:color="auto" w:fill="FFFFFF"/>
        <w:spacing w:after="0"/>
        <w:rPr>
          <w:rFonts w:ascii="Arial" w:hAnsi="Arial" w:cs="Arial"/>
          <w:b/>
          <w:lang w:val="ro-RO"/>
        </w:rPr>
      </w:pPr>
    </w:p>
    <w:p w14:paraId="0FA193DB" w14:textId="0BE2FEB5" w:rsidR="00F32877" w:rsidRPr="000F406F" w:rsidRDefault="00F32877" w:rsidP="00C86B1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Condiţii (acolo unde este cazul)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7484"/>
      </w:tblGrid>
      <w:tr w:rsidR="004D32D5" w:rsidRPr="00AA3488" w14:paraId="3319B8E4" w14:textId="77777777" w:rsidTr="00A14D60">
        <w:tc>
          <w:tcPr>
            <w:tcW w:w="2723" w:type="dxa"/>
          </w:tcPr>
          <w:p w14:paraId="44B1FAB8" w14:textId="412ED5CD" w:rsidR="004D32D5" w:rsidRPr="000F406F" w:rsidRDefault="004D32D5" w:rsidP="004D32D5">
            <w:pPr>
              <w:pStyle w:val="NoSpacing"/>
              <w:shd w:val="clear" w:color="auto" w:fill="FFFFFF"/>
              <w:spacing w:line="360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5.1</w:t>
            </w:r>
            <w:r w:rsidR="000218E1" w:rsidRPr="000F406F">
              <w:rPr>
                <w:rFonts w:ascii="Arial" w:hAnsi="Arial" w:cs="Arial"/>
                <w:lang w:val="ro-RO"/>
              </w:rPr>
              <w:t>.</w:t>
            </w:r>
            <w:r w:rsidRPr="000F406F">
              <w:rPr>
                <w:rFonts w:ascii="Arial" w:hAnsi="Arial" w:cs="Arial"/>
                <w:lang w:val="ro-RO"/>
              </w:rPr>
              <w:t xml:space="preserve"> de desfășurare a cursului</w:t>
            </w:r>
          </w:p>
        </w:tc>
        <w:tc>
          <w:tcPr>
            <w:tcW w:w="7484" w:type="dxa"/>
          </w:tcPr>
          <w:p w14:paraId="7CBB6102" w14:textId="77777777" w:rsidR="003C5F0D" w:rsidRPr="000F406F" w:rsidRDefault="003C5F0D" w:rsidP="00A14D60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FA5DDD3" w14:textId="77777777" w:rsidR="00A14D60" w:rsidRPr="000F406F" w:rsidRDefault="00A14D60" w:rsidP="00FE65A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citirea prealabilă a bibliografiei indicate pentru fiecare curs;</w:t>
            </w:r>
          </w:p>
          <w:p w14:paraId="793BC862" w14:textId="77777777" w:rsidR="00A14D60" w:rsidRPr="000F406F" w:rsidRDefault="00A14D60" w:rsidP="00FE65A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lastRenderedPageBreak/>
              <w:t>studenții trebuie să aibă: laptop/PC, conexiune la internet, cameră web (deschisă pe toată durata activităților didactice) și microfon funcțional, adresă instituțională (@e-uvt) cu care să acceseze activitățile didactice ale disciplinei organizate/desfășurate pe Google Classroom și Google Meet;</w:t>
            </w:r>
          </w:p>
          <w:p w14:paraId="2AB073E5" w14:textId="77777777" w:rsidR="00A14D60" w:rsidRPr="000F406F" w:rsidRDefault="00A14D60" w:rsidP="00FE65A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studenții trebuie să acceseze sesiunea de Google Meet folosind un dispozitiv electronic care să permită participare activă în plen și în grupe, precum și realizarea în timp real a tuturor sarcinilor de lucru;</w:t>
            </w:r>
          </w:p>
          <w:p w14:paraId="0B416B82" w14:textId="77777777" w:rsidR="003C5F0D" w:rsidRPr="000F406F" w:rsidRDefault="00A14D60" w:rsidP="00FE65A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studenții trebuie să aibă camera web pornită și să se afle într-un spațiu adecvat studiului pe toată durata activităților didactice</w:t>
            </w:r>
            <w:r w:rsidR="002E5588" w:rsidRPr="000F406F">
              <w:rPr>
                <w:rFonts w:ascii="Arial" w:hAnsi="Arial" w:cs="Arial"/>
                <w:lang w:val="ro-RO"/>
              </w:rPr>
              <w:t>;</w:t>
            </w:r>
          </w:p>
          <w:p w14:paraId="7D24B1E5" w14:textId="240D08A4" w:rsidR="002E5588" w:rsidRPr="000F406F" w:rsidRDefault="002E5588" w:rsidP="00FE65A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în cazul în care studentul nu respectă regulile de conectare online la activitate, titularul d</w:t>
            </w:r>
            <w:r w:rsidR="00D5114E" w:rsidRPr="000F406F">
              <w:rPr>
                <w:rFonts w:ascii="Arial" w:hAnsi="Arial" w:cs="Arial"/>
                <w:lang w:val="ro-RO"/>
              </w:rPr>
              <w:t>isciplinei</w:t>
            </w:r>
            <w:r w:rsidRPr="000F406F">
              <w:rPr>
                <w:rFonts w:ascii="Arial" w:hAnsi="Arial" w:cs="Arial"/>
                <w:lang w:val="ro-RO"/>
              </w:rPr>
              <w:t xml:space="preserve"> își rezervă dreptul de a-l scoate afară din sesiunea de lucru și a-l considera absent.</w:t>
            </w:r>
          </w:p>
          <w:p w14:paraId="3C55653D" w14:textId="51BDE5C6" w:rsidR="009A3401" w:rsidRPr="000F406F" w:rsidRDefault="009A3401" w:rsidP="009A3401">
            <w:pPr>
              <w:pStyle w:val="NoSpacing"/>
              <w:spacing w:line="276" w:lineRule="auto"/>
              <w:ind w:left="176"/>
              <w:rPr>
                <w:rFonts w:ascii="Arial" w:hAnsi="Arial" w:cs="Arial"/>
                <w:lang w:val="ro-RO"/>
              </w:rPr>
            </w:pPr>
          </w:p>
        </w:tc>
      </w:tr>
      <w:tr w:rsidR="004D32D5" w:rsidRPr="00AA3488" w14:paraId="32C5697F" w14:textId="77777777" w:rsidTr="00A14D60">
        <w:tc>
          <w:tcPr>
            <w:tcW w:w="2723" w:type="dxa"/>
          </w:tcPr>
          <w:p w14:paraId="7CD6D399" w14:textId="3B143874" w:rsidR="004D32D5" w:rsidRPr="000F406F" w:rsidRDefault="004D32D5" w:rsidP="004D32D5">
            <w:pPr>
              <w:pStyle w:val="NoSpacing"/>
              <w:shd w:val="clear" w:color="auto" w:fill="FFFFFF"/>
              <w:spacing w:line="360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lastRenderedPageBreak/>
              <w:t>5.2</w:t>
            </w:r>
            <w:r w:rsidR="000218E1" w:rsidRPr="000F406F">
              <w:rPr>
                <w:rFonts w:ascii="Arial" w:hAnsi="Arial" w:cs="Arial"/>
                <w:lang w:val="ro-RO"/>
              </w:rPr>
              <w:t>.</w:t>
            </w:r>
            <w:r w:rsidRPr="000F406F">
              <w:rPr>
                <w:rFonts w:ascii="Arial" w:hAnsi="Arial" w:cs="Arial"/>
                <w:lang w:val="ro-RO"/>
              </w:rPr>
              <w:t xml:space="preserve"> de </w:t>
            </w:r>
            <w:r w:rsidR="00A14D60" w:rsidRPr="000F406F">
              <w:rPr>
                <w:rFonts w:ascii="Arial" w:hAnsi="Arial" w:cs="Arial"/>
                <w:lang w:val="ro-RO"/>
              </w:rPr>
              <w:t>deșfășurare</w:t>
            </w:r>
            <w:r w:rsidRPr="000F406F">
              <w:rPr>
                <w:rFonts w:ascii="Arial" w:hAnsi="Arial" w:cs="Arial"/>
                <w:lang w:val="ro-RO"/>
              </w:rPr>
              <w:t xml:space="preserve"> a seminarului/laboratorului</w:t>
            </w:r>
          </w:p>
        </w:tc>
        <w:tc>
          <w:tcPr>
            <w:tcW w:w="7484" w:type="dxa"/>
          </w:tcPr>
          <w:p w14:paraId="0C6118D0" w14:textId="77777777" w:rsidR="003C5F0D" w:rsidRPr="000F406F" w:rsidRDefault="003C5F0D" w:rsidP="002E5588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57D64C27" w14:textId="77777777" w:rsidR="00A14D60" w:rsidRPr="000F406F" w:rsidRDefault="00A14D60" w:rsidP="00B0036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citirea prealabilă a suporturilor de curs/seminar sau a bibliografiei indicate;</w:t>
            </w:r>
          </w:p>
          <w:p w14:paraId="53344C95" w14:textId="77777777" w:rsidR="00A14D60" w:rsidRPr="000F406F" w:rsidRDefault="00A14D60" w:rsidP="00B0036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realizarea sarcinilor aferente elaborării proiectului disciplinei;</w:t>
            </w:r>
          </w:p>
          <w:p w14:paraId="186AD6DC" w14:textId="77777777" w:rsidR="00A14D60" w:rsidRPr="000F406F" w:rsidRDefault="00A14D60" w:rsidP="00B0036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studenții trebuie să aibă: laptop/PC, conexiune la internet, cameră web (deschisă pe toată durata activităților didactice) și microfon funcțional, adresă instituțională (@e-uvt) cu care să acceseze activitățile didactice ale disciplinei organizate/desfășurate pe Google Classroom și Google Meet;</w:t>
            </w:r>
          </w:p>
          <w:p w14:paraId="0B05F00E" w14:textId="77777777" w:rsidR="00A14D60" w:rsidRPr="000F406F" w:rsidRDefault="00A14D60" w:rsidP="00B0036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studenții trebuie să acceseze sesiunea de Google Meet folosind un dispozitiv electronic care să permită participare activă în plen și în grupe, precum și realizarea în timp real a tuturor sarcinilor de lucru;</w:t>
            </w:r>
          </w:p>
          <w:p w14:paraId="04EDBAAE" w14:textId="77777777" w:rsidR="003C5F0D" w:rsidRPr="000F406F" w:rsidRDefault="00A14D60" w:rsidP="00B0036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studenții trebuie să aibă camera web pornită și să se afle într-un spațiu adecvat studiului pe toată durata activităților didactice. </w:t>
            </w:r>
          </w:p>
          <w:p w14:paraId="6826616A" w14:textId="1AD16CFC" w:rsidR="002E5588" w:rsidRPr="000F406F" w:rsidRDefault="002E5588" w:rsidP="00B00366">
            <w:pPr>
              <w:pStyle w:val="NoSpacing"/>
              <w:numPr>
                <w:ilvl w:val="0"/>
                <w:numId w:val="3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în cazul în care studentul nu respectă regulile de conectare online la activitate, titularul </w:t>
            </w:r>
            <w:r w:rsidR="00FE3D38" w:rsidRPr="000F406F">
              <w:rPr>
                <w:rFonts w:ascii="Arial" w:hAnsi="Arial" w:cs="Arial"/>
                <w:lang w:val="ro-RO"/>
              </w:rPr>
              <w:t>disciplinei</w:t>
            </w:r>
            <w:r w:rsidRPr="000F406F">
              <w:rPr>
                <w:rFonts w:ascii="Arial" w:hAnsi="Arial" w:cs="Arial"/>
                <w:lang w:val="ro-RO"/>
              </w:rPr>
              <w:t xml:space="preserve"> își rezervă dreptul de a-l scoate afară din sesiunea de lucru și a-l considera absent.</w:t>
            </w:r>
          </w:p>
          <w:p w14:paraId="6C8483E9" w14:textId="5F555839" w:rsidR="002E5588" w:rsidRPr="000F406F" w:rsidRDefault="002E5588" w:rsidP="002E5588">
            <w:pPr>
              <w:pStyle w:val="NoSpacing"/>
              <w:spacing w:line="276" w:lineRule="auto"/>
              <w:ind w:left="176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5A6CFDAF" w14:textId="3B44477B" w:rsidR="007E2036" w:rsidRPr="000F406F" w:rsidRDefault="007E2036" w:rsidP="00682822">
      <w:pPr>
        <w:pStyle w:val="ListParagraph"/>
        <w:shd w:val="clear" w:color="auto" w:fill="FFFFFF"/>
        <w:ind w:left="0"/>
        <w:rPr>
          <w:rFonts w:ascii="Arial" w:hAnsi="Arial" w:cs="Arial"/>
          <w:lang w:val="ro-RO"/>
        </w:rPr>
      </w:pPr>
    </w:p>
    <w:p w14:paraId="45771D90" w14:textId="05B5FC07" w:rsidR="00A14D60" w:rsidRPr="000F406F" w:rsidRDefault="00A14D60" w:rsidP="00682822">
      <w:pPr>
        <w:pStyle w:val="ListParagraph"/>
        <w:shd w:val="clear" w:color="auto" w:fill="FFFFFF"/>
        <w:ind w:left="0"/>
        <w:rPr>
          <w:rFonts w:ascii="Arial" w:hAnsi="Arial" w:cs="Arial"/>
          <w:lang w:val="ro-RO"/>
        </w:rPr>
      </w:pPr>
    </w:p>
    <w:p w14:paraId="52254863" w14:textId="4619694B" w:rsidR="00A14D60" w:rsidRPr="000F406F" w:rsidRDefault="00A14D60" w:rsidP="00A14D6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Obiectivele disciplinei - rezultate așteptate ale învățării la formarea cărora contribuie parcurgerea și promovarea disciplinei</w:t>
      </w:r>
    </w:p>
    <w:tbl>
      <w:tblPr>
        <w:tblW w:w="102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8406"/>
      </w:tblGrid>
      <w:tr w:rsidR="00A14D60" w:rsidRPr="00AA3488" w14:paraId="45F7CD15" w14:textId="77777777" w:rsidTr="007957CD">
        <w:trPr>
          <w:cantSplit/>
          <w:trHeight w:val="905"/>
        </w:trPr>
        <w:tc>
          <w:tcPr>
            <w:tcW w:w="1857" w:type="dxa"/>
            <w:shd w:val="clear" w:color="auto" w:fill="auto"/>
            <w:vAlign w:val="center"/>
          </w:tcPr>
          <w:p w14:paraId="7B56E48A" w14:textId="77777777" w:rsidR="00A14D60" w:rsidRPr="000F406F" w:rsidRDefault="00A14D60" w:rsidP="007957CD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Cunoștințe</w:t>
            </w:r>
          </w:p>
        </w:tc>
        <w:tc>
          <w:tcPr>
            <w:tcW w:w="8406" w:type="dxa"/>
            <w:shd w:val="clear" w:color="auto" w:fill="auto"/>
          </w:tcPr>
          <w:p w14:paraId="4F8A7586" w14:textId="77777777" w:rsidR="00A14D60" w:rsidRPr="000F406F" w:rsidRDefault="00A14D60" w:rsidP="007957CD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</w:p>
          <w:p w14:paraId="3CFB95BA" w14:textId="77777777" w:rsidR="00A14D60" w:rsidRPr="000F406F" w:rsidRDefault="0059170D" w:rsidP="00A14D60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  <w:r w:rsidRPr="000F406F">
              <w:rPr>
                <w:rFonts w:ascii="Arial" w:hAnsi="Arial" w:cs="Arial"/>
                <w:color w:val="000000"/>
                <w:lang w:val="ro-RO"/>
              </w:rPr>
              <w:t>Să definească conceptul cercetare-acțiune.</w:t>
            </w:r>
          </w:p>
          <w:p w14:paraId="10A57FCA" w14:textId="62CA2559" w:rsidR="0059170D" w:rsidRPr="000F406F" w:rsidRDefault="0059170D" w:rsidP="00A14D60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  <w:r w:rsidRPr="000F406F">
              <w:rPr>
                <w:rFonts w:ascii="Arial" w:hAnsi="Arial" w:cs="Arial"/>
                <w:color w:val="000000"/>
                <w:lang w:val="ro-RO"/>
              </w:rPr>
              <w:t>Să prezinte elementele unui design de cercetare-acțiune.</w:t>
            </w:r>
          </w:p>
          <w:p w14:paraId="0007AEF6" w14:textId="299475C6" w:rsidR="0059170D" w:rsidRPr="000F406F" w:rsidRDefault="0059170D" w:rsidP="00A60C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0F406F">
              <w:rPr>
                <w:rFonts w:ascii="Arial" w:hAnsi="Arial" w:cs="Arial"/>
                <w:color w:val="000000"/>
                <w:lang w:val="ro-RO"/>
              </w:rPr>
              <w:t>Să explice metodologia de cercetare aferentă diferitelor tipuri de design de cercetare.</w:t>
            </w:r>
          </w:p>
          <w:p w14:paraId="6C0CE69C" w14:textId="695C2FDF" w:rsidR="0059170D" w:rsidRPr="000F406F" w:rsidRDefault="0059170D" w:rsidP="00A14D60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</w:p>
        </w:tc>
      </w:tr>
      <w:tr w:rsidR="00A14D60" w:rsidRPr="00AA3488" w14:paraId="7D2E375E" w14:textId="77777777" w:rsidTr="007957CD">
        <w:trPr>
          <w:cantSplit/>
          <w:trHeight w:val="845"/>
        </w:trPr>
        <w:tc>
          <w:tcPr>
            <w:tcW w:w="1857" w:type="dxa"/>
            <w:shd w:val="clear" w:color="auto" w:fill="auto"/>
            <w:vAlign w:val="center"/>
          </w:tcPr>
          <w:p w14:paraId="4E838A73" w14:textId="77777777" w:rsidR="00A14D60" w:rsidRPr="000F406F" w:rsidRDefault="00A14D60" w:rsidP="007957CD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lastRenderedPageBreak/>
              <w:t>Abilități</w:t>
            </w:r>
          </w:p>
        </w:tc>
        <w:tc>
          <w:tcPr>
            <w:tcW w:w="8406" w:type="dxa"/>
            <w:shd w:val="clear" w:color="auto" w:fill="auto"/>
          </w:tcPr>
          <w:p w14:paraId="2763463B" w14:textId="77777777" w:rsidR="00A14D60" w:rsidRPr="000F406F" w:rsidRDefault="00A14D60" w:rsidP="007957CD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</w:p>
          <w:p w14:paraId="07431996" w14:textId="4F3CA980" w:rsidR="0095394B" w:rsidRPr="000F406F" w:rsidRDefault="0095394B" w:rsidP="0095394B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lang w:val="ro-RO"/>
              </w:rPr>
              <w:t>R1.</w:t>
            </w:r>
            <w:r w:rsidRPr="000F406F">
              <w:rPr>
                <w:rFonts w:ascii="Arial" w:hAnsi="Arial" w:cs="Arial"/>
                <w:color w:val="000000"/>
                <w:lang w:val="ro-RO"/>
              </w:rPr>
              <w:t xml:space="preserve"> să elaboreze un design de cercetare complet pentru un demers de cercetare-acțiune;</w:t>
            </w:r>
          </w:p>
          <w:p w14:paraId="34395481" w14:textId="77777777" w:rsidR="0095394B" w:rsidRPr="000F406F" w:rsidRDefault="0095394B" w:rsidP="0095394B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  <w:r w:rsidRPr="000F406F">
              <w:rPr>
                <w:rFonts w:ascii="Arial" w:hAnsi="Arial" w:cs="Arial"/>
                <w:color w:val="000000"/>
                <w:lang w:val="ro-RO"/>
              </w:rPr>
              <w:t> </w:t>
            </w:r>
          </w:p>
          <w:p w14:paraId="4D999918" w14:textId="23782E51" w:rsidR="00A14D60" w:rsidRPr="000F406F" w:rsidRDefault="0095394B" w:rsidP="0095394B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lang w:val="ro-RO"/>
              </w:rPr>
              <w:t>R2.</w:t>
            </w:r>
            <w:r w:rsidRPr="000F406F">
              <w:rPr>
                <w:rFonts w:ascii="Arial" w:hAnsi="Arial" w:cs="Arial"/>
                <w:color w:val="000000"/>
                <w:lang w:val="ro-RO"/>
              </w:rPr>
              <w:t xml:space="preserve"> să ofere feedback sistematic și argumentat științific pentru îmbunătățirea design</w:t>
            </w:r>
            <w:r w:rsidR="00FC4905" w:rsidRPr="000F406F">
              <w:rPr>
                <w:rFonts w:ascii="Arial" w:hAnsi="Arial" w:cs="Arial"/>
                <w:color w:val="000000"/>
                <w:lang w:val="ro-RO"/>
              </w:rPr>
              <w:t>-urilor</w:t>
            </w:r>
            <w:r w:rsidRPr="000F406F">
              <w:rPr>
                <w:rFonts w:ascii="Arial" w:hAnsi="Arial" w:cs="Arial"/>
                <w:color w:val="000000"/>
                <w:lang w:val="ro-RO"/>
              </w:rPr>
              <w:t xml:space="preserve"> de cercetare-acțiune</w:t>
            </w:r>
            <w:r w:rsidR="00FC4905" w:rsidRPr="000F406F">
              <w:rPr>
                <w:rFonts w:ascii="Arial" w:hAnsi="Arial" w:cs="Arial"/>
                <w:color w:val="000000"/>
                <w:lang w:val="ro-RO"/>
              </w:rPr>
              <w:t xml:space="preserve"> elaborate de colegi</w:t>
            </w:r>
            <w:r w:rsidRPr="000F406F">
              <w:rPr>
                <w:rFonts w:ascii="Arial" w:hAnsi="Arial" w:cs="Arial"/>
                <w:color w:val="000000"/>
                <w:lang w:val="ro-RO"/>
              </w:rPr>
              <w:t>;</w:t>
            </w:r>
          </w:p>
          <w:p w14:paraId="1670B0EC" w14:textId="7C400028" w:rsidR="0005569C" w:rsidRPr="000F406F" w:rsidRDefault="0005569C" w:rsidP="0095394B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</w:p>
          <w:p w14:paraId="3E53081A" w14:textId="2646AAC0" w:rsidR="0005569C" w:rsidRPr="000F406F" w:rsidRDefault="0005569C" w:rsidP="0095394B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lang w:val="ro-RO"/>
              </w:rPr>
              <w:t>R3.</w:t>
            </w:r>
            <w:r w:rsidRPr="000F406F">
              <w:rPr>
                <w:rFonts w:ascii="Arial" w:hAnsi="Arial" w:cs="Arial"/>
                <w:color w:val="000000"/>
                <w:lang w:val="ro-RO"/>
              </w:rPr>
              <w:t xml:space="preserve"> Să raporteze, conform standardelor APA, analize de date din cercetări educaționale, construind un portofoliu electronic.  </w:t>
            </w:r>
          </w:p>
          <w:p w14:paraId="2F9834CC" w14:textId="653F6F31" w:rsidR="0095394B" w:rsidRPr="000F406F" w:rsidRDefault="0095394B" w:rsidP="0095394B">
            <w:pPr>
              <w:spacing w:after="0" w:line="240" w:lineRule="auto"/>
              <w:rPr>
                <w:rFonts w:ascii="Arial" w:hAnsi="Arial" w:cs="Arial"/>
                <w:color w:val="000000"/>
                <w:lang w:val="ro-RO"/>
              </w:rPr>
            </w:pPr>
          </w:p>
        </w:tc>
      </w:tr>
      <w:tr w:rsidR="00A14D60" w:rsidRPr="000F406F" w14:paraId="13AA1BC9" w14:textId="77777777" w:rsidTr="007957CD">
        <w:trPr>
          <w:cantSplit/>
          <w:trHeight w:val="1000"/>
        </w:trPr>
        <w:tc>
          <w:tcPr>
            <w:tcW w:w="1857" w:type="dxa"/>
            <w:shd w:val="clear" w:color="auto" w:fill="auto"/>
            <w:vAlign w:val="center"/>
          </w:tcPr>
          <w:p w14:paraId="710F195E" w14:textId="77777777" w:rsidR="00A14D60" w:rsidRPr="000F406F" w:rsidRDefault="00A14D60" w:rsidP="007957CD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Responsabilitate și autonomie</w:t>
            </w:r>
          </w:p>
        </w:tc>
        <w:tc>
          <w:tcPr>
            <w:tcW w:w="8406" w:type="dxa"/>
            <w:shd w:val="clear" w:color="auto" w:fill="auto"/>
          </w:tcPr>
          <w:p w14:paraId="6B4D0DAD" w14:textId="3F770353" w:rsidR="00A14D60" w:rsidRPr="000F406F" w:rsidRDefault="00A14D60" w:rsidP="007957CD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  <w:p w14:paraId="53C74B30" w14:textId="385C9A70" w:rsidR="0059170D" w:rsidRPr="000F406F" w:rsidRDefault="0059170D" w:rsidP="007957CD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Să argumenteze valoarea adăugată a demersurilor de cercetare-acțiune pentru practica educațională. </w:t>
            </w:r>
          </w:p>
          <w:p w14:paraId="0612A0A9" w14:textId="00AD5536" w:rsidR="00A14D60" w:rsidRPr="000F406F" w:rsidRDefault="00A14D60" w:rsidP="007957CD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</w:p>
        </w:tc>
      </w:tr>
    </w:tbl>
    <w:p w14:paraId="7FF89DD2" w14:textId="77777777" w:rsidR="00A14D60" w:rsidRPr="000F406F" w:rsidRDefault="00A14D60" w:rsidP="0059170D">
      <w:pPr>
        <w:shd w:val="clear" w:color="auto" w:fill="FFFFFF"/>
        <w:tabs>
          <w:tab w:val="left" w:pos="567"/>
        </w:tabs>
        <w:spacing w:after="0"/>
        <w:rPr>
          <w:rFonts w:ascii="Arial" w:hAnsi="Arial" w:cs="Arial"/>
          <w:color w:val="000000" w:themeColor="text1"/>
          <w:lang w:val="ro-RO"/>
        </w:rPr>
      </w:pPr>
      <w:r w:rsidRPr="000F406F">
        <w:rPr>
          <w:rFonts w:ascii="Arial" w:hAnsi="Arial" w:cs="Arial"/>
          <w:color w:val="000000" w:themeColor="text1"/>
          <w:lang w:val="ro-RO"/>
        </w:rPr>
        <w:t xml:space="preserve"> </w:t>
      </w:r>
    </w:p>
    <w:p w14:paraId="49CBDCD2" w14:textId="77777777" w:rsidR="00A9412C" w:rsidRPr="000F406F" w:rsidRDefault="00A9412C" w:rsidP="00682822">
      <w:pPr>
        <w:pStyle w:val="ListParagraph"/>
        <w:shd w:val="clear" w:color="auto" w:fill="FFFFFF"/>
        <w:ind w:left="0"/>
        <w:rPr>
          <w:rFonts w:ascii="Arial" w:hAnsi="Arial" w:cs="Arial"/>
          <w:lang w:val="ro-RO"/>
        </w:rPr>
      </w:pPr>
    </w:p>
    <w:p w14:paraId="4E0CB492" w14:textId="0F115D74" w:rsidR="00F32877" w:rsidRPr="000F406F" w:rsidRDefault="00C86B13" w:rsidP="00A14D60">
      <w:pPr>
        <w:pStyle w:val="ListParagraph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Conținuturi</w:t>
      </w:r>
      <w:r w:rsidR="00F32877" w:rsidRPr="000F406F">
        <w:rPr>
          <w:rFonts w:ascii="Arial" w:hAnsi="Arial" w:cs="Arial"/>
          <w:b/>
          <w:lang w:val="ro-RO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834"/>
        <w:gridCol w:w="1801"/>
        <w:gridCol w:w="4997"/>
      </w:tblGrid>
      <w:tr w:rsidR="00F32877" w:rsidRPr="000F406F" w14:paraId="1825A88F" w14:textId="77777777" w:rsidTr="00807DE0">
        <w:tc>
          <w:tcPr>
            <w:tcW w:w="4650" w:type="dxa"/>
            <w:shd w:val="clear" w:color="auto" w:fill="FFFFFF"/>
          </w:tcPr>
          <w:p w14:paraId="587828B1" w14:textId="77777777" w:rsidR="00F32877" w:rsidRPr="000F406F" w:rsidRDefault="00F32877" w:rsidP="00FD2B8F">
            <w:pPr>
              <w:pStyle w:val="NoSpacing"/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sz w:val="20"/>
                <w:szCs w:val="20"/>
                <w:lang w:val="ro-RO"/>
              </w:rPr>
              <w:t>8.1 Curs</w:t>
            </w:r>
          </w:p>
        </w:tc>
        <w:tc>
          <w:tcPr>
            <w:tcW w:w="1843" w:type="dxa"/>
            <w:shd w:val="clear" w:color="auto" w:fill="FFFFFF"/>
          </w:tcPr>
          <w:p w14:paraId="14BDFE79" w14:textId="77777777" w:rsidR="00F32877" w:rsidRPr="000F406F" w:rsidRDefault="00F32877" w:rsidP="00FD2B8F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4139" w:type="dxa"/>
            <w:shd w:val="clear" w:color="auto" w:fill="FFFFFF"/>
          </w:tcPr>
          <w:p w14:paraId="57D81836" w14:textId="7210F3CF" w:rsidR="00F32877" w:rsidRPr="000F406F" w:rsidRDefault="00C86B13" w:rsidP="00FD2B8F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D4C21" w:rsidRPr="000F406F" w14:paraId="4CAD0955" w14:textId="77777777" w:rsidTr="00807DE0">
        <w:tc>
          <w:tcPr>
            <w:tcW w:w="4650" w:type="dxa"/>
          </w:tcPr>
          <w:p w14:paraId="1575889E" w14:textId="2601325F" w:rsidR="00DD61A4" w:rsidRPr="000F406F" w:rsidRDefault="00DD61A4" w:rsidP="006525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Curs introductiv</w:t>
            </w:r>
          </w:p>
          <w:p w14:paraId="4B2CE03E" w14:textId="3A6C32CE" w:rsidR="00592F13" w:rsidRPr="000F406F" w:rsidRDefault="00DD61A4" w:rsidP="006525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Introducere în specificul demersurilor </w:t>
            </w:r>
            <w:r w:rsidR="00566C30"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tip cercetare</w:t>
            </w:r>
            <w:r w:rsidR="001D4645"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 – acțiune (definire concept și caracteristici)</w:t>
            </w: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14:paraId="15ECB9EC" w14:textId="77777777" w:rsidR="001D4645" w:rsidRPr="000F406F" w:rsidRDefault="001D4645" w:rsidP="00E271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Recapitulare – Cercetare I </w:t>
            </w:r>
            <w:r w:rsidR="00566C30" w:rsidRPr="000F406F">
              <w:rPr>
                <w:rFonts w:ascii="Arial" w:hAnsi="Arial" w:cs="Arial"/>
                <w:sz w:val="20"/>
                <w:szCs w:val="20"/>
                <w:lang w:val="ro-RO"/>
              </w:rPr>
              <w:t>(disciplină din semestrul al II-lea al programului de studiu)</w:t>
            </w:r>
          </w:p>
          <w:p w14:paraId="2580040D" w14:textId="1F352920" w:rsidR="002A00E6" w:rsidRPr="000F406F" w:rsidRDefault="002A00E6" w:rsidP="002A00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1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, 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2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3B283087" w14:textId="5A8B4838" w:rsidR="00CD4C21" w:rsidRPr="000F406F" w:rsidRDefault="002A00E6" w:rsidP="002914A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Prelegerea, problematizarea, conversația, dezbaterea.</w:t>
            </w:r>
          </w:p>
        </w:tc>
        <w:tc>
          <w:tcPr>
            <w:tcW w:w="4139" w:type="dxa"/>
          </w:tcPr>
          <w:p w14:paraId="1CAED047" w14:textId="77777777" w:rsidR="00497F16" w:rsidRPr="000F406F" w:rsidRDefault="00497F16" w:rsidP="00497F1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Activitatea este dedicată prezentării fișei disciplinei, materialelor, designului și cerințelor cursului. Totodată va fi prezentat sistemul de comunicarea cadru didactic - studenți și maniera de organizare a serviciului de tutorat. </w:t>
            </w:r>
          </w:p>
          <w:p w14:paraId="3A49ACC5" w14:textId="77777777" w:rsidR="00497F16" w:rsidRPr="000F406F" w:rsidRDefault="00497F16" w:rsidP="00497F16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  <w:p w14:paraId="3775C275" w14:textId="77777777" w:rsidR="00497F16" w:rsidRPr="000F406F" w:rsidRDefault="00497F16" w:rsidP="00497F16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Principalele aplicații utilizate: Google Meet, Microsoft PowerPoint, Google Classroom, QuestionPro, Mentimeter.</w:t>
            </w:r>
          </w:p>
          <w:p w14:paraId="0FDA81AA" w14:textId="10EB0D21" w:rsidR="005212F5" w:rsidRPr="000F406F" w:rsidRDefault="005212F5" w:rsidP="00652568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</w:tc>
      </w:tr>
      <w:tr w:rsidR="00CD4C21" w:rsidRPr="000F406F" w14:paraId="390F5BAD" w14:textId="77777777" w:rsidTr="00807DE0">
        <w:tc>
          <w:tcPr>
            <w:tcW w:w="4650" w:type="dxa"/>
          </w:tcPr>
          <w:p w14:paraId="539FA8CB" w14:textId="77777777" w:rsidR="00E27120" w:rsidRPr="000F406F" w:rsidRDefault="001D4645" w:rsidP="002A52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Cercetare – acțiune: </w:t>
            </w:r>
          </w:p>
          <w:p w14:paraId="394193E9" w14:textId="1CC91695" w:rsidR="00E27120" w:rsidRPr="000F406F" w:rsidRDefault="00E27120" w:rsidP="00E271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 w:rsidR="001D4645" w:rsidRPr="000F406F">
              <w:rPr>
                <w:rFonts w:ascii="Arial" w:hAnsi="Arial" w:cs="Arial"/>
                <w:sz w:val="20"/>
                <w:szCs w:val="20"/>
                <w:lang w:val="ro-RO"/>
              </w:rPr>
              <w:t>tape</w:t>
            </w: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le demersului de cercetare</w:t>
            </w:r>
          </w:p>
          <w:p w14:paraId="5A227A24" w14:textId="77777777" w:rsidR="00CD4C21" w:rsidRPr="000F406F" w:rsidRDefault="001D4645" w:rsidP="00E271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0" w:hanging="18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elemente de design</w:t>
            </w:r>
            <w:r w:rsidR="00E27120"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 al cercetării </w:t>
            </w:r>
          </w:p>
          <w:p w14:paraId="6DB6EB4B" w14:textId="77B48EBE" w:rsidR="002A00E6" w:rsidRPr="000F406F" w:rsidRDefault="002A00E6" w:rsidP="002A00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1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, 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2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1D6D8C57" w14:textId="4FA3867D" w:rsidR="00CD4C21" w:rsidRPr="000F406F" w:rsidRDefault="002A00E6" w:rsidP="002914A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39" w:type="dxa"/>
          </w:tcPr>
          <w:p w14:paraId="2BFFBF56" w14:textId="77777777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curs/prezentare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1.</w:t>
            </w:r>
          </w:p>
          <w:p w14:paraId="7689B3E7" w14:textId="6BA57F40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3D9F71DC" w14:textId="5E26E8B1" w:rsidR="00C2311D" w:rsidRPr="000F406F" w:rsidRDefault="00C2311D" w:rsidP="00C23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Efron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E. S. &amp; </w:t>
            </w: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Ravid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R (2013). </w:t>
            </w:r>
            <w:r w:rsidRPr="000F406F">
              <w:rPr>
                <w:rFonts w:ascii="Arial" w:hAnsi="Arial" w:cs="Arial"/>
                <w:i/>
                <w:iCs/>
                <w:sz w:val="20"/>
                <w:szCs w:val="20"/>
              </w:rPr>
              <w:t>Action research in education: a practical guide</w:t>
            </w:r>
            <w:r w:rsidRPr="000F406F">
              <w:rPr>
                <w:rFonts w:ascii="Arial" w:hAnsi="Arial" w:cs="Arial"/>
                <w:sz w:val="20"/>
                <w:szCs w:val="20"/>
              </w:rPr>
              <w:t>. New York: The Guilford Press, (pp. 1 - 13).</w:t>
            </w:r>
          </w:p>
          <w:p w14:paraId="470FA0FA" w14:textId="77777777" w:rsidR="00C2311D" w:rsidRPr="000F406F" w:rsidRDefault="00C2311D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ADB542" w14:textId="1BC7A606" w:rsidR="00CD4C21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DC1CBE" w:rsidRPr="000F406F" w14:paraId="1D89DFDD" w14:textId="77777777" w:rsidTr="00807DE0">
        <w:tc>
          <w:tcPr>
            <w:tcW w:w="4650" w:type="dxa"/>
          </w:tcPr>
          <w:p w14:paraId="0FD28DF9" w14:textId="77777777" w:rsidR="001D4645" w:rsidRPr="000F406F" w:rsidRDefault="001D4645" w:rsidP="004732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Cercetare – acțiune: </w:t>
            </w:r>
          </w:p>
          <w:p w14:paraId="7DBE05E2" w14:textId="77777777" w:rsidR="001D4645" w:rsidRPr="000F406F" w:rsidRDefault="001D4645" w:rsidP="001D46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abordare calitativă, </w:t>
            </w:r>
          </w:p>
          <w:p w14:paraId="30718403" w14:textId="24E1962E" w:rsidR="001D4645" w:rsidRPr="000F406F" w:rsidRDefault="001D4645" w:rsidP="001D46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abordare cantitativă </w:t>
            </w:r>
          </w:p>
          <w:p w14:paraId="6E6EDC96" w14:textId="77777777" w:rsidR="00DC1CBE" w:rsidRPr="000F406F" w:rsidRDefault="001D4645" w:rsidP="001D46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abordare mixtă </w:t>
            </w:r>
          </w:p>
          <w:p w14:paraId="3AD7E3CD" w14:textId="7D06DF33" w:rsidR="002A00E6" w:rsidRPr="000F406F" w:rsidRDefault="002A00E6" w:rsidP="002A00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1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, 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2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074B10BC" w14:textId="4F6B4C51" w:rsidR="00DC1CBE" w:rsidRPr="000F406F" w:rsidRDefault="002A00E6" w:rsidP="002914A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39" w:type="dxa"/>
          </w:tcPr>
          <w:p w14:paraId="37F0A807" w14:textId="0FF28D8E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curs/prezentare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2.</w:t>
            </w:r>
          </w:p>
          <w:p w14:paraId="672D2898" w14:textId="4A7B4F45" w:rsidR="00C2311D" w:rsidRPr="000F406F" w:rsidRDefault="00C2311D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779CF429" w14:textId="7D7D7AB0" w:rsidR="00C2311D" w:rsidRPr="000F406F" w:rsidRDefault="00C2311D" w:rsidP="00C231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Efron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E. S. &amp; </w:t>
            </w: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Ravid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R (2013). </w:t>
            </w:r>
            <w:r w:rsidRPr="000F406F">
              <w:rPr>
                <w:rFonts w:ascii="Arial" w:hAnsi="Arial" w:cs="Arial"/>
                <w:i/>
                <w:iCs/>
                <w:sz w:val="20"/>
                <w:szCs w:val="20"/>
              </w:rPr>
              <w:t>Action research in education: a practical guide</w:t>
            </w:r>
            <w:r w:rsidRPr="000F406F">
              <w:rPr>
                <w:rFonts w:ascii="Arial" w:hAnsi="Arial" w:cs="Arial"/>
                <w:sz w:val="20"/>
                <w:szCs w:val="20"/>
              </w:rPr>
              <w:t>. New York: The Guilford Press, (pp. 39 - 54).</w:t>
            </w:r>
          </w:p>
          <w:p w14:paraId="266AF534" w14:textId="77777777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65CDA6EE" w14:textId="704D8B81" w:rsidR="005212F5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B97609" w:rsidRPr="000F406F" w14:paraId="3224792D" w14:textId="77777777" w:rsidTr="00807DE0">
        <w:tc>
          <w:tcPr>
            <w:tcW w:w="4650" w:type="dxa"/>
          </w:tcPr>
          <w:p w14:paraId="76B4D3DC" w14:textId="77777777" w:rsidR="001D4645" w:rsidRPr="000F406F" w:rsidRDefault="001D4645" w:rsidP="00B976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Cercetare – acțiune:</w:t>
            </w:r>
          </w:p>
          <w:p w14:paraId="26CD7794" w14:textId="77777777" w:rsidR="001D4645" w:rsidRPr="000F406F" w:rsidRDefault="001D4645" w:rsidP="001D46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42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determinarea variabilelor</w:t>
            </w:r>
          </w:p>
          <w:p w14:paraId="230B0FEF" w14:textId="77777777" w:rsidR="001D4645" w:rsidRPr="000F406F" w:rsidRDefault="001D4645" w:rsidP="001D46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42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 xml:space="preserve">întrebările de cercetare </w:t>
            </w:r>
          </w:p>
          <w:p w14:paraId="1049597E" w14:textId="77777777" w:rsidR="002A00E6" w:rsidRPr="000F406F" w:rsidRDefault="001D4645" w:rsidP="002A00E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42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ipotezelor de cercetare</w:t>
            </w:r>
          </w:p>
          <w:p w14:paraId="4CA149D2" w14:textId="4B33762C" w:rsidR="002A00E6" w:rsidRPr="000F406F" w:rsidRDefault="002A00E6" w:rsidP="002A00E6">
            <w:pPr>
              <w:spacing w:after="0" w:line="240" w:lineRule="auto"/>
              <w:ind w:left="38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1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, 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2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6299D999" w14:textId="625B9046" w:rsidR="00B97609" w:rsidRPr="000F406F" w:rsidRDefault="002A00E6" w:rsidP="002914A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39" w:type="dxa"/>
          </w:tcPr>
          <w:p w14:paraId="69EDB5DE" w14:textId="51D8B536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curs/prezentare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3.</w:t>
            </w:r>
          </w:p>
          <w:p w14:paraId="01ACBB74" w14:textId="5A9FF4A8" w:rsidR="00C2311D" w:rsidRPr="000F406F" w:rsidRDefault="00C2311D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4579AE9E" w14:textId="6573DAB9" w:rsidR="00C2311D" w:rsidRPr="000F406F" w:rsidRDefault="00C2311D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>Popa, M. (2014). APIO - Metodologia cercetării (note de curs):</w:t>
            </w:r>
          </w:p>
          <w:p w14:paraId="451997AA" w14:textId="1D81DFC7" w:rsidR="00C2311D" w:rsidRPr="000F406F" w:rsidRDefault="00C2311D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</w:rPr>
              <w:t>Variabilele</w:t>
            </w:r>
            <w:proofErr w:type="spellEnd"/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F406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http://www.apio.ro/upload/mc04_model_cerc_emp.pdf</w:t>
              </w:r>
            </w:hyperlink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F66F5F7" w14:textId="0C00D921" w:rsidR="00497F16" w:rsidRPr="000F406F" w:rsidRDefault="00C2311D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Elaborarea ipotezelor </w:t>
            </w:r>
          </w:p>
          <w:p w14:paraId="3B7F0AFE" w14:textId="2544B55A" w:rsidR="00C2311D" w:rsidRPr="000F406F" w:rsidRDefault="00000000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hyperlink r:id="rId9" w:history="1">
              <w:r w:rsidR="00C2311D" w:rsidRPr="000F406F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http://www.apio.ro/upload/mc03_ipoteze.pdf</w:t>
              </w:r>
            </w:hyperlink>
            <w:r w:rsidR="00C2311D"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7EDFAFC" w14:textId="77777777" w:rsidR="00C2311D" w:rsidRPr="000F406F" w:rsidRDefault="00C2311D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433DBA64" w14:textId="0BF6E94A" w:rsidR="00B97609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435036" w:rsidRPr="000F406F" w14:paraId="665223E8" w14:textId="77777777" w:rsidTr="00807DE0">
        <w:tc>
          <w:tcPr>
            <w:tcW w:w="4650" w:type="dxa"/>
          </w:tcPr>
          <w:p w14:paraId="6B5FF5A8" w14:textId="77777777" w:rsidR="001D4645" w:rsidRPr="000F406F" w:rsidRDefault="001D4645" w:rsidP="001D46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Studii experimentale: </w:t>
            </w:r>
          </w:p>
          <w:p w14:paraId="127BD553" w14:textId="4C99DEDE" w:rsidR="001D4645" w:rsidRPr="000F406F" w:rsidRDefault="001D4645" w:rsidP="00566C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experimentul </w:t>
            </w:r>
          </w:p>
          <w:p w14:paraId="5A4849FF" w14:textId="77777777" w:rsidR="00435036" w:rsidRPr="000F406F" w:rsidRDefault="001D4645" w:rsidP="00566C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cvasiexperimentul</w:t>
            </w:r>
          </w:p>
          <w:p w14:paraId="197ED5AC" w14:textId="4C538B8C" w:rsidR="002A00E6" w:rsidRPr="000F406F" w:rsidRDefault="002A00E6" w:rsidP="002A00E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1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, 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2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31D7F257" w14:textId="6DBAA6E4" w:rsidR="00435036" w:rsidRPr="000F406F" w:rsidRDefault="002A00E6" w:rsidP="002914A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39" w:type="dxa"/>
          </w:tcPr>
          <w:p w14:paraId="1A606638" w14:textId="7DA17563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curs/prezentare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4.</w:t>
            </w:r>
          </w:p>
          <w:p w14:paraId="36215FC9" w14:textId="39646F92" w:rsidR="006C25FC" w:rsidRPr="000F406F" w:rsidRDefault="006C25FC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5D190DCD" w14:textId="3A65E794" w:rsidR="006C25FC" w:rsidRPr="000F406F" w:rsidRDefault="006C25FC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Sava, F. A. (2013).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Psihologia validată științific: ghid practic de cercetare în psihologie.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Iași: Polirom (pp. 143 - 193).</w:t>
            </w:r>
          </w:p>
          <w:p w14:paraId="7F3E3DDE" w14:textId="77777777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4478B8B0" w14:textId="11D87173" w:rsidR="0043503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435036" w:rsidRPr="000F406F" w14:paraId="3FD87852" w14:textId="77777777" w:rsidTr="00807DE0">
        <w:tc>
          <w:tcPr>
            <w:tcW w:w="4650" w:type="dxa"/>
          </w:tcPr>
          <w:p w14:paraId="57B62B6A" w14:textId="77777777" w:rsidR="00566C30" w:rsidRPr="000F406F" w:rsidRDefault="001D4645" w:rsidP="0043503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Studii non-experimentale: </w:t>
            </w:r>
          </w:p>
          <w:p w14:paraId="2B6C9DA8" w14:textId="07B10B16" w:rsidR="00566C30" w:rsidRPr="000F406F" w:rsidRDefault="001D4645" w:rsidP="00566C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studiile de caz</w:t>
            </w:r>
          </w:p>
          <w:p w14:paraId="638FB1ED" w14:textId="77777777" w:rsidR="00566C30" w:rsidRPr="000F406F" w:rsidRDefault="001D4645" w:rsidP="00566C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sondajele de opinie</w:t>
            </w:r>
          </w:p>
          <w:p w14:paraId="4DA7BA1C" w14:textId="77777777" w:rsidR="00435036" w:rsidRPr="000F406F" w:rsidRDefault="00566C30" w:rsidP="00566C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studii longitudinale pe cohorte</w:t>
            </w:r>
            <w:r w:rsidR="001D4645"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5F55762" w14:textId="3A0025A2" w:rsidR="002A00E6" w:rsidRPr="000F406F" w:rsidRDefault="002A00E6" w:rsidP="002A00E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1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, 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2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40262B7C" w14:textId="2CA17463" w:rsidR="00435036" w:rsidRPr="000F406F" w:rsidRDefault="002A00E6" w:rsidP="002914A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39" w:type="dxa"/>
          </w:tcPr>
          <w:p w14:paraId="37850FBC" w14:textId="5B680204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curs/prezentare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5.</w:t>
            </w:r>
          </w:p>
          <w:p w14:paraId="06B979AA" w14:textId="773E2988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047E8EB4" w14:textId="19358D51" w:rsidR="006C25FC" w:rsidRPr="000F406F" w:rsidRDefault="006C25FC" w:rsidP="006C25F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Sava, F. A. (2013).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Psihologia validată științific: ghid practic de cercetare în psihologie.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Iași: Polirom (pp. 200 - 224).</w:t>
            </w:r>
          </w:p>
          <w:p w14:paraId="26CC3E4B" w14:textId="77777777" w:rsidR="006C25FC" w:rsidRPr="000F406F" w:rsidRDefault="006C25FC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135F0892" w14:textId="147D247C" w:rsidR="0043503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1D4645" w:rsidRPr="000F406F" w14:paraId="6653FA7B" w14:textId="77777777" w:rsidTr="00807DE0">
        <w:tc>
          <w:tcPr>
            <w:tcW w:w="4650" w:type="dxa"/>
          </w:tcPr>
          <w:p w14:paraId="5DEB62A6" w14:textId="77777777" w:rsidR="00566C30" w:rsidRPr="000F406F" w:rsidRDefault="00566C30" w:rsidP="00566C3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Studii non-experimentale: </w:t>
            </w:r>
          </w:p>
          <w:p w14:paraId="2A34520C" w14:textId="4F008195" w:rsidR="00566C30" w:rsidRPr="000F406F" w:rsidRDefault="00566C30" w:rsidP="00566C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studiile corelaționale</w:t>
            </w:r>
          </w:p>
          <w:p w14:paraId="1F23675F" w14:textId="77777777" w:rsidR="001D4645" w:rsidRPr="000F406F" w:rsidRDefault="00566C30" w:rsidP="00566C3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0" w:hanging="1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studiile comparative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ex post facto</w:t>
            </w:r>
          </w:p>
          <w:p w14:paraId="6EEB36B2" w14:textId="161ADD76" w:rsidR="002A00E6" w:rsidRPr="000F406F" w:rsidRDefault="002A00E6" w:rsidP="002A00E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1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, R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2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509E45C5" w14:textId="48FAC1AC" w:rsidR="001D4645" w:rsidRPr="000F406F" w:rsidRDefault="002A00E6" w:rsidP="002914AC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39" w:type="dxa"/>
          </w:tcPr>
          <w:p w14:paraId="1FED6597" w14:textId="7CB16B13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curs/prezentare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6.</w:t>
            </w:r>
          </w:p>
          <w:p w14:paraId="715F22B3" w14:textId="06353F80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5F455619" w14:textId="2EACEE16" w:rsidR="006C25FC" w:rsidRPr="000F406F" w:rsidRDefault="006C25FC" w:rsidP="006C25F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Sava, F. A. (2013).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Psihologia validată științific: ghid practic de cercetare în psihologie.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Iași: Polirom (pp. 225 - 245).</w:t>
            </w:r>
          </w:p>
          <w:p w14:paraId="43D1B624" w14:textId="77777777" w:rsidR="006C25FC" w:rsidRPr="000F406F" w:rsidRDefault="006C25FC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62E78130" w14:textId="69C32CDA" w:rsidR="001D4645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435036" w:rsidRPr="00AA3488" w14:paraId="59EACF86" w14:textId="77777777" w:rsidTr="00807DE0">
        <w:tc>
          <w:tcPr>
            <w:tcW w:w="10632" w:type="dxa"/>
            <w:gridSpan w:val="3"/>
            <w:shd w:val="clear" w:color="auto" w:fill="FFFFFF"/>
          </w:tcPr>
          <w:p w14:paraId="0E3F17E2" w14:textId="77777777" w:rsidR="00435036" w:rsidRPr="000F406F" w:rsidRDefault="00435036" w:rsidP="004350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sz w:val="20"/>
                <w:szCs w:val="20"/>
                <w:lang w:val="ro-RO"/>
              </w:rPr>
              <w:t>6. Bibliografie</w:t>
            </w:r>
          </w:p>
          <w:p w14:paraId="27B33B01" w14:textId="6BF61E2D" w:rsidR="008A4D9B" w:rsidRPr="000F406F" w:rsidRDefault="0023111C" w:rsidP="00AF371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Efron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E. S. &amp; </w:t>
            </w: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Ravid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R (2013). </w:t>
            </w:r>
            <w:r w:rsidRPr="000F406F">
              <w:rPr>
                <w:rFonts w:ascii="Arial" w:hAnsi="Arial" w:cs="Arial"/>
                <w:i/>
                <w:iCs/>
                <w:sz w:val="20"/>
                <w:szCs w:val="20"/>
              </w:rPr>
              <w:t>Action research in education: a practical guide</w:t>
            </w:r>
            <w:r w:rsidRPr="000F406F">
              <w:rPr>
                <w:rFonts w:ascii="Arial" w:hAnsi="Arial" w:cs="Arial"/>
                <w:sz w:val="20"/>
                <w:szCs w:val="20"/>
              </w:rPr>
              <w:t>. New York: The Guilford Press</w:t>
            </w:r>
          </w:p>
          <w:p w14:paraId="3446DBEE" w14:textId="77777777" w:rsidR="00435036" w:rsidRPr="009F0637" w:rsidRDefault="008A4D9B" w:rsidP="00AF371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Sava, F. A. (2013).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Psihologia validată științific: ghid practic de cercetare în psihologie.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Iași: Polirom.</w:t>
            </w:r>
          </w:p>
          <w:p w14:paraId="4BE98D9E" w14:textId="2DD73632" w:rsidR="009F0637" w:rsidRPr="000F406F" w:rsidRDefault="009F0637" w:rsidP="00D6313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6D098E27" w14:textId="77777777" w:rsidR="00990D8E" w:rsidRPr="000F406F" w:rsidRDefault="00990D8E">
      <w:pPr>
        <w:rPr>
          <w:rFonts w:ascii="Arial" w:hAnsi="Arial" w:cs="Arial"/>
          <w:lang w:val="ro-RO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820"/>
        <w:gridCol w:w="1701"/>
        <w:gridCol w:w="4111"/>
      </w:tblGrid>
      <w:tr w:rsidR="00380CDB" w:rsidRPr="000F406F" w14:paraId="4DC8FB9D" w14:textId="77777777" w:rsidTr="00D1172A">
        <w:tc>
          <w:tcPr>
            <w:tcW w:w="4820" w:type="dxa"/>
            <w:shd w:val="clear" w:color="auto" w:fill="FFFFFF"/>
          </w:tcPr>
          <w:p w14:paraId="229F6AC7" w14:textId="77777777" w:rsidR="00380CDB" w:rsidRPr="000F406F" w:rsidRDefault="00380CDB" w:rsidP="00592F13">
            <w:pPr>
              <w:pStyle w:val="NoSpacing"/>
              <w:shd w:val="clear" w:color="auto" w:fill="FFFFFF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8.2 Seminar / laborator</w:t>
            </w:r>
          </w:p>
        </w:tc>
        <w:tc>
          <w:tcPr>
            <w:tcW w:w="1701" w:type="dxa"/>
            <w:shd w:val="clear" w:color="auto" w:fill="FFFFFF"/>
          </w:tcPr>
          <w:p w14:paraId="58D00A77" w14:textId="77777777" w:rsidR="00380CDB" w:rsidRPr="000F406F" w:rsidRDefault="00380CDB" w:rsidP="00592F13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Metode de predare</w:t>
            </w:r>
          </w:p>
        </w:tc>
        <w:tc>
          <w:tcPr>
            <w:tcW w:w="4111" w:type="dxa"/>
            <w:shd w:val="clear" w:color="auto" w:fill="FFFFFF"/>
          </w:tcPr>
          <w:p w14:paraId="402E5D95" w14:textId="24EC7F62" w:rsidR="00380CDB" w:rsidRPr="000F406F" w:rsidRDefault="00D76E23" w:rsidP="00592F13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b/>
                <w:lang w:val="ro-RO"/>
              </w:rPr>
            </w:pPr>
            <w:r w:rsidRPr="000F406F">
              <w:rPr>
                <w:rFonts w:ascii="Arial" w:hAnsi="Arial" w:cs="Arial"/>
                <w:b/>
                <w:lang w:val="ro-RO"/>
              </w:rPr>
              <w:t>Observații</w:t>
            </w:r>
          </w:p>
        </w:tc>
      </w:tr>
      <w:tr w:rsidR="00380CDB" w:rsidRPr="000F406F" w14:paraId="6542CA7F" w14:textId="77777777" w:rsidTr="00D1172A">
        <w:tc>
          <w:tcPr>
            <w:tcW w:w="4820" w:type="dxa"/>
          </w:tcPr>
          <w:p w14:paraId="14A17AC9" w14:textId="77777777" w:rsidR="002A00E6" w:rsidRPr="000F406F" w:rsidRDefault="00566C30" w:rsidP="00B975BF">
            <w:pPr>
              <w:spacing w:after="0" w:line="240" w:lineRule="auto"/>
              <w:jc w:val="both"/>
              <w:rPr>
                <w:rFonts w:ascii="Arial" w:hAnsi="Arial" w:cs="Arial"/>
                <w:iCs/>
                <w:lang w:val="ro-RO"/>
              </w:rPr>
            </w:pPr>
            <w:r w:rsidRPr="000F406F">
              <w:rPr>
                <w:rFonts w:ascii="Arial" w:hAnsi="Arial" w:cs="Arial"/>
                <w:iCs/>
                <w:lang w:val="ro-RO"/>
              </w:rPr>
              <w:t>Operații statistice de bază: raportarea eșantionului, frecvențe, media, mediana și reprezentarea grafică a variabilelor</w:t>
            </w:r>
          </w:p>
          <w:p w14:paraId="7A4E5DD2" w14:textId="55734D50" w:rsidR="002A00E6" w:rsidRPr="000F406F" w:rsidRDefault="002A00E6" w:rsidP="00B975BF">
            <w:pPr>
              <w:spacing w:after="0" w:line="240" w:lineRule="auto"/>
              <w:jc w:val="both"/>
              <w:rPr>
                <w:rFonts w:ascii="Arial" w:hAnsi="Arial" w:cs="Arial"/>
                <w:iCs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="00C25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3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2B722FE3" w14:textId="1F45D614" w:rsidR="00380CDB" w:rsidRPr="000F406F" w:rsidRDefault="002A00E6" w:rsidP="002914AC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11" w:type="dxa"/>
          </w:tcPr>
          <w:p w14:paraId="3239242B" w14:textId="1AA23E60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seminar/prezentare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2.</w:t>
            </w:r>
          </w:p>
          <w:p w14:paraId="5D3FB992" w14:textId="70BF07ED" w:rsidR="006C25FC" w:rsidRPr="000F406F" w:rsidRDefault="006C25FC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6BA012E5" w14:textId="31ABE9D5" w:rsidR="006C25FC" w:rsidRPr="000F406F" w:rsidRDefault="006C25FC" w:rsidP="006C2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Labăr, A. V. (2008).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SPSS pentru științele educației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Metodologia analizei datelor în cercetarea pedagogică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Iași: Polirom (pp.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15 - 60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>).</w:t>
            </w:r>
          </w:p>
          <w:p w14:paraId="552D5C9D" w14:textId="77777777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56A3CED6" w14:textId="4846C874" w:rsidR="00971E05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i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lastRenderedPageBreak/>
              <w:t>Principalele aplicații utilizate: Google Meet, Microsoft PowerPoint, Google Classroom, Mentimeter.</w:t>
            </w:r>
          </w:p>
        </w:tc>
      </w:tr>
      <w:tr w:rsidR="00E25538" w:rsidRPr="000F406F" w14:paraId="1B5598C6" w14:textId="77777777" w:rsidTr="00D1172A">
        <w:tc>
          <w:tcPr>
            <w:tcW w:w="4820" w:type="dxa"/>
          </w:tcPr>
          <w:p w14:paraId="1D159A79" w14:textId="77777777" w:rsidR="00E25538" w:rsidRPr="000F406F" w:rsidRDefault="003C1E51" w:rsidP="00E25538">
            <w:pPr>
              <w:spacing w:after="0" w:line="240" w:lineRule="auto"/>
              <w:rPr>
                <w:rFonts w:ascii="Arial" w:hAnsi="Arial" w:cs="Arial"/>
                <w:iCs/>
                <w:lang w:val="ro-RO"/>
              </w:rPr>
            </w:pPr>
            <w:r w:rsidRPr="000F406F">
              <w:rPr>
                <w:rFonts w:ascii="Arial" w:hAnsi="Arial" w:cs="Arial"/>
                <w:iCs/>
                <w:lang w:val="ro-RO"/>
              </w:rPr>
              <w:lastRenderedPageBreak/>
              <w:t xml:space="preserve">Analiza răspunsurilor multiple </w:t>
            </w:r>
          </w:p>
          <w:p w14:paraId="00A991E7" w14:textId="47CECC83" w:rsidR="002A00E6" w:rsidRPr="000F406F" w:rsidRDefault="002A00E6" w:rsidP="00E25538">
            <w:pPr>
              <w:spacing w:after="0" w:line="240" w:lineRule="auto"/>
              <w:rPr>
                <w:rFonts w:ascii="Arial" w:hAnsi="Arial" w:cs="Arial"/>
                <w:iCs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="00C25A4A"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="00C25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3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044EEB24" w14:textId="55327D8E" w:rsidR="00E25538" w:rsidRPr="000F406F" w:rsidRDefault="002A00E6" w:rsidP="002914AC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11" w:type="dxa"/>
          </w:tcPr>
          <w:p w14:paraId="5E84E6AD" w14:textId="415103AC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seminar/prezentare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3.</w:t>
            </w:r>
          </w:p>
          <w:p w14:paraId="23250EEB" w14:textId="77777777" w:rsidR="006C25FC" w:rsidRPr="000F406F" w:rsidRDefault="006C25FC" w:rsidP="006C25FC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ro-RO"/>
              </w:rPr>
            </w:pPr>
          </w:p>
          <w:p w14:paraId="701B88A8" w14:textId="4E5FDF30" w:rsidR="006C25FC" w:rsidRPr="000F406F" w:rsidRDefault="006C25FC" w:rsidP="006C2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Labăr, A. V. (2008).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SPSS pentru științele educației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Metodologia analizei datelor în cercetarea pedagogică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Iași: Polirom (pp.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61 - 73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>).</w:t>
            </w:r>
          </w:p>
          <w:p w14:paraId="2B926134" w14:textId="77777777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629F7B99" w14:textId="29A7C003" w:rsidR="00E25538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E25538" w:rsidRPr="000F406F" w14:paraId="3D371F67" w14:textId="77777777" w:rsidTr="00D1172A">
        <w:tc>
          <w:tcPr>
            <w:tcW w:w="4820" w:type="dxa"/>
          </w:tcPr>
          <w:p w14:paraId="50BC5F5A" w14:textId="77777777" w:rsidR="00E25538" w:rsidRPr="000F406F" w:rsidRDefault="003C1E51" w:rsidP="00E25538">
            <w:pPr>
              <w:spacing w:after="0" w:line="240" w:lineRule="auto"/>
              <w:jc w:val="both"/>
              <w:rPr>
                <w:rFonts w:ascii="Arial" w:hAnsi="Arial" w:cs="Arial"/>
                <w:iCs/>
                <w:lang w:val="ro-RO"/>
              </w:rPr>
            </w:pPr>
            <w:r w:rsidRPr="000F406F">
              <w:rPr>
                <w:rFonts w:ascii="Arial" w:hAnsi="Arial" w:cs="Arial"/>
                <w:iCs/>
                <w:lang w:val="ro-RO"/>
              </w:rPr>
              <w:t xml:space="preserve">Noțiuni de bază pentru testarea ipotezelor </w:t>
            </w:r>
          </w:p>
          <w:p w14:paraId="16A38937" w14:textId="2DE45E24" w:rsidR="002A00E6" w:rsidRPr="000F406F" w:rsidRDefault="002A00E6" w:rsidP="00E25538">
            <w:pPr>
              <w:spacing w:after="0" w:line="240" w:lineRule="auto"/>
              <w:jc w:val="both"/>
              <w:rPr>
                <w:rFonts w:ascii="Arial" w:hAnsi="Arial" w:cs="Arial"/>
                <w:iCs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="00C25A4A"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="00C25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3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1AD3C465" w14:textId="0D078496" w:rsidR="00E25538" w:rsidRPr="000F406F" w:rsidRDefault="002A00E6" w:rsidP="002914AC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11" w:type="dxa"/>
          </w:tcPr>
          <w:p w14:paraId="237E0ECE" w14:textId="1838C2E0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seminar/prezentare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4.</w:t>
            </w:r>
          </w:p>
          <w:p w14:paraId="360AB4E7" w14:textId="7DE1D4F3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0BE78A5A" w14:textId="2A84FBC3" w:rsidR="006C25FC" w:rsidRPr="000F406F" w:rsidRDefault="006C25FC" w:rsidP="006C2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Labăr, A. V. (2008).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SPSS pentru științele educației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Metodologia analizei datelor în cercetarea pedagogică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Iași: Polirom (pp.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74 - 83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>).</w:t>
            </w:r>
          </w:p>
          <w:p w14:paraId="5BB362F0" w14:textId="77777777" w:rsidR="006C25FC" w:rsidRPr="000F406F" w:rsidRDefault="006C25FC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4922201F" w14:textId="53CAC102" w:rsidR="00E25538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E25538" w:rsidRPr="000F406F" w14:paraId="3C0CA852" w14:textId="77777777" w:rsidTr="00D1172A">
        <w:tc>
          <w:tcPr>
            <w:tcW w:w="4820" w:type="dxa"/>
          </w:tcPr>
          <w:p w14:paraId="518F9809" w14:textId="77777777" w:rsidR="00E25538" w:rsidRPr="000F406F" w:rsidRDefault="00E27120" w:rsidP="00E25538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Analize corelaționale</w:t>
            </w:r>
          </w:p>
          <w:p w14:paraId="424E8881" w14:textId="3083580A" w:rsidR="002A00E6" w:rsidRPr="000F406F" w:rsidRDefault="002A00E6" w:rsidP="00E25538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="00C25A4A"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="00C25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3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59D788EA" w14:textId="7476135B" w:rsidR="00E25538" w:rsidRPr="000F406F" w:rsidRDefault="002A00E6" w:rsidP="002914AC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11" w:type="dxa"/>
          </w:tcPr>
          <w:p w14:paraId="245B4152" w14:textId="137408CB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curs/prezentare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5.</w:t>
            </w:r>
          </w:p>
          <w:p w14:paraId="5BE5A73A" w14:textId="4CB34728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4AAFBF7E" w14:textId="03F954D1" w:rsidR="006C25FC" w:rsidRPr="000F406F" w:rsidRDefault="006C25FC" w:rsidP="006C2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Labăr, A. V. (2008).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SPSS pentru științele educației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Metodologia analizei datelor în cercetarea pedagogică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Iași: Polirom (pp.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84 - 94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>).</w:t>
            </w:r>
          </w:p>
          <w:p w14:paraId="14BDA6AC" w14:textId="77777777" w:rsidR="006C25FC" w:rsidRPr="000F406F" w:rsidRDefault="006C25FC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3CAC60DC" w14:textId="144D3E01" w:rsidR="00E25538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E25538" w:rsidRPr="000F406F" w14:paraId="60ECE367" w14:textId="77777777" w:rsidTr="00D1172A">
        <w:tc>
          <w:tcPr>
            <w:tcW w:w="4820" w:type="dxa"/>
          </w:tcPr>
          <w:p w14:paraId="69C7B4C7" w14:textId="77777777" w:rsidR="00E25538" w:rsidRPr="000F406F" w:rsidRDefault="00E27120" w:rsidP="00E25538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Testele t parametrice pentru compararea mediilor</w:t>
            </w:r>
          </w:p>
          <w:p w14:paraId="4CA227CE" w14:textId="4F49B191" w:rsidR="002A00E6" w:rsidRPr="000F406F" w:rsidRDefault="002A00E6" w:rsidP="00E25538">
            <w:pPr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="00C25A4A"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="00C25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3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03DDF7C2" w14:textId="70D171FB" w:rsidR="00E25538" w:rsidRPr="000F406F" w:rsidRDefault="002A00E6" w:rsidP="002914AC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11" w:type="dxa"/>
          </w:tcPr>
          <w:p w14:paraId="72506F59" w14:textId="63C2D844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seminar/prezentare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6.</w:t>
            </w:r>
          </w:p>
          <w:p w14:paraId="12CC9203" w14:textId="535228A7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02E6EC7F" w14:textId="0A6E7E66" w:rsidR="006C25FC" w:rsidRPr="000F406F" w:rsidRDefault="006C25FC" w:rsidP="006C2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Labăr, A. V. (2008).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SPSS pentru științele educației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Metodologia analizei datelor în cercetarea pedagogică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Iași: Polirom (pp.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95 - 103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>).</w:t>
            </w:r>
          </w:p>
          <w:p w14:paraId="11EE6D61" w14:textId="77777777" w:rsidR="006C25FC" w:rsidRPr="000F406F" w:rsidRDefault="006C25FC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757692DB" w14:textId="4D0A2720" w:rsidR="00E25538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E25538" w:rsidRPr="000F406F" w14:paraId="57614DBC" w14:textId="77777777" w:rsidTr="00D1172A">
        <w:tc>
          <w:tcPr>
            <w:tcW w:w="4820" w:type="dxa"/>
          </w:tcPr>
          <w:p w14:paraId="109DEB24" w14:textId="77777777" w:rsidR="00E25538" w:rsidRPr="000F406F" w:rsidRDefault="00E27120" w:rsidP="00D31B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sz w:val="20"/>
                <w:szCs w:val="20"/>
                <w:lang w:val="ro-RO"/>
              </w:rPr>
              <w:t>Analiza ANOVA simplă</w:t>
            </w:r>
          </w:p>
          <w:p w14:paraId="7ADCCC64" w14:textId="6D36987D" w:rsidR="002A00E6" w:rsidRPr="000F406F" w:rsidRDefault="002A00E6" w:rsidP="00D31B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(</w:t>
            </w:r>
            <w:r w:rsidR="00C25A4A" w:rsidRPr="000F40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R</w:t>
            </w:r>
            <w:r w:rsidR="00C25A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bscript"/>
                <w:lang w:val="ro-RO"/>
              </w:rPr>
              <w:t>3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039A20B4" w14:textId="2E0EA7FD" w:rsidR="00E25538" w:rsidRPr="000F406F" w:rsidRDefault="002A00E6" w:rsidP="002914AC">
            <w:pPr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Conversația, Exercițiul, Munca în echipă.</w:t>
            </w:r>
          </w:p>
        </w:tc>
        <w:tc>
          <w:tcPr>
            <w:tcW w:w="4111" w:type="dxa"/>
          </w:tcPr>
          <w:p w14:paraId="198BCCA5" w14:textId="734D50EC" w:rsidR="00497F16" w:rsidRPr="000F406F" w:rsidRDefault="00497F16" w:rsidP="00497F1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Suport de seminar/prezentare PPT - pus la dispoziție de către titularul de curs: Ilie M. D. (2021).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 xml:space="preserve">Note de curs.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Secțiunea 7.</w:t>
            </w:r>
          </w:p>
          <w:p w14:paraId="23369D80" w14:textId="700B77D6" w:rsidR="00497F16" w:rsidRPr="000F406F" w:rsidRDefault="00497F16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601AB4D1" w14:textId="12B83826" w:rsidR="006C25FC" w:rsidRPr="000F406F" w:rsidRDefault="006C25FC" w:rsidP="006C25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lastRenderedPageBreak/>
              <w:t xml:space="preserve">Labăr, A. V. (2008).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SPSS pentru științele educației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Metodologia analizei datelor în cercetarea pedagogică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Iași: Polirom (pp. 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>162 - 183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>).</w:t>
            </w:r>
          </w:p>
          <w:p w14:paraId="03013353" w14:textId="77777777" w:rsidR="006C25FC" w:rsidRPr="000F406F" w:rsidRDefault="006C25FC" w:rsidP="00497F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</w:pPr>
          </w:p>
          <w:p w14:paraId="4AE53CFB" w14:textId="0144FCE3" w:rsidR="00E25538" w:rsidRPr="000F406F" w:rsidRDefault="00497F16" w:rsidP="00497F16">
            <w:pPr>
              <w:spacing w:line="240" w:lineRule="auto"/>
              <w:jc w:val="both"/>
              <w:rPr>
                <w:rFonts w:ascii="Arial" w:hAnsi="Arial" w:cs="Arial"/>
                <w:highlight w:val="yellow"/>
                <w:lang w:val="ro-RO"/>
              </w:rPr>
            </w:pPr>
            <w:r w:rsidRPr="000F406F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ro-RO"/>
              </w:rPr>
              <w:t>Principalele aplicații utilizate: Google Meet, Microsoft PowerPoint, Google Classroom, Mentimeter.</w:t>
            </w:r>
          </w:p>
        </w:tc>
      </w:tr>
      <w:tr w:rsidR="00E25538" w:rsidRPr="00AA3488" w14:paraId="72A76F1A" w14:textId="77777777" w:rsidTr="00D1172A">
        <w:tc>
          <w:tcPr>
            <w:tcW w:w="10632" w:type="dxa"/>
            <w:gridSpan w:val="3"/>
            <w:shd w:val="clear" w:color="auto" w:fill="FFFFFF"/>
          </w:tcPr>
          <w:p w14:paraId="4AF01C5C" w14:textId="77777777" w:rsidR="00E25538" w:rsidRPr="000F406F" w:rsidRDefault="00E25538" w:rsidP="00E25538">
            <w:pPr>
              <w:pStyle w:val="NoSpacing"/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>Bibliografie:</w:t>
            </w:r>
          </w:p>
          <w:p w14:paraId="3661CF86" w14:textId="385537CF" w:rsidR="0023111C" w:rsidRPr="000F406F" w:rsidRDefault="0023111C" w:rsidP="00AF37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Efron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E. S. &amp; </w:t>
            </w:r>
            <w:proofErr w:type="spellStart"/>
            <w:r w:rsidRPr="000F406F">
              <w:rPr>
                <w:rFonts w:ascii="Arial" w:hAnsi="Arial" w:cs="Arial"/>
                <w:sz w:val="20"/>
                <w:szCs w:val="20"/>
              </w:rPr>
              <w:t>Ravid</w:t>
            </w:r>
            <w:proofErr w:type="spellEnd"/>
            <w:r w:rsidRPr="000F406F">
              <w:rPr>
                <w:rFonts w:ascii="Arial" w:hAnsi="Arial" w:cs="Arial"/>
                <w:sz w:val="20"/>
                <w:szCs w:val="20"/>
              </w:rPr>
              <w:t xml:space="preserve"> R (2013). </w:t>
            </w:r>
            <w:r w:rsidRPr="000F406F">
              <w:rPr>
                <w:rFonts w:ascii="Arial" w:hAnsi="Arial" w:cs="Arial"/>
                <w:i/>
                <w:iCs/>
                <w:sz w:val="20"/>
                <w:szCs w:val="20"/>
              </w:rPr>
              <w:t>Action research in education: a practical guide</w:t>
            </w:r>
            <w:r w:rsidRPr="000F406F">
              <w:rPr>
                <w:rFonts w:ascii="Arial" w:hAnsi="Arial" w:cs="Arial"/>
                <w:sz w:val="20"/>
                <w:szCs w:val="20"/>
              </w:rPr>
              <w:t>. New York: The Guilford Press.</w:t>
            </w:r>
          </w:p>
          <w:p w14:paraId="0985F518" w14:textId="5BF08D19" w:rsidR="003B4965" w:rsidRPr="000F406F" w:rsidRDefault="003B4965" w:rsidP="00AF371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Labăr, A. V. (2008).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SPSS pentru științele educației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 xml:space="preserve">. </w:t>
            </w:r>
            <w:r w:rsidRPr="000F406F">
              <w:rPr>
                <w:rFonts w:ascii="Arial" w:hAnsi="Arial" w:cs="Arial"/>
                <w:i/>
                <w:sz w:val="20"/>
                <w:szCs w:val="20"/>
                <w:lang w:val="ro-RO"/>
              </w:rPr>
              <w:t>Metodologia analizei datelor în cercetarea pedagogică</w:t>
            </w:r>
            <w:r w:rsidRPr="000F406F">
              <w:rPr>
                <w:rFonts w:ascii="Arial" w:hAnsi="Arial" w:cs="Arial"/>
                <w:iCs/>
                <w:sz w:val="20"/>
                <w:szCs w:val="20"/>
                <w:lang w:val="ro-RO"/>
              </w:rPr>
              <w:t>. Iași: Polirom.</w:t>
            </w:r>
          </w:p>
          <w:p w14:paraId="76652213" w14:textId="77777777" w:rsidR="00E25538" w:rsidRPr="000F406F" w:rsidRDefault="00F87E2F" w:rsidP="00AF371F">
            <w:pPr>
              <w:numPr>
                <w:ilvl w:val="0"/>
                <w:numId w:val="8"/>
              </w:numPr>
              <w:tabs>
                <w:tab w:val="left" w:pos="178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Sava, F. A. (2013). </w:t>
            </w:r>
            <w:r w:rsidRPr="000F406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ro-RO"/>
              </w:rPr>
              <w:t>Psihologia validată științific: ghid practic de cercetare în psihologie.</w:t>
            </w:r>
            <w:r w:rsidRPr="000F406F">
              <w:rPr>
                <w:rFonts w:ascii="Arial" w:hAnsi="Arial" w:cs="Arial"/>
                <w:color w:val="000000" w:themeColor="text1"/>
                <w:sz w:val="20"/>
                <w:szCs w:val="20"/>
                <w:lang w:val="ro-RO"/>
              </w:rPr>
              <w:t xml:space="preserve"> Iași: Polirom.</w:t>
            </w:r>
          </w:p>
          <w:p w14:paraId="03C333D0" w14:textId="3AB6158A" w:rsidR="00935860" w:rsidRPr="000F406F" w:rsidRDefault="00935860" w:rsidP="00935860">
            <w:pPr>
              <w:tabs>
                <w:tab w:val="left" w:pos="178"/>
              </w:tabs>
              <w:spacing w:after="0"/>
              <w:ind w:left="72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14:paraId="1C5E2FA9" w14:textId="77777777" w:rsidR="009001F6" w:rsidRPr="000F406F" w:rsidRDefault="009001F6" w:rsidP="009001F6">
      <w:pPr>
        <w:pStyle w:val="ListParagraph"/>
        <w:shd w:val="clear" w:color="auto" w:fill="FFFFFF"/>
        <w:spacing w:after="0"/>
        <w:rPr>
          <w:rFonts w:ascii="Arial" w:hAnsi="Arial" w:cs="Arial"/>
          <w:b/>
          <w:lang w:val="ro-RO"/>
        </w:rPr>
      </w:pPr>
    </w:p>
    <w:p w14:paraId="64571992" w14:textId="77777777" w:rsidR="00F32877" w:rsidRPr="000F406F" w:rsidRDefault="00F32877" w:rsidP="00AF371F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b/>
          <w:lang w:val="ro-RO"/>
        </w:rPr>
      </w:pPr>
      <w:r w:rsidRPr="000F406F">
        <w:rPr>
          <w:rFonts w:ascii="Arial" w:hAnsi="Arial" w:cs="Arial"/>
          <w:b/>
          <w:lang w:val="ro-RO"/>
        </w:rPr>
        <w:t>Evaluare</w:t>
      </w:r>
    </w:p>
    <w:tbl>
      <w:tblPr>
        <w:tblW w:w="106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77"/>
        <w:gridCol w:w="6662"/>
        <w:gridCol w:w="1513"/>
        <w:gridCol w:w="1188"/>
        <w:gridCol w:w="7"/>
      </w:tblGrid>
      <w:tr w:rsidR="0033643B" w:rsidRPr="000F406F" w14:paraId="3A3E0AB8" w14:textId="77777777" w:rsidTr="00A60CD9">
        <w:trPr>
          <w:gridAfter w:val="1"/>
          <w:wAfter w:w="7" w:type="dxa"/>
        </w:trPr>
        <w:tc>
          <w:tcPr>
            <w:tcW w:w="1277" w:type="dxa"/>
            <w:shd w:val="clear" w:color="auto" w:fill="FFFFFF"/>
          </w:tcPr>
          <w:p w14:paraId="7C7CD233" w14:textId="77777777" w:rsidR="00F32877" w:rsidRPr="000F406F" w:rsidRDefault="00F32877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Tip activitate</w:t>
            </w:r>
          </w:p>
        </w:tc>
        <w:tc>
          <w:tcPr>
            <w:tcW w:w="6662" w:type="dxa"/>
            <w:shd w:val="clear" w:color="auto" w:fill="FFFFFF"/>
          </w:tcPr>
          <w:p w14:paraId="5B98D866" w14:textId="77777777" w:rsidR="00F32877" w:rsidRPr="000F406F" w:rsidRDefault="00F32877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10.1 Criterii de evaluare</w:t>
            </w:r>
          </w:p>
        </w:tc>
        <w:tc>
          <w:tcPr>
            <w:tcW w:w="1279" w:type="dxa"/>
            <w:shd w:val="clear" w:color="auto" w:fill="FFFFFF"/>
          </w:tcPr>
          <w:p w14:paraId="11B2B439" w14:textId="77777777" w:rsidR="00F32877" w:rsidRPr="000F406F" w:rsidRDefault="00F32877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10.2 Metode de evaluare</w:t>
            </w:r>
          </w:p>
        </w:tc>
        <w:tc>
          <w:tcPr>
            <w:tcW w:w="0" w:type="auto"/>
            <w:shd w:val="clear" w:color="auto" w:fill="FFFFFF"/>
          </w:tcPr>
          <w:p w14:paraId="0FB8A928" w14:textId="77777777" w:rsidR="00F32877" w:rsidRPr="000F406F" w:rsidRDefault="00F32877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10.3 Pondere din nota finală</w:t>
            </w:r>
          </w:p>
        </w:tc>
      </w:tr>
      <w:tr w:rsidR="0033643B" w:rsidRPr="000F406F" w14:paraId="5D8C3B98" w14:textId="77777777" w:rsidTr="00A60CD9">
        <w:trPr>
          <w:gridAfter w:val="1"/>
          <w:wAfter w:w="7" w:type="dxa"/>
        </w:trPr>
        <w:tc>
          <w:tcPr>
            <w:tcW w:w="1277" w:type="dxa"/>
            <w:shd w:val="clear" w:color="auto" w:fill="FFFFFF"/>
          </w:tcPr>
          <w:p w14:paraId="792E0E9B" w14:textId="77777777" w:rsidR="00F32877" w:rsidRPr="000F406F" w:rsidRDefault="00F32877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10.4 Curs</w:t>
            </w:r>
          </w:p>
        </w:tc>
        <w:tc>
          <w:tcPr>
            <w:tcW w:w="6662" w:type="dxa"/>
            <w:shd w:val="clear" w:color="auto" w:fill="FFFFFF"/>
          </w:tcPr>
          <w:p w14:paraId="38BEBF7C" w14:textId="587E3889" w:rsidR="00461634" w:rsidRPr="000F406F" w:rsidRDefault="00461634" w:rsidP="00461634">
            <w:pPr>
              <w:pStyle w:val="NoSpacing"/>
              <w:shd w:val="clear" w:color="auto" w:fill="FFFFFF"/>
              <w:rPr>
                <w:rFonts w:ascii="Arial" w:hAnsi="Arial" w:cs="Arial"/>
                <w:b/>
                <w:sz w:val="28"/>
                <w:lang w:val="ro-RO"/>
              </w:rPr>
            </w:pPr>
            <w:r w:rsidRPr="000F406F">
              <w:rPr>
                <w:rFonts w:ascii="Arial" w:hAnsi="Arial" w:cs="Arial"/>
                <w:b/>
                <w:sz w:val="28"/>
                <w:lang w:val="ro-RO"/>
              </w:rPr>
              <w:t>Evaluare finală: (</w:t>
            </w:r>
            <w:r w:rsidR="00840D04" w:rsidRPr="000F406F">
              <w:rPr>
                <w:rFonts w:ascii="Arial" w:hAnsi="Arial" w:cs="Arial"/>
                <w:b/>
                <w:sz w:val="28"/>
                <w:lang w:val="ro-RO"/>
              </w:rPr>
              <w:t>6</w:t>
            </w:r>
            <w:r w:rsidRPr="000F406F">
              <w:rPr>
                <w:rFonts w:ascii="Arial" w:hAnsi="Arial" w:cs="Arial"/>
                <w:b/>
                <w:sz w:val="28"/>
                <w:lang w:val="ro-RO"/>
              </w:rPr>
              <w:t>0 puncte)</w:t>
            </w:r>
          </w:p>
          <w:p w14:paraId="225883A3" w14:textId="77777777" w:rsidR="00461634" w:rsidRPr="000F406F" w:rsidRDefault="00461634" w:rsidP="00FC4905">
            <w:pPr>
              <w:spacing w:after="0"/>
              <w:ind w:firstLine="173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  <w:lang w:val="ro-RO"/>
              </w:rPr>
            </w:pPr>
          </w:p>
          <w:p w14:paraId="6C8FE59F" w14:textId="0286C0E7" w:rsidR="00FC4905" w:rsidRPr="000F406F" w:rsidRDefault="00FC4905" w:rsidP="00FC4905">
            <w:pPr>
              <w:spacing w:after="0"/>
              <w:ind w:firstLine="173"/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</w:pPr>
            <w:r w:rsidRPr="000F406F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  <w:lang w:val="ro-RO"/>
              </w:rPr>
              <w:t>Sarcina 1 aferentă R1.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Elaborați </w:t>
            </w:r>
            <w:r w:rsidR="007624BB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trei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design</w:t>
            </w:r>
            <w:r w:rsidR="007624BB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-uri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de cercetare complet</w:t>
            </w:r>
            <w:r w:rsidR="007624BB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e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pentru </w:t>
            </w:r>
            <w:r w:rsidR="007624BB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trei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demers</w:t>
            </w:r>
            <w:r w:rsidR="007624BB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uri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de cercetare acțiune (</w:t>
            </w:r>
            <w:r w:rsidR="004E51A8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3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0%) – sarcină </w:t>
            </w:r>
            <w:r w:rsidR="007624BB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de echipă (maxim 3 studenți într-o echipă)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2932"/>
              <w:gridCol w:w="715"/>
              <w:gridCol w:w="1801"/>
            </w:tblGrid>
            <w:tr w:rsidR="00283943" w:rsidRPr="000F406F" w14:paraId="19C92494" w14:textId="77777777" w:rsidTr="0015105E">
              <w:tc>
                <w:tcPr>
                  <w:tcW w:w="538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768E98A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>Nr. crt.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ED438D0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 xml:space="preserve">Criterii de feedback și (auto)evaluare 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9449B1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>Punctaj</w:t>
                  </w: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9DC0C1A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>Obs.</w:t>
                  </w:r>
                </w:p>
              </w:tc>
            </w:tr>
            <w:tr w:rsidR="00FC4905" w:rsidRPr="000F406F" w14:paraId="68781E50" w14:textId="77777777" w:rsidTr="0015105E">
              <w:tc>
                <w:tcPr>
                  <w:tcW w:w="538" w:type="dxa"/>
                  <w:vAlign w:val="center"/>
                </w:tcPr>
                <w:p w14:paraId="548D0127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14:paraId="407228A2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Tema studiului este încadrată în literatura de specialitate, incluzând următoarele elemente:</w:t>
                  </w:r>
                </w:p>
                <w:p w14:paraId="768DA52A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Definirea conceptelor centrale ale studiului (variabilelor); </w:t>
                  </w:r>
                </w:p>
                <w:p w14:paraId="3306460D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Argumente pentru realizarea studiului;</w:t>
                  </w:r>
                </w:p>
                <w:p w14:paraId="12BA3C10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Stadiul cunoașterii asupra temei;</w:t>
                  </w:r>
                </w:p>
                <w:p w14:paraId="0D9EF567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Ce aspecte sunt mai puțin cunoscute despre subiectul abordat și sunt recomandate de literatură pentru studii viitoare;</w:t>
                  </w:r>
                </w:p>
                <w:p w14:paraId="26391DC0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Cum se raportează studiul propus la stadiul actual al cunoașterii subiectului;</w:t>
                  </w:r>
                </w:p>
                <w:p w14:paraId="78372477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Relația variabilelor studiului, cel puțin a celei principale, cu variabila </w:t>
                  </w:r>
                  <w:r w:rsidRPr="000F406F">
                    <w:rPr>
                      <w:rFonts w:ascii="Arial" w:hAnsi="Arial" w:cs="Arial"/>
                      <w:bCs/>
                      <w:i/>
                      <w:i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rezultate școlare</w:t>
                  </w: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 (indiferent de accepțiunea în care aceasta este considerată).</w:t>
                  </w:r>
                </w:p>
                <w:p w14:paraId="767EE1A3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710" w:type="dxa"/>
                </w:tcPr>
                <w:p w14:paraId="7CA32684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1A09A358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7ECC3783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7B7AA6E7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30</w:t>
                  </w:r>
                </w:p>
              </w:tc>
              <w:tc>
                <w:tcPr>
                  <w:tcW w:w="1801" w:type="dxa"/>
                  <w:vAlign w:val="center"/>
                </w:tcPr>
                <w:p w14:paraId="2B61F81C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punctaj în funcție de gradul de îndeplinire al indicatorului de performanță.</w:t>
                  </w:r>
                </w:p>
              </w:tc>
            </w:tr>
            <w:tr w:rsidR="00FC4905" w:rsidRPr="000F406F" w14:paraId="0C36F0CE" w14:textId="77777777" w:rsidTr="0015105E">
              <w:tc>
                <w:tcPr>
                  <w:tcW w:w="538" w:type="dxa"/>
                  <w:vAlign w:val="center"/>
                </w:tcPr>
                <w:p w14:paraId="632FE297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14:paraId="3F149A8A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Argumentarea studiul propus se face (și) prin referire la un context practic real, fiind astfel evidențiat caracterul de tip cercetare acțiune al studiului.</w:t>
                  </w:r>
                </w:p>
              </w:tc>
              <w:tc>
                <w:tcPr>
                  <w:tcW w:w="710" w:type="dxa"/>
                </w:tcPr>
                <w:p w14:paraId="14797840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1306FA1B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10</w:t>
                  </w:r>
                </w:p>
              </w:tc>
              <w:tc>
                <w:tcPr>
                  <w:tcW w:w="1801" w:type="dxa"/>
                  <w:vAlign w:val="center"/>
                </w:tcPr>
                <w:p w14:paraId="0DB5A2E5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punctaj în funcție de gradul de îndeplinire al indicatorului de performanță.</w:t>
                  </w:r>
                </w:p>
              </w:tc>
            </w:tr>
            <w:tr w:rsidR="00FC4905" w:rsidRPr="000F406F" w14:paraId="14A4CBBD" w14:textId="77777777" w:rsidTr="0015105E">
              <w:tc>
                <w:tcPr>
                  <w:tcW w:w="538" w:type="dxa"/>
                  <w:vAlign w:val="center"/>
                </w:tcPr>
                <w:p w14:paraId="32C0B87F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2672B9AE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Scopul studiului este formulat clar, în raport cu argumentele identificate prezentând:</w:t>
                  </w:r>
                </w:p>
                <w:p w14:paraId="1A49FE03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hanging="138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variabilele studiului;</w:t>
                  </w:r>
                </w:p>
                <w:p w14:paraId="23A27C9A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hanging="138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tipul de investigare dorit a fi realizat;</w:t>
                  </w:r>
                </w:p>
                <w:p w14:paraId="2B92ECAC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hanging="138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populația investigată.</w:t>
                  </w:r>
                </w:p>
                <w:p w14:paraId="3E8E5C53" w14:textId="77777777" w:rsidR="00FC4905" w:rsidRPr="000F406F" w:rsidRDefault="00FC4905" w:rsidP="00FC4905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14:paraId="7678ADD2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0EB1510C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437EE14C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vAlign w:val="center"/>
                </w:tcPr>
                <w:p w14:paraId="7595F354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sau nu, după caz, întreg punctajul.</w:t>
                  </w:r>
                </w:p>
              </w:tc>
            </w:tr>
            <w:tr w:rsidR="00FC4905" w:rsidRPr="000F406F" w14:paraId="599C4D20" w14:textId="77777777" w:rsidTr="0015105E">
              <w:tc>
                <w:tcPr>
                  <w:tcW w:w="538" w:type="dxa"/>
                  <w:vAlign w:val="center"/>
                </w:tcPr>
                <w:p w14:paraId="1128CCA2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653F1474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Întrebările specifice și/sau ipotezele de cercetare sunt formulate clar în raport cu scopul studiului, prezentând variabilele în formă observabilă și măsurabilă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14:paraId="4000896C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6FA4C18F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15</w:t>
                  </w: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vAlign w:val="center"/>
                </w:tcPr>
                <w:p w14:paraId="1EA2762D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punctaj în funcție de gradul de îndeplinire al indicatorului de performanță.</w:t>
                  </w:r>
                </w:p>
              </w:tc>
            </w:tr>
            <w:tr w:rsidR="00FC4905" w:rsidRPr="000F406F" w14:paraId="3AA91E29" w14:textId="77777777" w:rsidTr="0015105E">
              <w:tc>
                <w:tcPr>
                  <w:tcW w:w="538" w:type="dxa"/>
                  <w:vAlign w:val="center"/>
                </w:tcPr>
                <w:p w14:paraId="5C47A7FA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44041C7A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Tipul studiului este definit corect în raport cu metodologia utilizată și cu încadrarea într-o paradigmă de cercetare (calitativă, cantitativă și/sau mixtă).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14:paraId="6CC55B6B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6A5115AC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5</w:t>
                  </w:r>
                </w:p>
              </w:tc>
              <w:tc>
                <w:tcPr>
                  <w:tcW w:w="1801" w:type="dxa"/>
                  <w:vAlign w:val="center"/>
                </w:tcPr>
                <w:p w14:paraId="43B966CA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sau nu, după caz, întreg punctajul.</w:t>
                  </w:r>
                </w:p>
              </w:tc>
            </w:tr>
            <w:tr w:rsidR="00FC4905" w:rsidRPr="000F406F" w14:paraId="4DE9DC57" w14:textId="77777777" w:rsidTr="0015105E">
              <w:tc>
                <w:tcPr>
                  <w:tcW w:w="538" w:type="dxa"/>
                  <w:vAlign w:val="center"/>
                </w:tcPr>
                <w:p w14:paraId="04F6EF61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1049FF9C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Variabile</w:t>
                  </w:r>
                </w:p>
                <w:p w14:paraId="01DFACF6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hanging="138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fie măsurabile</w:t>
                  </w:r>
                </w:p>
                <w:p w14:paraId="7CFB1010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ind w:hanging="138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fie corelate cu întrebările/ipotezele de cercetare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14:paraId="46A42695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2268FAC5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10</w:t>
                  </w:r>
                </w:p>
              </w:tc>
              <w:tc>
                <w:tcPr>
                  <w:tcW w:w="1801" w:type="dxa"/>
                  <w:vAlign w:val="center"/>
                </w:tcPr>
                <w:p w14:paraId="30692CD6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punctaj în funcție de gradul de îndeplinire al indicatorului de performanță.</w:t>
                  </w:r>
                </w:p>
              </w:tc>
            </w:tr>
            <w:tr w:rsidR="00FC4905" w:rsidRPr="000F406F" w14:paraId="10E97B76" w14:textId="77777777" w:rsidTr="0015105E">
              <w:tc>
                <w:tcPr>
                  <w:tcW w:w="538" w:type="dxa"/>
                  <w:vAlign w:val="center"/>
                </w:tcPr>
                <w:p w14:paraId="1FB6E434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465D5643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Eșantion</w:t>
                  </w:r>
                </w:p>
                <w:p w14:paraId="05C32B19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hanging="138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numărul de participanți reprezintă minimul acceptat pentru tipul de studiu ales;</w:t>
                  </w:r>
                </w:p>
                <w:p w14:paraId="2B5920FF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hanging="138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prezinte caracteristicile eșantionului relevante pentru ipotezele/întrebările studiului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</w:tcPr>
                <w:p w14:paraId="155391FC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42141EA1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5</w:t>
                  </w:r>
                </w:p>
              </w:tc>
              <w:tc>
                <w:tcPr>
                  <w:tcW w:w="1801" w:type="dxa"/>
                  <w:vAlign w:val="center"/>
                </w:tcPr>
                <w:p w14:paraId="18E7D52A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sau nu, după caz, întreg punctajul.</w:t>
                  </w:r>
                </w:p>
              </w:tc>
            </w:tr>
            <w:tr w:rsidR="00FC4905" w:rsidRPr="000F406F" w14:paraId="20FE87AE" w14:textId="77777777" w:rsidTr="0015105E">
              <w:tc>
                <w:tcPr>
                  <w:tcW w:w="538" w:type="dxa"/>
                  <w:vAlign w:val="center"/>
                </w:tcPr>
                <w:p w14:paraId="6832111E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14:paraId="63C78F07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Instrumentele</w:t>
                  </w:r>
                </w:p>
                <w:p w14:paraId="79C6E54B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fie citate respectând regulile de citare ale Manualului APA 7;</w:t>
                  </w:r>
                </w:p>
                <w:p w14:paraId="5E5761B6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fie corelate cu ipotezele și/sau întrebările de cercetare;</w:t>
                  </w:r>
                </w:p>
                <w:p w14:paraId="594C5982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fie prezentate dovezi care să ateste calitatea instrumentului;</w:t>
                  </w:r>
                </w:p>
                <w:p w14:paraId="6112BA9F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prezinte 3 exemple de itemi și variantele de răspuns;</w:t>
                  </w:r>
                </w:p>
                <w:p w14:paraId="268E6345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prezinte 3 variabile demografice;</w:t>
                  </w:r>
                </w:p>
                <w:p w14:paraId="3F830B0F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6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fie prezentată modalitatea de scorare și/sau codare (sumă, medie aritmetică, medie ponderată etc.)</w:t>
                  </w:r>
                </w:p>
              </w:tc>
              <w:tc>
                <w:tcPr>
                  <w:tcW w:w="710" w:type="dxa"/>
                </w:tcPr>
                <w:p w14:paraId="214C12BF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7E77EA1F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595DA511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15</w:t>
                  </w:r>
                </w:p>
              </w:tc>
              <w:tc>
                <w:tcPr>
                  <w:tcW w:w="1801" w:type="dxa"/>
                  <w:vAlign w:val="center"/>
                </w:tcPr>
                <w:p w14:paraId="7892561D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punctaj în funcție de gradul de îndeplinire al indicatorului de performanță.</w:t>
                  </w:r>
                </w:p>
              </w:tc>
            </w:tr>
            <w:tr w:rsidR="00FC4905" w:rsidRPr="000F406F" w14:paraId="3D3AF5C5" w14:textId="77777777" w:rsidTr="0015105E">
              <w:tc>
                <w:tcPr>
                  <w:tcW w:w="538" w:type="dxa"/>
                  <w:vAlign w:val="center"/>
                </w:tcPr>
                <w:p w14:paraId="5FA7DC7A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14:paraId="45C20BFD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Procedura de aplicare a instrumentelor/colectare a datelor</w:t>
                  </w:r>
                </w:p>
                <w:p w14:paraId="4052B051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375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fie în concordanță cu instrumentul/instrumentele ales(e);</w:t>
                  </w:r>
                </w:p>
                <w:p w14:paraId="3F42F13D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375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să descrie contextul și procedura de aplicare în funcție de canalul de comunicare (f2f vs. online)</w:t>
                  </w:r>
                </w:p>
              </w:tc>
              <w:tc>
                <w:tcPr>
                  <w:tcW w:w="710" w:type="dxa"/>
                </w:tcPr>
                <w:p w14:paraId="062D7486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18DBF779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5</w:t>
                  </w:r>
                </w:p>
              </w:tc>
              <w:tc>
                <w:tcPr>
                  <w:tcW w:w="1801" w:type="dxa"/>
                  <w:vAlign w:val="center"/>
                </w:tcPr>
                <w:p w14:paraId="49B198AD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sau nu, după caz, întreg punctajul.</w:t>
                  </w:r>
                </w:p>
              </w:tc>
            </w:tr>
            <w:tr w:rsidR="00FC4905" w:rsidRPr="000F406F" w14:paraId="7332EF79" w14:textId="77777777" w:rsidTr="0015105E">
              <w:tc>
                <w:tcPr>
                  <w:tcW w:w="538" w:type="dxa"/>
                  <w:vAlign w:val="center"/>
                </w:tcPr>
                <w:p w14:paraId="19F36700" w14:textId="77777777" w:rsidR="00FC4905" w:rsidRPr="000F406F" w:rsidRDefault="00FC4905" w:rsidP="00FC490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73"/>
                    <w:rPr>
                      <w:rFonts w:ascii="Arial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29C33C13" w14:textId="77777777" w:rsidR="00FC4905" w:rsidRPr="000F406F" w:rsidRDefault="00FC4905" w:rsidP="00FC4905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Proiectul este redactat prin respectarea formatului pus la dispoziție de titularului disciplinei, respectându-se atât secțiunile cât și regulile de redactare și citare. </w:t>
                  </w:r>
                </w:p>
              </w:tc>
              <w:tc>
                <w:tcPr>
                  <w:tcW w:w="2511" w:type="dxa"/>
                  <w:gridSpan w:val="2"/>
                  <w:tcBorders>
                    <w:bottom w:val="single" w:sz="4" w:space="0" w:color="auto"/>
                  </w:tcBorders>
                </w:tcPr>
                <w:p w14:paraId="41E46CE9" w14:textId="77777777" w:rsidR="00FC4905" w:rsidRPr="000F406F" w:rsidRDefault="00FC4905" w:rsidP="00FC49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Criteriu de eligibilitate, nerespectarea întocmai a acestui criteriu impune returnarea proiectului fără a fi evaluat.</w:t>
                  </w:r>
                </w:p>
              </w:tc>
            </w:tr>
          </w:tbl>
          <w:p w14:paraId="1DD05A4D" w14:textId="6BE8EE9D" w:rsidR="00FC4905" w:rsidRPr="000F406F" w:rsidRDefault="00FC4905" w:rsidP="00652568">
            <w:pPr>
              <w:spacing w:after="0"/>
              <w:ind w:firstLine="173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  <w:lang w:val="it-IT"/>
              </w:rPr>
            </w:pPr>
          </w:p>
          <w:p w14:paraId="790AF5CC" w14:textId="77777777" w:rsidR="003C68BE" w:rsidRPr="000F406F" w:rsidRDefault="003C68BE" w:rsidP="003C68BE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  <w:t>Notă: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</w:t>
            </w:r>
          </w:p>
          <w:p w14:paraId="6915EF3B" w14:textId="162BC344" w:rsidR="003C68BE" w:rsidRPr="000F406F" w:rsidRDefault="003C68BE" w:rsidP="003C68BE">
            <w:pPr>
              <w:spacing w:after="0"/>
              <w:ind w:firstLine="173"/>
              <w:jc w:val="both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Nota fiecărui student din echipă este constituită de media aritmetică a punctajelor acordate pentru fiecare din cele trei design-uri elaborate. Media se calculează doar dacă fiecare design a fost evaluat în prealabil cu minimum 50p.</w:t>
            </w:r>
          </w:p>
          <w:p w14:paraId="5D9475AE" w14:textId="237387AD" w:rsidR="003C68BE" w:rsidRPr="000F406F" w:rsidRDefault="003C68BE" w:rsidP="003C68BE">
            <w:pPr>
              <w:spacing w:after="0"/>
              <w:ind w:firstLine="173"/>
              <w:jc w:val="both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</w:p>
          <w:p w14:paraId="2228CE2B" w14:textId="77777777" w:rsidR="003C68BE" w:rsidRPr="000F406F" w:rsidRDefault="003C68BE" w:rsidP="003C68BE">
            <w:pPr>
              <w:spacing w:after="0"/>
              <w:ind w:firstLine="173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  <w:lang w:val="it-IT"/>
              </w:rPr>
            </w:pPr>
          </w:p>
          <w:p w14:paraId="2A553168" w14:textId="6194D0A7" w:rsidR="00652568" w:rsidRPr="000F406F" w:rsidRDefault="00652568" w:rsidP="00B95E9C">
            <w:pPr>
              <w:spacing w:after="0"/>
              <w:ind w:firstLine="173"/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</w:pPr>
            <w:r w:rsidRPr="000F406F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Sarcina 2 aferentă R2. 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Evaluați </w:t>
            </w:r>
            <w:r w:rsidR="00B95E9C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5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proiect</w:t>
            </w:r>
            <w:r w:rsidR="00B95E9C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e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de design de cercetare acțiune și oferiți feedback argumentat științific (</w:t>
            </w:r>
            <w:r w:rsidR="00840D04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3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0%) – sarcină </w:t>
            </w:r>
            <w:r w:rsidR="00B95E9C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de echipă (maxim 3 studenți într-o echipă)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. </w:t>
            </w:r>
          </w:p>
          <w:p w14:paraId="625E850F" w14:textId="77777777" w:rsidR="00652568" w:rsidRPr="000F406F" w:rsidRDefault="00652568" w:rsidP="00652568">
            <w:pPr>
              <w:spacing w:after="0"/>
              <w:ind w:firstLine="173"/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1867"/>
              <w:gridCol w:w="2126"/>
              <w:gridCol w:w="1422"/>
            </w:tblGrid>
            <w:tr w:rsidR="00AF371F" w:rsidRPr="000F406F" w14:paraId="69DB93E8" w14:textId="77777777" w:rsidTr="00AF371F">
              <w:tc>
                <w:tcPr>
                  <w:tcW w:w="566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1552CAA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Nr. crt.</w:t>
                  </w: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5B9F2CFB" w14:textId="47EC9398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/>
                      <w:color w:val="FFFFFF"/>
                      <w:spacing w:val="-1"/>
                      <w:sz w:val="15"/>
                      <w:szCs w:val="15"/>
                      <w:lang w:val="ro-RO"/>
                    </w:rPr>
                    <w:t>Punctaj acordat de către titularul de curs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48D6E02" w14:textId="2C86DF2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/>
                      <w:color w:val="FFFFFF"/>
                      <w:spacing w:val="-1"/>
                      <w:sz w:val="15"/>
                      <w:szCs w:val="15"/>
                      <w:lang w:val="ro-RO"/>
                    </w:rPr>
                    <w:t>Punctaj acordat de către studentul evaluator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40C1E784" w14:textId="6E2DE33A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/>
                      <w:color w:val="FFFFFF"/>
                      <w:spacing w:val="-1"/>
                      <w:sz w:val="15"/>
                      <w:szCs w:val="15"/>
                      <w:lang w:val="ro-RO"/>
                    </w:rPr>
                    <w:t>% de compatibilitate</w:t>
                  </w:r>
                </w:p>
              </w:tc>
            </w:tr>
            <w:tr w:rsidR="00AF371F" w:rsidRPr="000F406F" w14:paraId="33F214EC" w14:textId="77777777" w:rsidTr="00AF371F">
              <w:tc>
                <w:tcPr>
                  <w:tcW w:w="566" w:type="dxa"/>
                  <w:vAlign w:val="center"/>
                </w:tcPr>
                <w:p w14:paraId="27C62D22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14:paraId="78BE42DF" w14:textId="1A158BB0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</w:tcPr>
                <w:p w14:paraId="361856D4" w14:textId="39368546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5EC7D98E" w14:textId="048C1168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6AFF82D5" w14:textId="77777777" w:rsidTr="00AF371F">
              <w:tc>
                <w:tcPr>
                  <w:tcW w:w="566" w:type="dxa"/>
                  <w:vAlign w:val="center"/>
                </w:tcPr>
                <w:p w14:paraId="691970A2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14:paraId="1002DAF6" w14:textId="6D633DE4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</w:tcPr>
                <w:p w14:paraId="5896B641" w14:textId="7BA39F80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28DABFDE" w14:textId="0C846CF8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6625560B" w14:textId="77777777" w:rsidTr="00AF371F">
              <w:tc>
                <w:tcPr>
                  <w:tcW w:w="566" w:type="dxa"/>
                  <w:vAlign w:val="center"/>
                </w:tcPr>
                <w:p w14:paraId="674B27C1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14:paraId="4940F30D" w14:textId="134A4221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</w:tcPr>
                <w:p w14:paraId="5BB90EB1" w14:textId="4F2ADFDE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65757563" w14:textId="4F5523AF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462D5037" w14:textId="77777777" w:rsidTr="00AF371F">
              <w:tc>
                <w:tcPr>
                  <w:tcW w:w="566" w:type="dxa"/>
                  <w:vAlign w:val="center"/>
                </w:tcPr>
                <w:p w14:paraId="4162C03C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vAlign w:val="center"/>
                </w:tcPr>
                <w:p w14:paraId="04758848" w14:textId="22D79547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BF9D466" w14:textId="3ADB36EB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vAlign w:val="center"/>
                </w:tcPr>
                <w:p w14:paraId="2A562745" w14:textId="1046D641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092948DF" w14:textId="77777777" w:rsidTr="00AF371F">
              <w:tc>
                <w:tcPr>
                  <w:tcW w:w="566" w:type="dxa"/>
                  <w:vAlign w:val="center"/>
                </w:tcPr>
                <w:p w14:paraId="536B3921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vAlign w:val="center"/>
                </w:tcPr>
                <w:p w14:paraId="6637A561" w14:textId="43867B7E" w:rsidR="00AF371F" w:rsidRPr="000F406F" w:rsidRDefault="00AF371F" w:rsidP="00AF371F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FD069CE" w14:textId="73886DBF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vAlign w:val="center"/>
                </w:tcPr>
                <w:p w14:paraId="7977EF6E" w14:textId="089641C0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6C5BFA1D" w14:textId="77777777" w:rsidTr="00AF371F">
              <w:tc>
                <w:tcPr>
                  <w:tcW w:w="566" w:type="dxa"/>
                  <w:vAlign w:val="center"/>
                </w:tcPr>
                <w:p w14:paraId="0FDD5ADF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vAlign w:val="center"/>
                </w:tcPr>
                <w:p w14:paraId="39F3D7E8" w14:textId="193C5B2E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AAEB047" w14:textId="65848C6E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7AAD7B31" w14:textId="076516D4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2C997799" w14:textId="77777777" w:rsidTr="00AF371F">
              <w:tc>
                <w:tcPr>
                  <w:tcW w:w="566" w:type="dxa"/>
                  <w:vAlign w:val="center"/>
                </w:tcPr>
                <w:p w14:paraId="1F97195B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vAlign w:val="center"/>
                </w:tcPr>
                <w:p w14:paraId="02B4846A" w14:textId="2E3761C3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2488D81" w14:textId="561B5D68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14697425" w14:textId="4C297FB5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40FB3EBE" w14:textId="77777777" w:rsidTr="00AF371F">
              <w:tc>
                <w:tcPr>
                  <w:tcW w:w="566" w:type="dxa"/>
                  <w:vAlign w:val="center"/>
                </w:tcPr>
                <w:p w14:paraId="168DFF5A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vAlign w:val="center"/>
                </w:tcPr>
                <w:p w14:paraId="6089E035" w14:textId="1DAE3921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46B3A28" w14:textId="629BB4F4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40A2CF65" w14:textId="6F152189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3E0DB022" w14:textId="77777777" w:rsidTr="00AF371F">
              <w:tc>
                <w:tcPr>
                  <w:tcW w:w="566" w:type="dxa"/>
                  <w:vAlign w:val="center"/>
                </w:tcPr>
                <w:p w14:paraId="01A2CBD4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867" w:type="dxa"/>
                  <w:vAlign w:val="center"/>
                </w:tcPr>
                <w:p w14:paraId="5D723E75" w14:textId="3FD25ECF" w:rsidR="00AF371F" w:rsidRPr="000F406F" w:rsidRDefault="00AF371F" w:rsidP="00AF371F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</w:tcPr>
                <w:p w14:paraId="02D3026C" w14:textId="000F7E0C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7410A819" w14:textId="23895526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AF371F" w:rsidRPr="000F406F" w14:paraId="7573A176" w14:textId="77777777" w:rsidTr="00AF371F">
              <w:tc>
                <w:tcPr>
                  <w:tcW w:w="566" w:type="dxa"/>
                  <w:vAlign w:val="center"/>
                </w:tcPr>
                <w:p w14:paraId="379A4259" w14:textId="77777777" w:rsidR="00AF371F" w:rsidRPr="000F406F" w:rsidRDefault="00AF371F" w:rsidP="00AF371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73"/>
                    <w:rPr>
                      <w:rFonts w:ascii="Arial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vAlign w:val="center"/>
                </w:tcPr>
                <w:p w14:paraId="33F01F75" w14:textId="77777777" w:rsidR="00AF371F" w:rsidRPr="000F406F" w:rsidRDefault="00AF371F" w:rsidP="00AF371F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DF39E27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2606FF0F" w14:textId="77777777" w:rsidR="00AF371F" w:rsidRPr="000F406F" w:rsidRDefault="00AF371F" w:rsidP="00AF371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</w:tbl>
          <w:p w14:paraId="140D1C8E" w14:textId="77777777" w:rsidR="0033643B" w:rsidRPr="000F406F" w:rsidRDefault="0033643B" w:rsidP="00AF4C95">
            <w:pPr>
              <w:pStyle w:val="NoSpacing"/>
              <w:shd w:val="clear" w:color="auto" w:fill="FFFFFF"/>
              <w:rPr>
                <w:rFonts w:ascii="Arial" w:hAnsi="Arial" w:cs="Arial"/>
                <w:b/>
                <w:lang w:val="it-IT"/>
              </w:rPr>
            </w:pPr>
          </w:p>
          <w:p w14:paraId="560D26FD" w14:textId="6B52BDFB" w:rsidR="00AF371F" w:rsidRPr="000F406F" w:rsidRDefault="00AF371F" w:rsidP="00AF371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  <w:t>Calcului notei pentru Sarcina 2:</w:t>
            </w:r>
          </w:p>
          <w:p w14:paraId="519D8E1D" w14:textId="216BC739" w:rsidR="00AF371F" w:rsidRPr="000F406F" w:rsidRDefault="00AF371F" w:rsidP="00AF371F">
            <w:pPr>
              <w:spacing w:after="0" w:line="360" w:lineRule="auto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  <w:t>Pasul 1: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se trec punctajele acordate proiectului de către titularul de curs și de către 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echipa de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evaluator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i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în coloanele aferente.</w:t>
            </w:r>
          </w:p>
          <w:p w14:paraId="2461DABC" w14:textId="797936B0" w:rsidR="00AF371F" w:rsidRPr="000F406F" w:rsidRDefault="00AF371F" w:rsidP="00AF371F">
            <w:pPr>
              <w:spacing w:after="0" w:line="360" w:lineRule="auto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  <w:t>Pasul 2: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se calculează pentru fiecare indicator (1 - 9) de rezultat procentul de compatibilitate. </w:t>
            </w:r>
          </w:p>
          <w:p w14:paraId="59111CDC" w14:textId="77777777" w:rsidR="00AF371F" w:rsidRPr="000F406F" w:rsidRDefault="00AF371F" w:rsidP="00AF371F">
            <w:pPr>
              <w:spacing w:after="0" w:line="360" w:lineRule="auto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  <w:t>Pasul 3: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se calculează media procentului de compatibilitate.  </w:t>
            </w:r>
          </w:p>
          <w:p w14:paraId="3FC9E727" w14:textId="101F8853" w:rsidR="00AF371F" w:rsidRPr="000F406F" w:rsidRDefault="00AF371F" w:rsidP="00AF371F">
            <w:pPr>
              <w:spacing w:after="0" w:line="360" w:lineRule="auto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  <w:t>Pasul 4: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se acordă notă 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echipei de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evaluator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i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pentru obiectivitatea evaluării, astfel: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38"/>
              <w:gridCol w:w="3115"/>
            </w:tblGrid>
            <w:tr w:rsidR="00AF371F" w:rsidRPr="000F406F" w14:paraId="12A14BAE" w14:textId="77777777" w:rsidTr="007957CD">
              <w:trPr>
                <w:jc w:val="center"/>
              </w:trPr>
              <w:tc>
                <w:tcPr>
                  <w:tcW w:w="32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FB5A27A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ro-RO"/>
                    </w:rPr>
                    <w:t>Nivel al mediei procentului de compatibilitate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27096C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  <w:lang w:val="ro-RO"/>
                    </w:rPr>
                    <w:t>Nota acordată cursantului evaluator</w:t>
                  </w:r>
                </w:p>
              </w:tc>
            </w:tr>
            <w:tr w:rsidR="00AF371F" w:rsidRPr="000F406F" w14:paraId="0C71937C" w14:textId="77777777" w:rsidTr="007957CD">
              <w:trPr>
                <w:jc w:val="center"/>
              </w:trPr>
              <w:tc>
                <w:tcPr>
                  <w:tcW w:w="32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E104B6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  <w:t>85-100%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7EA44A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  <w:t>10</w:t>
                  </w:r>
                </w:p>
              </w:tc>
            </w:tr>
            <w:tr w:rsidR="00AF371F" w:rsidRPr="000F406F" w14:paraId="5E4A134F" w14:textId="77777777" w:rsidTr="007957CD">
              <w:trPr>
                <w:jc w:val="center"/>
              </w:trPr>
              <w:tc>
                <w:tcPr>
                  <w:tcW w:w="3238" w:type="dxa"/>
                  <w:shd w:val="clear" w:color="auto" w:fill="auto"/>
                </w:tcPr>
                <w:p w14:paraId="7C33C566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  <w:t>70 – 84%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14:paraId="6928D396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  <w:t>8</w:t>
                  </w:r>
                </w:p>
              </w:tc>
            </w:tr>
            <w:tr w:rsidR="00AF371F" w:rsidRPr="000F406F" w14:paraId="3C6CCD25" w14:textId="77777777" w:rsidTr="007957CD">
              <w:trPr>
                <w:jc w:val="center"/>
              </w:trPr>
              <w:tc>
                <w:tcPr>
                  <w:tcW w:w="32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D3942A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  <w:t>sub 70%</w:t>
                  </w:r>
                </w:p>
              </w:tc>
              <w:tc>
                <w:tcPr>
                  <w:tcW w:w="3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E800A1" w14:textId="77777777" w:rsidR="00AF371F" w:rsidRPr="000F406F" w:rsidRDefault="00AF371F" w:rsidP="00AF371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ro-RO"/>
                    </w:rPr>
                    <w:t>4</w:t>
                  </w:r>
                </w:p>
              </w:tc>
            </w:tr>
          </w:tbl>
          <w:p w14:paraId="3506E82D" w14:textId="16AC3AF2" w:rsidR="00AF371F" w:rsidRPr="000F406F" w:rsidRDefault="00AF371F" w:rsidP="00AF371F">
            <w:pPr>
              <w:spacing w:after="0" w:line="360" w:lineRule="auto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</w:p>
          <w:p w14:paraId="685E136E" w14:textId="77777777" w:rsidR="00840D04" w:rsidRPr="000F406F" w:rsidRDefault="00840D04" w:rsidP="00AF371F">
            <w:pPr>
              <w:spacing w:after="0" w:line="360" w:lineRule="auto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</w:p>
          <w:p w14:paraId="16885346" w14:textId="77777777" w:rsidR="00B95E9C" w:rsidRPr="000F406F" w:rsidRDefault="00AF371F" w:rsidP="000160C4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ro-RO"/>
              </w:rPr>
              <w:t>Notă: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</w:t>
            </w:r>
          </w:p>
          <w:p w14:paraId="298A543F" w14:textId="06896E21" w:rsidR="00B95E9C" w:rsidRPr="000F406F" w:rsidRDefault="00B95E9C" w:rsidP="000160C4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Calculul de mai sus se repetă pentru toate proiectele de design evaluare de către echipa de evaluatori. Nota finală a echipei fiind media aritmetică a </w:t>
            </w:r>
            <w:r w:rsidR="00AB6DDD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notelor acordate pentru evaluarea tuturor proiectelor. Pentru calcularea mediei este necesar ca fiecare evaluare de proiect să fie notată cu minimum nota 5. </w:t>
            </w:r>
          </w:p>
          <w:p w14:paraId="2A796C18" w14:textId="77777777" w:rsidR="00B95E9C" w:rsidRPr="000F406F" w:rsidRDefault="00B95E9C" w:rsidP="000160C4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</w:p>
          <w:p w14:paraId="01179A65" w14:textId="50E9923F" w:rsidR="00AF371F" w:rsidRPr="000F406F" w:rsidRDefault="00AF371F" w:rsidP="004E51A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</w:pP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Pentru fiecare criteriu de evaluarea, 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echipa de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evaluator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i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trebuie să justifice punctajul acordat. Totodată, trebuie 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oferit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 feedback argumentat pentru fiecare criteriu la care nu </w:t>
            </w:r>
            <w:r w:rsidR="00B95E9C"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>s-</w:t>
            </w:r>
            <w:r w:rsidRPr="000F406F">
              <w:rPr>
                <w:rFonts w:ascii="Arial" w:hAnsi="Arial" w:cs="Arial"/>
                <w:color w:val="000000"/>
                <w:sz w:val="15"/>
                <w:szCs w:val="15"/>
                <w:lang w:val="ro-RO"/>
              </w:rPr>
              <w:t xml:space="preserve">a acordat punctajul maxim. </w:t>
            </w:r>
          </w:p>
        </w:tc>
        <w:tc>
          <w:tcPr>
            <w:tcW w:w="1279" w:type="dxa"/>
            <w:shd w:val="clear" w:color="auto" w:fill="FFFFFF"/>
          </w:tcPr>
          <w:p w14:paraId="145E40D6" w14:textId="77777777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A71DB70" w14:textId="3A09DE78" w:rsidR="0007205A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Proiect</w:t>
            </w:r>
          </w:p>
          <w:p w14:paraId="27A87E95" w14:textId="060CDD9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69CC96F" w14:textId="37E88549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E4E12D0" w14:textId="4434B8D6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5A3CC93" w14:textId="67EBED48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0FAC0BD" w14:textId="0EC10DD8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F3CE2A0" w14:textId="7DCECEB7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1DD4456" w14:textId="2093427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C6A14BE" w14:textId="1CAAA660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9BD732F" w14:textId="53F8C8C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A3AAFE5" w14:textId="087A898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FFA053C" w14:textId="15A7B3CE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DA9939E" w14:textId="4D90ED90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BF68CFF" w14:textId="4C8BEAC0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EB9B8F8" w14:textId="25F9C72E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A5AF551" w14:textId="0E821AD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04B771A" w14:textId="5A24FC9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7FBB02E" w14:textId="6DA2C7CC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8D7DD50" w14:textId="2C5217D0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468408E" w14:textId="0E81780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7E77D37" w14:textId="26BB6F70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FAEE7F6" w14:textId="7405C51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C6820BD" w14:textId="61BCAA7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DE516E3" w14:textId="78ABD30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2CAFE0B" w14:textId="7080D1D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8FE5FCD" w14:textId="71ADEE59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89DB2FC" w14:textId="14E841B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D2CFC78" w14:textId="31DE40E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66D2920" w14:textId="14CF7B7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6C0E2C4" w14:textId="60C8652C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2DE3F73" w14:textId="2334D8EC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D72ADC7" w14:textId="7381862E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B057936" w14:textId="2C07F90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8E9C81A" w14:textId="4BAE749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EBCD62B" w14:textId="2D712AB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9810C31" w14:textId="16BD9FD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3AA1ED4" w14:textId="306D5A1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E254113" w14:textId="263E5C4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166083F" w14:textId="0257428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8A05FF4" w14:textId="6B8DF9D8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0B6BB05" w14:textId="3D3189D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08264A3" w14:textId="155B7F09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2252A1F" w14:textId="16CDEDC3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527071C" w14:textId="7548C2FE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36D7400" w14:textId="1907E2DE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E972155" w14:textId="66E6AD0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A895FCE" w14:textId="432D2F63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77FC2BB" w14:textId="3B5E4AA3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B622CBA" w14:textId="705AA96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1226382" w14:textId="7F5052F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78B6DF3" w14:textId="4B05E150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BA19254" w14:textId="4077794E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275888B" w14:textId="320402D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EEE548A" w14:textId="782E08D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9156690" w14:textId="650C68F8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C4CAF4E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D18E213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6D80749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C30C9A7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2267CCF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8EA66AE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4436FB8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823D6F3" w14:textId="1371EAA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Evaluare intercolegială</w:t>
            </w:r>
          </w:p>
          <w:p w14:paraId="2E75A2B6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E915AF6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158F983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14C1610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8F1BBCB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B190BF4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A132B4D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BDDF9C0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0305412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E346E45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69A304C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1A1F921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856BBBB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44AE7D4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52A77EC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0E172AA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B8B05DB" w14:textId="7777777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4C0A4E4" w14:textId="43F8D187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shd w:val="clear" w:color="auto" w:fill="FFFFFF"/>
          </w:tcPr>
          <w:p w14:paraId="7438971B" w14:textId="77777777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1296B27" w14:textId="0425B62C" w:rsidR="00652568" w:rsidRPr="000F406F" w:rsidRDefault="0065256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30%</w:t>
            </w:r>
          </w:p>
          <w:p w14:paraId="35CA55AE" w14:textId="2E45C7A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60A4563" w14:textId="1314C56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EE4C89F" w14:textId="49F13FF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72F0BFE" w14:textId="72EBEA6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F8BAD02" w14:textId="0C7905DD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9E2A47D" w14:textId="26CD018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1C0D277" w14:textId="7D56F61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C2AFE63" w14:textId="686DDA87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9656095" w14:textId="2137116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8A3EED1" w14:textId="240DA39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A48AAC6" w14:textId="10CC312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486094C" w14:textId="251F6C9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194ED36" w14:textId="095D1819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37224A3" w14:textId="5CF46BD6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7D9DCCA" w14:textId="6BF8085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566204C" w14:textId="59F1B9C8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9711403" w14:textId="72196F3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4CC4654" w14:textId="3BB2EAF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9EC0501" w14:textId="4E88CEF4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1784D71" w14:textId="2F3FC9FC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D348B9C" w14:textId="23DCA8F4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34A64D7" w14:textId="380B81E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C82F659" w14:textId="37318B1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2B224F6" w14:textId="0740B3E8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8428A26" w14:textId="0BBAAD7D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39E48DD" w14:textId="3A5DFF7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31DF5AF" w14:textId="6F670DA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F8443D1" w14:textId="702A9BF0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DAD3F6C" w14:textId="6A66E82D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8E5ED4E" w14:textId="77CD6C79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EC7656E" w14:textId="628AF00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726DF77" w14:textId="79577E1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C8C47F7" w14:textId="1CB196E4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3F6593B" w14:textId="7CCA134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F53A699" w14:textId="772B20C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C968E53" w14:textId="46DED9F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E5DEF4A" w14:textId="24B1DA0D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606FB6A" w14:textId="64E7F16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1255C88" w14:textId="015B8BE7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012BCC4" w14:textId="59E0663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0BF6953" w14:textId="1A385CA3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F4697A0" w14:textId="5233E117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B4F14E3" w14:textId="13E100AA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9E33613" w14:textId="5C9E593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1D12C15" w14:textId="1094F5B4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DA2A639" w14:textId="23CFBC83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37FC554" w14:textId="07C21C42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CC2C374" w14:textId="16D10AD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C98A6F3" w14:textId="3749ACDE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0798C67" w14:textId="720C1764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4EA5E93" w14:textId="3E3B01FF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8C8703F" w14:textId="3C870E35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438E1B2" w14:textId="3537265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FC74FD8" w14:textId="3C4EE2B1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95B763F" w14:textId="04D40F7B" w:rsidR="004E51A8" w:rsidRPr="000F406F" w:rsidRDefault="004E51A8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0DF77F5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848CCE4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8F7AE72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29C8F7A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56C9467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423D055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31533C2" w14:textId="77777777" w:rsidR="003C68BE" w:rsidRPr="000F406F" w:rsidRDefault="003C68BE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66284D3" w14:textId="45C5D7A7" w:rsidR="004E51A8" w:rsidRPr="000F406F" w:rsidRDefault="00840D04" w:rsidP="00652568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3</w:t>
            </w:r>
            <w:r w:rsidR="004E51A8" w:rsidRPr="000F406F">
              <w:rPr>
                <w:rFonts w:ascii="Arial" w:hAnsi="Arial" w:cs="Arial"/>
                <w:lang w:val="ro-RO"/>
              </w:rPr>
              <w:t>0%</w:t>
            </w:r>
          </w:p>
          <w:p w14:paraId="50B226ED" w14:textId="1A84D4FF" w:rsidR="00F32877" w:rsidRPr="000F406F" w:rsidRDefault="00F32877" w:rsidP="00B41FF4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</w:p>
        </w:tc>
      </w:tr>
      <w:tr w:rsidR="0033643B" w:rsidRPr="000F406F" w14:paraId="6C0CCE84" w14:textId="77777777" w:rsidTr="00D63138">
        <w:trPr>
          <w:gridAfter w:val="1"/>
          <w:wAfter w:w="7" w:type="dxa"/>
          <w:trHeight w:val="7505"/>
        </w:trPr>
        <w:tc>
          <w:tcPr>
            <w:tcW w:w="1277" w:type="dxa"/>
            <w:shd w:val="clear" w:color="auto" w:fill="FFFFFF"/>
          </w:tcPr>
          <w:p w14:paraId="67D72CD4" w14:textId="77777777" w:rsidR="00C8228F" w:rsidRPr="000F406F" w:rsidRDefault="00C8228F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lastRenderedPageBreak/>
              <w:t>10.5 Seminar / laborator</w:t>
            </w:r>
          </w:p>
        </w:tc>
        <w:tc>
          <w:tcPr>
            <w:tcW w:w="6662" w:type="dxa"/>
            <w:shd w:val="clear" w:color="auto" w:fill="FFFFFF"/>
          </w:tcPr>
          <w:p w14:paraId="44DFAF76" w14:textId="77777777" w:rsidR="00094473" w:rsidRPr="000F406F" w:rsidRDefault="00094473" w:rsidP="00094473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</w:p>
          <w:p w14:paraId="545B11AA" w14:textId="5E3BDA69" w:rsidR="00696C91" w:rsidRPr="000F406F" w:rsidRDefault="00696C91" w:rsidP="00094473">
            <w:pPr>
              <w:pStyle w:val="NoSpacing"/>
              <w:shd w:val="clear" w:color="auto" w:fill="FFFFFF"/>
              <w:rPr>
                <w:rFonts w:ascii="Arial" w:hAnsi="Arial" w:cs="Arial"/>
                <w:b/>
                <w:sz w:val="28"/>
                <w:lang w:val="ro-RO"/>
              </w:rPr>
            </w:pPr>
            <w:r w:rsidRPr="000F406F">
              <w:rPr>
                <w:rFonts w:ascii="Arial" w:hAnsi="Arial" w:cs="Arial"/>
                <w:b/>
                <w:sz w:val="28"/>
                <w:lang w:val="ro-RO"/>
              </w:rPr>
              <w:t>Evaluare pe parcurs:</w:t>
            </w:r>
            <w:r w:rsidR="009C78B0" w:rsidRPr="000F406F">
              <w:rPr>
                <w:rFonts w:ascii="Arial" w:hAnsi="Arial" w:cs="Arial"/>
                <w:b/>
                <w:sz w:val="28"/>
                <w:lang w:val="ro-RO"/>
              </w:rPr>
              <w:t xml:space="preserve"> (</w:t>
            </w:r>
            <w:r w:rsidR="00840D04" w:rsidRPr="000F406F">
              <w:rPr>
                <w:rFonts w:ascii="Arial" w:hAnsi="Arial" w:cs="Arial"/>
                <w:b/>
                <w:sz w:val="28"/>
                <w:lang w:val="ro-RO"/>
              </w:rPr>
              <w:t>4</w:t>
            </w:r>
            <w:r w:rsidR="009C78B0" w:rsidRPr="000F406F">
              <w:rPr>
                <w:rFonts w:ascii="Arial" w:hAnsi="Arial" w:cs="Arial"/>
                <w:b/>
                <w:sz w:val="28"/>
                <w:lang w:val="ro-RO"/>
              </w:rPr>
              <w:t>0 puncte)</w:t>
            </w:r>
          </w:p>
          <w:p w14:paraId="1BFA6A4A" w14:textId="77777777" w:rsidR="00B41FF4" w:rsidRPr="000F406F" w:rsidRDefault="00B41FF4" w:rsidP="00094473">
            <w:pPr>
              <w:pStyle w:val="NoSpacing"/>
              <w:shd w:val="clear" w:color="auto" w:fill="FFFFFF"/>
              <w:rPr>
                <w:rFonts w:ascii="Arial" w:hAnsi="Arial" w:cs="Arial"/>
                <w:b/>
                <w:sz w:val="28"/>
                <w:lang w:val="ro-RO"/>
              </w:rPr>
            </w:pPr>
          </w:p>
          <w:p w14:paraId="4193702C" w14:textId="7420C5C5" w:rsidR="00094473" w:rsidRPr="000F406F" w:rsidRDefault="008D5E72" w:rsidP="00283943">
            <w:pPr>
              <w:spacing w:after="0"/>
              <w:ind w:firstLine="173"/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</w:pPr>
            <w:r w:rsidRPr="000F406F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  <w:lang w:val="ro-RO"/>
              </w:rPr>
              <w:t>Sarcina 3 aferentă R3.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</w:t>
            </w:r>
            <w:r w:rsidR="00840D04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Construiți un portofoliu de elemente care raportează analize de date colectate în cercetări educaționale cantitative 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(</w:t>
            </w:r>
            <w:r w:rsidR="00840D04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4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0%) – sarcină de echipă</w:t>
            </w:r>
            <w:r w:rsidR="007624BB"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 xml:space="preserve"> (maxim 3 studenți într-o echipă)</w:t>
            </w:r>
            <w:r w:rsidRPr="000F406F"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  <w:t>.</w:t>
            </w:r>
          </w:p>
          <w:p w14:paraId="28501738" w14:textId="77777777" w:rsidR="00283943" w:rsidRPr="000F406F" w:rsidRDefault="00283943" w:rsidP="00283943">
            <w:pPr>
              <w:spacing w:after="0"/>
              <w:ind w:firstLine="173"/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18"/>
                <w:szCs w:val="18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2932"/>
              <w:gridCol w:w="715"/>
              <w:gridCol w:w="1801"/>
            </w:tblGrid>
            <w:tr w:rsidR="00283943" w:rsidRPr="000F406F" w14:paraId="1B98C788" w14:textId="77777777" w:rsidTr="00AB76B4">
              <w:tc>
                <w:tcPr>
                  <w:tcW w:w="538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51FA2A" w14:textId="77777777" w:rsidR="00283943" w:rsidRPr="000F406F" w:rsidRDefault="00283943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>Nr. crt.</w:t>
                  </w: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F6C20D" w14:textId="77777777" w:rsidR="00283943" w:rsidRPr="000F406F" w:rsidRDefault="00283943" w:rsidP="00283943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 xml:space="preserve">Criterii de feedback și (auto)evaluare 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67F2751" w14:textId="77777777" w:rsidR="00283943" w:rsidRPr="000F406F" w:rsidRDefault="00283943" w:rsidP="00283943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>Punctaj</w:t>
                  </w:r>
                </w:p>
              </w:tc>
              <w:tc>
                <w:tcPr>
                  <w:tcW w:w="1801" w:type="dxa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1429EA" w14:textId="77777777" w:rsidR="00283943" w:rsidRPr="000F406F" w:rsidRDefault="00283943" w:rsidP="00283943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eastAsia="Calibri" w:hAnsi="Arial" w:cs="Arial"/>
                      <w:b/>
                      <w:color w:val="FFFFFF" w:themeColor="background1"/>
                      <w:spacing w:val="-1"/>
                      <w:sz w:val="14"/>
                      <w:szCs w:val="14"/>
                      <w:lang w:val="ro-RO"/>
                    </w:rPr>
                    <w:t>Obs.</w:t>
                  </w:r>
                </w:p>
              </w:tc>
            </w:tr>
            <w:tr w:rsidR="00AB76B4" w:rsidRPr="000F406F" w14:paraId="31ADF057" w14:textId="77777777" w:rsidTr="00341951">
              <w:tc>
                <w:tcPr>
                  <w:tcW w:w="538" w:type="dxa"/>
                  <w:vAlign w:val="center"/>
                </w:tcPr>
                <w:p w14:paraId="4F2B77DC" w14:textId="77777777" w:rsidR="00AB76B4" w:rsidRPr="000F406F" w:rsidRDefault="00AB76B4" w:rsidP="0028394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14:paraId="51BA633F" w14:textId="77777777" w:rsidR="00AB76B4" w:rsidRDefault="00AB76B4" w:rsidP="00283943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715D42D4" w14:textId="7E06460D" w:rsidR="00AB76B4" w:rsidRDefault="00AB76B4" w:rsidP="00283943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Portofoliul include următoarele piese:</w:t>
                  </w:r>
                </w:p>
                <w:p w14:paraId="48D24DAC" w14:textId="709056D0" w:rsidR="00AB76B4" w:rsidRDefault="00AB76B4" w:rsidP="0040407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3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40407A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raportarea eșantionului, frecvențe, media, mediana și reprezentarea grafică a variabilelor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,</w:t>
                  </w:r>
                </w:p>
                <w:p w14:paraId="3D45EC4B" w14:textId="11F7A094" w:rsidR="00AB76B4" w:rsidRDefault="00AB76B4" w:rsidP="0040407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3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raportarea</w:t>
                  </w:r>
                  <w:r w:rsidRPr="0040407A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 răspunsurilor multiple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pentru 10 itemi. </w:t>
                  </w:r>
                </w:p>
                <w:p w14:paraId="42370405" w14:textId="5020BC8D" w:rsidR="00AB76B4" w:rsidRDefault="00AB76B4" w:rsidP="0040407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3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raportarea unei analize</w:t>
                  </w:r>
                  <w:r w:rsidRPr="0040407A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 corelaționale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,</w:t>
                  </w:r>
                </w:p>
                <w:p w14:paraId="057FFAAE" w14:textId="3E7BFCD7" w:rsidR="00AB76B4" w:rsidRDefault="00AB76B4" w:rsidP="0040407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3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raportarea unei analize de tip </w:t>
                  </w:r>
                  <w:r w:rsidRPr="0040407A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Testele t parametrice pentru compararea mediilor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,</w:t>
                  </w:r>
                </w:p>
                <w:p w14:paraId="3766CE54" w14:textId="77777777" w:rsidR="00AB76B4" w:rsidRDefault="00AB76B4" w:rsidP="0040407A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34" w:hanging="142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raportarea unei a</w:t>
                  </w:r>
                  <w:r w:rsidRPr="0040407A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naliz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e</w:t>
                  </w:r>
                  <w:r w:rsidRPr="0040407A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 ANOVA simplă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.</w:t>
                  </w:r>
                </w:p>
                <w:p w14:paraId="51A20963" w14:textId="1F37B6A6" w:rsidR="00AB76B4" w:rsidRPr="0040407A" w:rsidRDefault="00AB76B4" w:rsidP="0040407A">
                  <w:pPr>
                    <w:pStyle w:val="ListParagraph"/>
                    <w:spacing w:after="0" w:line="240" w:lineRule="auto"/>
                    <w:ind w:left="234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516" w:type="dxa"/>
                  <w:gridSpan w:val="2"/>
                </w:tcPr>
                <w:p w14:paraId="7C3CAE8E" w14:textId="77777777" w:rsidR="00AB76B4" w:rsidRPr="000F406F" w:rsidRDefault="00AB76B4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3F0186A1" w14:textId="77777777" w:rsidR="00AB76B4" w:rsidRPr="000F406F" w:rsidRDefault="00AB76B4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3896B0DF" w14:textId="77777777" w:rsidR="00AB76B4" w:rsidRPr="000F406F" w:rsidRDefault="00AB76B4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675136BD" w14:textId="4E84FE91" w:rsidR="00AB76B4" w:rsidRPr="000F406F" w:rsidRDefault="00AB76B4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Criteriu de eligibilitate, nerespectarea întocmai a acestui criteriu impune returnarea proiectului fără a fi evaluat.</w:t>
                  </w:r>
                </w:p>
              </w:tc>
            </w:tr>
            <w:tr w:rsidR="000968A2" w:rsidRPr="000F406F" w14:paraId="41613CE5" w14:textId="77777777" w:rsidTr="00AB76B4">
              <w:tc>
                <w:tcPr>
                  <w:tcW w:w="538" w:type="dxa"/>
                  <w:vAlign w:val="center"/>
                </w:tcPr>
                <w:p w14:paraId="78EA00DC" w14:textId="77777777" w:rsidR="000968A2" w:rsidRPr="000F406F" w:rsidRDefault="000968A2" w:rsidP="0028394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14:paraId="442FEE29" w14:textId="2231D72F" w:rsidR="000968A2" w:rsidRPr="000F406F" w:rsidRDefault="000968A2" w:rsidP="00283943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Raportările sunt realizate în format APA7.</w:t>
                  </w:r>
                </w:p>
              </w:tc>
              <w:tc>
                <w:tcPr>
                  <w:tcW w:w="715" w:type="dxa"/>
                </w:tcPr>
                <w:p w14:paraId="26E760D9" w14:textId="77777777" w:rsidR="000968A2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7DD066A5" w14:textId="357D670E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25</w:t>
                  </w:r>
                </w:p>
                <w:p w14:paraId="3EFEBA48" w14:textId="77777777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01" w:type="dxa"/>
                  <w:vMerge w:val="restart"/>
                  <w:vAlign w:val="center"/>
                </w:tcPr>
                <w:p w14:paraId="4D3D3D30" w14:textId="1A493159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Pentru fiecare criteriu, </w:t>
                  </w:r>
                  <w:r w:rsidRPr="000F406F"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Se acordă punctaj în funcție de gradul de îndeplinire al indicatorului de performanță.</w:t>
                  </w:r>
                </w:p>
              </w:tc>
            </w:tr>
            <w:tr w:rsidR="000968A2" w:rsidRPr="000F406F" w14:paraId="4D25C20A" w14:textId="77777777" w:rsidTr="00584346">
              <w:tc>
                <w:tcPr>
                  <w:tcW w:w="538" w:type="dxa"/>
                  <w:vAlign w:val="center"/>
                </w:tcPr>
                <w:p w14:paraId="4A69EA98" w14:textId="77777777" w:rsidR="000968A2" w:rsidRPr="000F406F" w:rsidRDefault="000968A2" w:rsidP="0028394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5C59950B" w14:textId="7D6B8DF4" w:rsidR="000968A2" w:rsidRPr="000F406F" w:rsidRDefault="000968A2" w:rsidP="00283943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Analizele sunt calculate corect.</w:t>
                  </w: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14:paraId="664BA9B8" w14:textId="77777777" w:rsidR="000968A2" w:rsidRDefault="000968A2" w:rsidP="00AB76B4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3E35EACC" w14:textId="77777777" w:rsidR="000968A2" w:rsidRDefault="000968A2" w:rsidP="00AB76B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25</w:t>
                  </w:r>
                </w:p>
                <w:p w14:paraId="5BEF8D20" w14:textId="7FBAD979" w:rsidR="000968A2" w:rsidRPr="000F406F" w:rsidRDefault="000968A2" w:rsidP="00AB76B4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01" w:type="dxa"/>
                  <w:vMerge/>
                  <w:vAlign w:val="center"/>
                </w:tcPr>
                <w:p w14:paraId="1005E4C3" w14:textId="77777777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0968A2" w:rsidRPr="000F406F" w14:paraId="65BCA373" w14:textId="77777777" w:rsidTr="00584346">
              <w:tc>
                <w:tcPr>
                  <w:tcW w:w="538" w:type="dxa"/>
                  <w:vAlign w:val="center"/>
                </w:tcPr>
                <w:p w14:paraId="3C91D220" w14:textId="77777777" w:rsidR="000968A2" w:rsidRPr="000F406F" w:rsidRDefault="000968A2" w:rsidP="0028394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572BB6CA" w14:textId="77777777" w:rsidR="000968A2" w:rsidRDefault="000968A2" w:rsidP="00283943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3F27F027" w14:textId="5A8362A1" w:rsidR="000968A2" w:rsidRDefault="000968A2" w:rsidP="00283943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Datele raportate în cadrul analizelor sunt corecte.</w:t>
                  </w:r>
                </w:p>
                <w:p w14:paraId="4136DCF5" w14:textId="2DDAD4F1" w:rsidR="000968A2" w:rsidRPr="000F406F" w:rsidRDefault="000968A2" w:rsidP="00283943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14:paraId="409550B7" w14:textId="77777777" w:rsidR="000968A2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70C779D8" w14:textId="12BEE64A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25</w:t>
                  </w:r>
                </w:p>
                <w:p w14:paraId="2F9A4151" w14:textId="77777777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01" w:type="dxa"/>
                  <w:vMerge/>
                  <w:vAlign w:val="center"/>
                </w:tcPr>
                <w:p w14:paraId="4BC87EFE" w14:textId="77777777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0968A2" w:rsidRPr="000F406F" w14:paraId="44B5F0F9" w14:textId="77777777" w:rsidTr="00AB76B4">
              <w:tc>
                <w:tcPr>
                  <w:tcW w:w="538" w:type="dxa"/>
                  <w:vAlign w:val="center"/>
                </w:tcPr>
                <w:p w14:paraId="10D75011" w14:textId="77777777" w:rsidR="000968A2" w:rsidRPr="000F406F" w:rsidRDefault="000968A2" w:rsidP="0028394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73"/>
                    <w:rPr>
                      <w:rFonts w:ascii="Arial" w:eastAsia="Calibri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62E83BBC" w14:textId="77777777" w:rsidR="000968A2" w:rsidRDefault="000968A2" w:rsidP="00283943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1CACBBDF" w14:textId="13FFE1BA" w:rsidR="000968A2" w:rsidRDefault="000968A2" w:rsidP="00283943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Fiecare analiză este însoțită de un text descriptiv care explică datele și rezultatele în mod corect. </w:t>
                  </w:r>
                </w:p>
                <w:p w14:paraId="2F27551F" w14:textId="77413C21" w:rsidR="000968A2" w:rsidRPr="000F406F" w:rsidRDefault="000968A2" w:rsidP="00283943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14:paraId="1E7BE9A3" w14:textId="77777777" w:rsidR="000968A2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  <w:p w14:paraId="12F961E7" w14:textId="1577581C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25</w:t>
                  </w:r>
                </w:p>
                <w:p w14:paraId="042D9404" w14:textId="77777777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1801" w:type="dxa"/>
                  <w:vMerge/>
                  <w:vAlign w:val="center"/>
                </w:tcPr>
                <w:p w14:paraId="639420A9" w14:textId="77777777" w:rsidR="000968A2" w:rsidRPr="000F406F" w:rsidRDefault="000968A2" w:rsidP="00283943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</w:tr>
            <w:tr w:rsidR="00283943" w:rsidRPr="000F406F" w14:paraId="660F569B" w14:textId="77777777" w:rsidTr="00AB76B4">
              <w:tc>
                <w:tcPr>
                  <w:tcW w:w="538" w:type="dxa"/>
                  <w:vAlign w:val="center"/>
                </w:tcPr>
                <w:p w14:paraId="5AA7DEA4" w14:textId="77777777" w:rsidR="00283943" w:rsidRPr="000F406F" w:rsidRDefault="00283943" w:rsidP="00283943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473"/>
                    <w:rPr>
                      <w:rFonts w:ascii="Arial" w:hAnsi="Arial" w:cs="Arial"/>
                      <w:b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auto"/>
                  </w:tcBorders>
                  <w:vAlign w:val="center"/>
                </w:tcPr>
                <w:p w14:paraId="751526E5" w14:textId="77777777" w:rsidR="00283943" w:rsidRPr="000F406F" w:rsidRDefault="00283943" w:rsidP="00283943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 xml:space="preserve">Proiectul este redactat prin respectarea formatului pus la dispoziție de titularului disciplinei, respectându-se atât secțiunile cât și regulile de redactare și citare. </w:t>
                  </w:r>
                </w:p>
              </w:tc>
              <w:tc>
                <w:tcPr>
                  <w:tcW w:w="2516" w:type="dxa"/>
                  <w:gridSpan w:val="2"/>
                  <w:tcBorders>
                    <w:bottom w:val="single" w:sz="4" w:space="0" w:color="auto"/>
                  </w:tcBorders>
                </w:tcPr>
                <w:p w14:paraId="47821FEB" w14:textId="77777777" w:rsidR="00283943" w:rsidRPr="000F406F" w:rsidRDefault="00283943" w:rsidP="0028394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</w:pPr>
                  <w:r w:rsidRPr="000F406F">
                    <w:rPr>
                      <w:rFonts w:ascii="Arial" w:hAnsi="Arial" w:cs="Arial"/>
                      <w:bCs/>
                      <w:color w:val="000000" w:themeColor="text1"/>
                      <w:spacing w:val="-1"/>
                      <w:sz w:val="14"/>
                      <w:szCs w:val="14"/>
                      <w:lang w:val="ro-RO"/>
                    </w:rPr>
                    <w:t>Criteriu de eligibilitate, nerespectarea întocmai a acestui criteriu impune returnarea proiectului fără a fi evaluat.</w:t>
                  </w:r>
                </w:p>
              </w:tc>
            </w:tr>
          </w:tbl>
          <w:p w14:paraId="0705BBE1" w14:textId="31A27C9D" w:rsidR="00283943" w:rsidRPr="000F406F" w:rsidRDefault="00283943" w:rsidP="00290E8F">
            <w:pPr>
              <w:spacing w:after="0"/>
              <w:ind w:firstLine="173"/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279" w:type="dxa"/>
            <w:shd w:val="clear" w:color="auto" w:fill="FFFFFF"/>
          </w:tcPr>
          <w:p w14:paraId="6D428B8B" w14:textId="77777777" w:rsidR="004B7357" w:rsidRPr="000F406F" w:rsidRDefault="004B7357" w:rsidP="004B7357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</w:p>
          <w:p w14:paraId="12DF5943" w14:textId="6CF4BE9E" w:rsidR="00094473" w:rsidRPr="000F406F" w:rsidRDefault="00290E8F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Portofoliu</w:t>
            </w:r>
          </w:p>
          <w:p w14:paraId="7154D929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F6D61CB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4609199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5BDC8C6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A7B8FFF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554947C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BF62781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B1FB679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2EBDFA3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45CBA31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8CD1D28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5F9FC62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05F8F6F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D4FD57E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81ABEB5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CBA79E9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3CB3629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A8E33BE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BDAF9C8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0809425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5FD2EDF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56C8190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FE6A25F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C70D592" w14:textId="77777777" w:rsidR="00E3702C" w:rsidRPr="000F406F" w:rsidRDefault="00E3702C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73616B5" w14:textId="6DFBA5A7" w:rsidR="00E3702C" w:rsidRPr="000F406F" w:rsidRDefault="00E3702C" w:rsidP="00C16603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1120587" w14:textId="77777777" w:rsidR="007A3A69" w:rsidRPr="000F406F" w:rsidRDefault="007A3A69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</w:p>
          <w:p w14:paraId="748B85D0" w14:textId="0712CFAB" w:rsidR="00C8228F" w:rsidRPr="000F406F" w:rsidRDefault="00840D04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4</w:t>
            </w:r>
            <w:r w:rsidR="00854B28" w:rsidRPr="000F406F">
              <w:rPr>
                <w:rFonts w:ascii="Arial" w:hAnsi="Arial" w:cs="Arial"/>
                <w:lang w:val="ro-RO"/>
              </w:rPr>
              <w:t>0%</w:t>
            </w:r>
          </w:p>
          <w:p w14:paraId="462BFEC3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4701E97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997806B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4B8F769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D115EB2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E45F894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D4E81BB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43F6418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46F7659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1B55512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0CF27EB8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9AB7361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D52F1C7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5A867FD0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27D7F3AE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12DC13A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5AF40ED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4AA7F333" w14:textId="7F941BFF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0030084" w14:textId="3E37C3F6" w:rsidR="001D7531" w:rsidRPr="000F406F" w:rsidRDefault="001D7531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7C657F84" w14:textId="77777777" w:rsidR="001D7531" w:rsidRPr="000F406F" w:rsidRDefault="001D7531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6423E8BA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3FFEFD7F" w14:textId="77777777" w:rsidR="00D04048" w:rsidRPr="000F406F" w:rsidRDefault="00D04048" w:rsidP="004B7357">
            <w:pPr>
              <w:pStyle w:val="NoSpacing"/>
              <w:shd w:val="clear" w:color="auto" w:fill="FFFFFF"/>
              <w:jc w:val="center"/>
              <w:rPr>
                <w:rFonts w:ascii="Arial" w:hAnsi="Arial" w:cs="Arial"/>
                <w:lang w:val="ro-RO"/>
              </w:rPr>
            </w:pPr>
          </w:p>
          <w:p w14:paraId="1AF9610C" w14:textId="4C469754" w:rsidR="00D04048" w:rsidRPr="000F406F" w:rsidRDefault="00D04048" w:rsidP="00652568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</w:p>
        </w:tc>
      </w:tr>
      <w:tr w:rsidR="00F32877" w:rsidRPr="000F406F" w14:paraId="1CB5CB60" w14:textId="77777777" w:rsidTr="003D4420">
        <w:tc>
          <w:tcPr>
            <w:tcW w:w="10647" w:type="dxa"/>
            <w:gridSpan w:val="5"/>
            <w:shd w:val="clear" w:color="auto" w:fill="FFFFFF"/>
          </w:tcPr>
          <w:p w14:paraId="425B90E5" w14:textId="77777777" w:rsidR="00D1172A" w:rsidRPr="000F406F" w:rsidRDefault="00D1172A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</w:p>
          <w:p w14:paraId="4DD26D3E" w14:textId="29CFA510" w:rsidR="00F32877" w:rsidRPr="000F406F" w:rsidRDefault="00F32877" w:rsidP="00B75F2E">
            <w:pPr>
              <w:pStyle w:val="NoSpacing"/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10.6</w:t>
            </w:r>
            <w:r w:rsidR="00E3702C" w:rsidRPr="000F406F">
              <w:rPr>
                <w:rFonts w:ascii="Arial" w:hAnsi="Arial" w:cs="Arial"/>
                <w:lang w:val="ro-RO"/>
              </w:rPr>
              <w:t>.</w:t>
            </w:r>
            <w:r w:rsidRPr="000F406F">
              <w:rPr>
                <w:rFonts w:ascii="Arial" w:hAnsi="Arial" w:cs="Arial"/>
                <w:lang w:val="ro-RO"/>
              </w:rPr>
              <w:t xml:space="preserve"> Standard minim de </w:t>
            </w:r>
            <w:r w:rsidR="00080F39" w:rsidRPr="000F406F">
              <w:rPr>
                <w:rFonts w:ascii="Arial" w:hAnsi="Arial" w:cs="Arial"/>
                <w:lang w:val="ro-RO"/>
              </w:rPr>
              <w:t>performanță</w:t>
            </w:r>
          </w:p>
        </w:tc>
      </w:tr>
      <w:tr w:rsidR="00F32877" w:rsidRPr="000F406F" w14:paraId="34263D73" w14:textId="77777777" w:rsidTr="003D4420">
        <w:tc>
          <w:tcPr>
            <w:tcW w:w="10647" w:type="dxa"/>
            <w:gridSpan w:val="5"/>
            <w:shd w:val="clear" w:color="auto" w:fill="FFFFFF"/>
          </w:tcPr>
          <w:p w14:paraId="64C5723D" w14:textId="5FB3B91D" w:rsidR="00F32877" w:rsidRPr="000F406F" w:rsidRDefault="009C78B0" w:rsidP="009C78B0">
            <w:pPr>
              <w:pStyle w:val="NoSpacing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Atingerea a cel puțin jumătate din punctaj la fiecare sarcină de evaluare</w:t>
            </w:r>
            <w:r w:rsidR="00630E34" w:rsidRPr="000F406F">
              <w:rPr>
                <w:rFonts w:ascii="Arial" w:hAnsi="Arial" w:cs="Arial"/>
                <w:lang w:val="ro-RO"/>
              </w:rPr>
              <w:t>.</w:t>
            </w:r>
          </w:p>
          <w:p w14:paraId="6254D255" w14:textId="77777777" w:rsidR="00630E34" w:rsidRPr="000F406F" w:rsidRDefault="00630E34" w:rsidP="00630E34">
            <w:pPr>
              <w:pStyle w:val="NoSpacing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Notele obținute la sarcinile de evaluarea de pe parcurs se reportează și în cazul susținerii examenului în sesiunile de restanțe (indiferent de motivul prezentării în sesiunea de restanță: nepromovarea primului examen sau neprezentare).</w:t>
            </w:r>
          </w:p>
          <w:p w14:paraId="4EA9C4AC" w14:textId="38261E31" w:rsidR="003851A5" w:rsidRPr="000F406F" w:rsidRDefault="003851A5" w:rsidP="00630E34">
            <w:pPr>
              <w:pStyle w:val="NoSpacing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Pentru calcularea notei finale a disciplinei este necesar ca studentul să obțină minimum 50 de puncte la fiecare din cele </w:t>
            </w:r>
            <w:r w:rsidR="00283943" w:rsidRPr="000F406F">
              <w:rPr>
                <w:rFonts w:ascii="Arial" w:hAnsi="Arial" w:cs="Arial"/>
                <w:lang w:val="ro-RO"/>
              </w:rPr>
              <w:t>trei</w:t>
            </w:r>
            <w:r w:rsidRPr="000F406F">
              <w:rPr>
                <w:rFonts w:ascii="Arial" w:hAnsi="Arial" w:cs="Arial"/>
                <w:lang w:val="ro-RO"/>
              </w:rPr>
              <w:t xml:space="preserve"> sarcini. </w:t>
            </w:r>
          </w:p>
          <w:p w14:paraId="21B5CECB" w14:textId="052427FC" w:rsidR="003851A5" w:rsidRPr="000F406F" w:rsidRDefault="003851A5" w:rsidP="00630E34">
            <w:pPr>
              <w:pStyle w:val="NoSpacing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Nota disciplinei se calculează conform formulei: </w:t>
            </w:r>
            <w:r w:rsidR="00672AA6" w:rsidRPr="000F406F">
              <w:rPr>
                <w:rFonts w:ascii="Arial" w:hAnsi="Arial" w:cs="Arial"/>
                <w:b/>
                <w:bCs/>
                <w:lang w:val="ro-RO"/>
              </w:rPr>
              <w:t>N</w:t>
            </w:r>
            <w:r w:rsidR="00672AA6" w:rsidRPr="000F406F">
              <w:rPr>
                <w:rFonts w:ascii="Arial" w:hAnsi="Arial" w:cs="Arial"/>
                <w:b/>
                <w:bCs/>
                <w:vertAlign w:val="subscript"/>
                <w:lang w:val="ro-RO"/>
              </w:rPr>
              <w:t>f</w:t>
            </w:r>
            <w:r w:rsidR="00672AA6" w:rsidRPr="000F406F">
              <w:rPr>
                <w:rFonts w:ascii="Arial" w:hAnsi="Arial" w:cs="Arial"/>
                <w:b/>
                <w:bCs/>
                <w:lang w:val="ro-RO"/>
              </w:rPr>
              <w:t xml:space="preserve"> = N</w:t>
            </w:r>
            <w:r w:rsidR="00672AA6" w:rsidRPr="000F406F">
              <w:rPr>
                <w:rFonts w:ascii="Arial" w:hAnsi="Arial" w:cs="Arial"/>
                <w:b/>
                <w:bCs/>
                <w:vertAlign w:val="subscript"/>
                <w:lang w:val="ro-RO"/>
              </w:rPr>
              <w:t>S1</w:t>
            </w:r>
            <w:r w:rsidR="00672AA6" w:rsidRPr="000F406F">
              <w:rPr>
                <w:rFonts w:ascii="Arial" w:hAnsi="Arial" w:cs="Arial"/>
                <w:b/>
                <w:bCs/>
                <w:lang w:val="ro-RO"/>
              </w:rPr>
              <w:t>*0,</w:t>
            </w:r>
            <w:r w:rsidR="00652568" w:rsidRPr="000F406F">
              <w:rPr>
                <w:rFonts w:ascii="Arial" w:hAnsi="Arial" w:cs="Arial"/>
                <w:b/>
                <w:bCs/>
                <w:lang w:val="ro-RO"/>
              </w:rPr>
              <w:t>7</w:t>
            </w:r>
            <w:r w:rsidR="00672AA6" w:rsidRPr="000F406F">
              <w:rPr>
                <w:rFonts w:ascii="Arial" w:hAnsi="Arial" w:cs="Arial"/>
                <w:b/>
                <w:bCs/>
                <w:lang w:val="ro-RO"/>
              </w:rPr>
              <w:t xml:space="preserve"> + N</w:t>
            </w:r>
            <w:r w:rsidR="00672AA6" w:rsidRPr="000F406F">
              <w:rPr>
                <w:rFonts w:ascii="Arial" w:hAnsi="Arial" w:cs="Arial"/>
                <w:b/>
                <w:bCs/>
                <w:vertAlign w:val="subscript"/>
                <w:lang w:val="ro-RO"/>
              </w:rPr>
              <w:t>S2</w:t>
            </w:r>
            <w:r w:rsidR="00672AA6" w:rsidRPr="000F406F">
              <w:rPr>
                <w:rFonts w:ascii="Arial" w:hAnsi="Arial" w:cs="Arial"/>
                <w:b/>
                <w:bCs/>
                <w:lang w:val="ro-RO"/>
              </w:rPr>
              <w:t>*0,</w:t>
            </w:r>
            <w:r w:rsidR="00652568" w:rsidRPr="000F406F">
              <w:rPr>
                <w:rFonts w:ascii="Arial" w:hAnsi="Arial" w:cs="Arial"/>
                <w:b/>
                <w:bCs/>
                <w:lang w:val="ro-RO"/>
              </w:rPr>
              <w:t>3</w:t>
            </w:r>
            <w:r w:rsidR="007944F6" w:rsidRPr="000F406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283943" w:rsidRPr="000F406F">
              <w:rPr>
                <w:rFonts w:ascii="Arial" w:hAnsi="Arial" w:cs="Arial"/>
                <w:b/>
                <w:bCs/>
                <w:lang w:val="ro-RO"/>
              </w:rPr>
              <w:t>+ N</w:t>
            </w:r>
            <w:r w:rsidR="00283943" w:rsidRPr="000F406F">
              <w:rPr>
                <w:rFonts w:ascii="Arial" w:hAnsi="Arial" w:cs="Arial"/>
                <w:b/>
                <w:bCs/>
                <w:vertAlign w:val="subscript"/>
                <w:lang w:val="ro-RO"/>
              </w:rPr>
              <w:t>S2</w:t>
            </w:r>
            <w:r w:rsidR="00283943" w:rsidRPr="000F406F">
              <w:rPr>
                <w:rFonts w:ascii="Arial" w:hAnsi="Arial" w:cs="Arial"/>
                <w:b/>
                <w:bCs/>
                <w:lang w:val="ro-RO"/>
              </w:rPr>
              <w:t xml:space="preserve">*0,3 </w:t>
            </w:r>
            <w:r w:rsidR="007944F6" w:rsidRPr="000F406F">
              <w:rPr>
                <w:rFonts w:ascii="Arial" w:hAnsi="Arial" w:cs="Arial"/>
                <w:lang w:val="ro-RO"/>
              </w:rPr>
              <w:t>(unde, N</w:t>
            </w:r>
            <w:r w:rsidR="007944F6" w:rsidRPr="000F406F">
              <w:rPr>
                <w:rFonts w:ascii="Arial" w:hAnsi="Arial" w:cs="Arial"/>
                <w:vertAlign w:val="subscript"/>
                <w:lang w:val="ro-RO"/>
              </w:rPr>
              <w:t>f</w:t>
            </w:r>
            <w:r w:rsidR="007944F6" w:rsidRPr="000F406F">
              <w:rPr>
                <w:rFonts w:ascii="Arial" w:hAnsi="Arial" w:cs="Arial"/>
                <w:lang w:val="ro-RO"/>
              </w:rPr>
              <w:t xml:space="preserve"> = nota finală, N</w:t>
            </w:r>
            <w:r w:rsidR="007944F6" w:rsidRPr="000F406F">
              <w:rPr>
                <w:rFonts w:ascii="Arial" w:hAnsi="Arial" w:cs="Arial"/>
                <w:vertAlign w:val="subscript"/>
                <w:lang w:val="ro-RO"/>
              </w:rPr>
              <w:t>S1</w:t>
            </w:r>
            <w:r w:rsidR="00283943" w:rsidRPr="000F406F">
              <w:rPr>
                <w:rFonts w:ascii="Arial" w:hAnsi="Arial" w:cs="Arial"/>
                <w:vertAlign w:val="subscript"/>
                <w:lang w:val="ro-RO"/>
              </w:rPr>
              <w:t>,</w:t>
            </w:r>
            <w:r w:rsidR="00652568" w:rsidRPr="000F406F">
              <w:rPr>
                <w:rFonts w:ascii="Arial" w:hAnsi="Arial" w:cs="Arial"/>
                <w:vertAlign w:val="subscript"/>
                <w:lang w:val="ro-RO"/>
              </w:rPr>
              <w:t xml:space="preserve"> </w:t>
            </w:r>
            <w:r w:rsidR="00283943" w:rsidRPr="000F406F">
              <w:rPr>
                <w:rFonts w:ascii="Arial" w:hAnsi="Arial" w:cs="Arial"/>
                <w:lang w:val="ro-RO"/>
              </w:rPr>
              <w:t>N</w:t>
            </w:r>
            <w:r w:rsidR="00283943" w:rsidRPr="000F406F">
              <w:rPr>
                <w:rFonts w:ascii="Arial" w:hAnsi="Arial" w:cs="Arial"/>
                <w:vertAlign w:val="subscript"/>
                <w:lang w:val="ro-RO"/>
              </w:rPr>
              <w:t xml:space="preserve">S2 </w:t>
            </w:r>
            <w:r w:rsidR="00652568" w:rsidRPr="000F406F">
              <w:rPr>
                <w:rFonts w:ascii="Arial" w:hAnsi="Arial" w:cs="Arial"/>
                <w:lang w:val="ro-RO"/>
              </w:rPr>
              <w:t>și</w:t>
            </w:r>
            <w:r w:rsidR="007944F6" w:rsidRPr="000F406F">
              <w:rPr>
                <w:rFonts w:ascii="Arial" w:hAnsi="Arial" w:cs="Arial"/>
                <w:lang w:val="ro-RO"/>
              </w:rPr>
              <w:t xml:space="preserve"> N</w:t>
            </w:r>
            <w:r w:rsidR="007944F6" w:rsidRPr="000F406F">
              <w:rPr>
                <w:rFonts w:ascii="Arial" w:hAnsi="Arial" w:cs="Arial"/>
                <w:vertAlign w:val="subscript"/>
                <w:lang w:val="ro-RO"/>
              </w:rPr>
              <w:t>S</w:t>
            </w:r>
            <w:r w:rsidR="00283943" w:rsidRPr="000F406F">
              <w:rPr>
                <w:rFonts w:ascii="Arial" w:hAnsi="Arial" w:cs="Arial"/>
                <w:vertAlign w:val="subscript"/>
                <w:lang w:val="ro-RO"/>
              </w:rPr>
              <w:t>3</w:t>
            </w:r>
            <w:r w:rsidR="007944F6" w:rsidRPr="000F406F">
              <w:rPr>
                <w:rFonts w:ascii="Arial" w:hAnsi="Arial" w:cs="Arial"/>
                <w:lang w:val="ro-RO"/>
              </w:rPr>
              <w:t xml:space="preserve"> = notele la cele </w:t>
            </w:r>
            <w:r w:rsidR="00283943" w:rsidRPr="000F406F">
              <w:rPr>
                <w:rFonts w:ascii="Arial" w:hAnsi="Arial" w:cs="Arial"/>
                <w:lang w:val="ro-RO"/>
              </w:rPr>
              <w:t>trei</w:t>
            </w:r>
            <w:r w:rsidR="007944F6" w:rsidRPr="000F406F">
              <w:rPr>
                <w:rFonts w:ascii="Arial" w:hAnsi="Arial" w:cs="Arial"/>
                <w:lang w:val="ro-RO"/>
              </w:rPr>
              <w:t xml:space="preserve"> sarcini), c</w:t>
            </w:r>
            <w:r w:rsidR="002A5247" w:rsidRPr="000F406F">
              <w:rPr>
                <w:rFonts w:ascii="Arial" w:hAnsi="Arial" w:cs="Arial"/>
                <w:lang w:val="ro-RO"/>
              </w:rPr>
              <w:t>u</w:t>
            </w:r>
            <w:r w:rsidR="007944F6" w:rsidRPr="000F406F">
              <w:rPr>
                <w:rFonts w:ascii="Arial" w:hAnsi="Arial" w:cs="Arial"/>
                <w:lang w:val="ro-RO"/>
              </w:rPr>
              <w:t xml:space="preserve"> condiția, </w:t>
            </w:r>
            <w:r w:rsidR="007E2359" w:rsidRPr="000F406F">
              <w:rPr>
                <w:rFonts w:ascii="Arial" w:hAnsi="Arial" w:cs="Arial"/>
                <w:lang w:val="ro-RO"/>
              </w:rPr>
              <w:t>N</w:t>
            </w:r>
            <w:r w:rsidR="007E2359" w:rsidRPr="000F406F">
              <w:rPr>
                <w:rFonts w:ascii="Arial" w:hAnsi="Arial" w:cs="Arial"/>
                <w:vertAlign w:val="subscript"/>
                <w:lang w:val="ro-RO"/>
              </w:rPr>
              <w:t xml:space="preserve">S1 </w:t>
            </w:r>
            <w:r w:rsidR="007E2359" w:rsidRPr="000F406F">
              <w:rPr>
                <w:rFonts w:ascii="Arial" w:hAnsi="Arial" w:cs="Arial"/>
                <w:lang w:val="ro-RO"/>
              </w:rPr>
              <w:t>≥ 50</w:t>
            </w:r>
            <w:r w:rsidR="00283943" w:rsidRPr="000F406F">
              <w:rPr>
                <w:rFonts w:ascii="Arial" w:hAnsi="Arial" w:cs="Arial"/>
                <w:lang w:val="ro-RO"/>
              </w:rPr>
              <w:t xml:space="preserve">, </w:t>
            </w:r>
            <w:r w:rsidR="007E2359" w:rsidRPr="000F406F">
              <w:rPr>
                <w:rFonts w:ascii="Arial" w:hAnsi="Arial" w:cs="Arial"/>
                <w:lang w:val="ro-RO"/>
              </w:rPr>
              <w:t>N</w:t>
            </w:r>
            <w:r w:rsidR="007E2359" w:rsidRPr="000F406F">
              <w:rPr>
                <w:rFonts w:ascii="Arial" w:hAnsi="Arial" w:cs="Arial"/>
                <w:vertAlign w:val="subscript"/>
                <w:lang w:val="ro-RO"/>
              </w:rPr>
              <w:t>S2</w:t>
            </w:r>
            <w:r w:rsidR="007E2359" w:rsidRPr="000F406F">
              <w:rPr>
                <w:rFonts w:ascii="Arial" w:hAnsi="Arial" w:cs="Arial"/>
                <w:lang w:val="ro-RO"/>
              </w:rPr>
              <w:t xml:space="preserve"> ≥ 50</w:t>
            </w:r>
            <w:r w:rsidR="00283943" w:rsidRPr="000F406F">
              <w:rPr>
                <w:rFonts w:ascii="Arial" w:hAnsi="Arial" w:cs="Arial"/>
                <w:lang w:val="ro-RO"/>
              </w:rPr>
              <w:t xml:space="preserve"> și N</w:t>
            </w:r>
            <w:r w:rsidR="00283943" w:rsidRPr="000F406F">
              <w:rPr>
                <w:rFonts w:ascii="Arial" w:hAnsi="Arial" w:cs="Arial"/>
                <w:vertAlign w:val="subscript"/>
                <w:lang w:val="ro-RO"/>
              </w:rPr>
              <w:t>S3</w:t>
            </w:r>
            <w:r w:rsidR="00283943" w:rsidRPr="000F406F">
              <w:rPr>
                <w:rFonts w:ascii="Arial" w:hAnsi="Arial" w:cs="Arial"/>
                <w:lang w:val="ro-RO"/>
              </w:rPr>
              <w:t xml:space="preserve"> ≥ 50.</w:t>
            </w:r>
          </w:p>
          <w:p w14:paraId="0547F247" w14:textId="72527827" w:rsidR="00630E34" w:rsidRPr="000F406F" w:rsidRDefault="00630E34" w:rsidP="00790956">
            <w:pPr>
              <w:pStyle w:val="NoSpacing"/>
              <w:shd w:val="clear" w:color="auto" w:fill="FFFFFF"/>
              <w:ind w:left="720"/>
              <w:rPr>
                <w:rFonts w:ascii="Arial" w:hAnsi="Arial" w:cs="Arial"/>
                <w:lang w:val="ro-RO"/>
              </w:rPr>
            </w:pPr>
          </w:p>
        </w:tc>
      </w:tr>
    </w:tbl>
    <w:p w14:paraId="3A102C56" w14:textId="77777777" w:rsidR="00F32877" w:rsidRPr="000F406F" w:rsidRDefault="00F32877" w:rsidP="006D4167">
      <w:pPr>
        <w:shd w:val="clear" w:color="auto" w:fill="FFFFFF"/>
        <w:rPr>
          <w:rFonts w:ascii="Arial" w:hAnsi="Arial" w:cs="Arial"/>
          <w:lang w:val="ro-RO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3450"/>
        <w:gridCol w:w="1726"/>
        <w:gridCol w:w="1724"/>
        <w:gridCol w:w="3452"/>
      </w:tblGrid>
      <w:tr w:rsidR="00F32877" w:rsidRPr="000F406F" w14:paraId="5B9C1E24" w14:textId="77777777" w:rsidTr="008E7A9A">
        <w:trPr>
          <w:trHeight w:val="1945"/>
        </w:trPr>
        <w:tc>
          <w:tcPr>
            <w:tcW w:w="3450" w:type="dxa"/>
          </w:tcPr>
          <w:p w14:paraId="1981A4A1" w14:textId="37D7DD3F" w:rsidR="00F32877" w:rsidRPr="000F406F" w:rsidRDefault="00AB1ED8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Data completării: </w:t>
            </w:r>
            <w:r w:rsidR="00790956" w:rsidRPr="000F406F">
              <w:rPr>
                <w:rFonts w:ascii="Arial" w:hAnsi="Arial" w:cs="Arial"/>
                <w:lang w:val="ro-RO"/>
              </w:rPr>
              <w:t>28</w:t>
            </w:r>
            <w:r w:rsidR="00CC251C" w:rsidRPr="000F406F">
              <w:rPr>
                <w:rFonts w:ascii="Arial" w:hAnsi="Arial" w:cs="Arial"/>
                <w:lang w:val="ro-RO"/>
              </w:rPr>
              <w:t>.</w:t>
            </w:r>
            <w:r w:rsidR="00071308" w:rsidRPr="000F406F">
              <w:rPr>
                <w:rFonts w:ascii="Arial" w:hAnsi="Arial" w:cs="Arial"/>
                <w:lang w:val="ro-RO"/>
              </w:rPr>
              <w:t>0</w:t>
            </w:r>
            <w:r w:rsidR="00652568" w:rsidRPr="000F406F">
              <w:rPr>
                <w:rFonts w:ascii="Arial" w:hAnsi="Arial" w:cs="Arial"/>
                <w:lang w:val="ro-RO"/>
              </w:rPr>
              <w:t>9</w:t>
            </w:r>
            <w:r w:rsidR="00CC251C" w:rsidRPr="000F406F">
              <w:rPr>
                <w:rFonts w:ascii="Arial" w:hAnsi="Arial" w:cs="Arial"/>
                <w:lang w:val="ro-RO"/>
              </w:rPr>
              <w:t>.20</w:t>
            </w:r>
            <w:r w:rsidR="00E66E7A" w:rsidRPr="000F406F">
              <w:rPr>
                <w:rFonts w:ascii="Arial" w:hAnsi="Arial" w:cs="Arial"/>
                <w:lang w:val="ro-RO"/>
              </w:rPr>
              <w:t>2</w:t>
            </w:r>
            <w:r w:rsidR="00790956" w:rsidRPr="000F406F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450" w:type="dxa"/>
            <w:gridSpan w:val="2"/>
          </w:tcPr>
          <w:p w14:paraId="1D956F9C" w14:textId="77777777" w:rsidR="00F32877" w:rsidRPr="000F406F" w:rsidRDefault="00F32877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Semnătura titularului de curs</w:t>
            </w:r>
          </w:p>
          <w:p w14:paraId="7F9EB7CC" w14:textId="46A0A6EC" w:rsidR="00071308" w:rsidRDefault="00071308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Conf. univ. dr. habil. Marian D. ILIE</w:t>
            </w:r>
          </w:p>
          <w:p w14:paraId="1C3088B9" w14:textId="664806A6" w:rsidR="003C4E27" w:rsidRPr="000F406F" w:rsidRDefault="003C4E27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</w:p>
          <w:p w14:paraId="08E77337" w14:textId="30A68D9F" w:rsidR="008E7A9A" w:rsidRPr="000F406F" w:rsidRDefault="008E7A9A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450" w:type="dxa"/>
          </w:tcPr>
          <w:p w14:paraId="323BB9A8" w14:textId="77777777" w:rsidR="00F32877" w:rsidRPr="000F406F" w:rsidRDefault="00F32877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Semnătura titularului de seminar</w:t>
            </w:r>
          </w:p>
          <w:p w14:paraId="384E301B" w14:textId="215D9AF9" w:rsidR="00071308" w:rsidRDefault="00E66E7A" w:rsidP="00E66E7A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Conf. univ. dr. habil. Marian D. ILIE</w:t>
            </w:r>
          </w:p>
          <w:p w14:paraId="1F0EFE54" w14:textId="7433F361" w:rsidR="003C4E27" w:rsidRPr="000F406F" w:rsidRDefault="003C4E27" w:rsidP="003C4E27">
            <w:pPr>
              <w:shd w:val="clear" w:color="auto" w:fill="FFFFFF"/>
              <w:spacing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</w:t>
            </w:r>
          </w:p>
          <w:p w14:paraId="5505D3D3" w14:textId="06DD4472" w:rsidR="0050501F" w:rsidRPr="000F406F" w:rsidRDefault="0050501F" w:rsidP="003C4E27">
            <w:pPr>
              <w:shd w:val="clear" w:color="auto" w:fill="FFFFFF"/>
              <w:spacing w:line="240" w:lineRule="auto"/>
              <w:rPr>
                <w:rFonts w:ascii="Arial" w:hAnsi="Arial" w:cs="Arial"/>
                <w:lang w:val="ro-RO"/>
              </w:rPr>
            </w:pPr>
          </w:p>
        </w:tc>
      </w:tr>
      <w:tr w:rsidR="00F32877" w:rsidRPr="000F406F" w14:paraId="2278F057" w14:textId="77777777" w:rsidTr="008E7A9A">
        <w:trPr>
          <w:trHeight w:val="1896"/>
        </w:trPr>
        <w:tc>
          <w:tcPr>
            <w:tcW w:w="5176" w:type="dxa"/>
            <w:gridSpan w:val="2"/>
          </w:tcPr>
          <w:p w14:paraId="5C0D2745" w14:textId="77777777" w:rsidR="00F32877" w:rsidRPr="000F406F" w:rsidRDefault="00E6784B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Data avizării în </w:t>
            </w:r>
            <w:r w:rsidR="00F32877" w:rsidRPr="000F406F">
              <w:rPr>
                <w:rFonts w:ascii="Arial" w:hAnsi="Arial" w:cs="Arial"/>
                <w:lang w:val="ro-RO"/>
              </w:rPr>
              <w:t>departament</w:t>
            </w:r>
          </w:p>
          <w:p w14:paraId="0F3D38C7" w14:textId="6F31D0C2" w:rsidR="00DF7237" w:rsidRPr="000F406F" w:rsidRDefault="00DF7237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176" w:type="dxa"/>
            <w:gridSpan w:val="2"/>
          </w:tcPr>
          <w:p w14:paraId="3AB7DAC6" w14:textId="0A19A9BE" w:rsidR="00F32877" w:rsidRPr="000F406F" w:rsidRDefault="0039569D" w:rsidP="008369D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 xml:space="preserve">Semnătura </w:t>
            </w:r>
            <w:r w:rsidR="00071308" w:rsidRPr="000F406F">
              <w:rPr>
                <w:rFonts w:ascii="Arial" w:hAnsi="Arial" w:cs="Arial"/>
                <w:lang w:val="ro-RO"/>
              </w:rPr>
              <w:t>șefului</w:t>
            </w:r>
            <w:r w:rsidRPr="000F406F">
              <w:rPr>
                <w:rFonts w:ascii="Arial" w:hAnsi="Arial" w:cs="Arial"/>
                <w:lang w:val="ro-RO"/>
              </w:rPr>
              <w:t xml:space="preserve"> </w:t>
            </w:r>
            <w:r w:rsidR="00F32877" w:rsidRPr="000F406F">
              <w:rPr>
                <w:rFonts w:ascii="Arial" w:hAnsi="Arial" w:cs="Arial"/>
                <w:lang w:val="ro-RO"/>
              </w:rPr>
              <w:t>departamentului</w:t>
            </w:r>
          </w:p>
          <w:p w14:paraId="0EF7711D" w14:textId="3139E571" w:rsidR="00DF7237" w:rsidRDefault="00DF7237" w:rsidP="00DF7237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0F406F">
              <w:rPr>
                <w:rFonts w:ascii="Arial" w:hAnsi="Arial" w:cs="Arial"/>
                <w:lang w:val="ro-RO"/>
              </w:rPr>
              <w:t>Conf. univ. dr. habil. Marian D. ILIE</w:t>
            </w:r>
          </w:p>
          <w:p w14:paraId="1523E00B" w14:textId="080CD1B8" w:rsidR="003C4E27" w:rsidRPr="000F406F" w:rsidRDefault="003C4E27" w:rsidP="003C4E27">
            <w:pPr>
              <w:shd w:val="clear" w:color="auto" w:fill="FFFFFF"/>
              <w:spacing w:line="240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          </w:t>
            </w:r>
          </w:p>
          <w:p w14:paraId="1591A1C3" w14:textId="07662FCB" w:rsidR="00DF7237" w:rsidRPr="000F406F" w:rsidRDefault="00DF7237" w:rsidP="00071308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</w:p>
          <w:p w14:paraId="42E691EC" w14:textId="77777777" w:rsidR="00071308" w:rsidRPr="000F406F" w:rsidRDefault="00071308" w:rsidP="00AE25F6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14A8F8C6" w14:textId="77777777" w:rsidR="00575F07" w:rsidRPr="000F406F" w:rsidRDefault="00575F07" w:rsidP="00B75F2E">
      <w:pPr>
        <w:shd w:val="clear" w:color="auto" w:fill="FFFFFF"/>
        <w:rPr>
          <w:rFonts w:ascii="Arial" w:hAnsi="Arial" w:cs="Arial"/>
          <w:lang w:val="ro-RO"/>
        </w:rPr>
      </w:pPr>
    </w:p>
    <w:sectPr w:rsidR="00575F07" w:rsidRPr="000F406F" w:rsidSect="00D1172A">
      <w:headerReference w:type="default" r:id="rId10"/>
      <w:pgSz w:w="12240" w:h="15840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A607" w14:textId="77777777" w:rsidR="00EB6F6F" w:rsidRDefault="00EB6F6F" w:rsidP="00601B2F">
      <w:pPr>
        <w:spacing w:after="0" w:line="240" w:lineRule="auto"/>
      </w:pPr>
      <w:r>
        <w:separator/>
      </w:r>
    </w:p>
  </w:endnote>
  <w:endnote w:type="continuationSeparator" w:id="0">
    <w:p w14:paraId="166C2C73" w14:textId="77777777" w:rsidR="00EB6F6F" w:rsidRDefault="00EB6F6F" w:rsidP="006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D7B0" w14:textId="77777777" w:rsidR="00EB6F6F" w:rsidRDefault="00EB6F6F" w:rsidP="00601B2F">
      <w:pPr>
        <w:spacing w:after="0" w:line="240" w:lineRule="auto"/>
      </w:pPr>
      <w:r>
        <w:separator/>
      </w:r>
    </w:p>
  </w:footnote>
  <w:footnote w:type="continuationSeparator" w:id="0">
    <w:p w14:paraId="264EA13E" w14:textId="77777777" w:rsidR="00EB6F6F" w:rsidRDefault="00EB6F6F" w:rsidP="0060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41CA" w14:textId="77777777" w:rsidR="00601B2F" w:rsidRDefault="00601B2F" w:rsidP="00601B2F">
    <w:pPr>
      <w:pStyle w:val="Header"/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61312" behindDoc="0" locked="0" layoutInCell="1" allowOverlap="1" wp14:anchorId="67F3BBFF" wp14:editId="0C8008C5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D2CF5" wp14:editId="0E12801C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2F262" w14:textId="77777777" w:rsidR="00601B2F" w:rsidRPr="007A49D1" w:rsidRDefault="00601B2F" w:rsidP="00601B2F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8496B0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8496B0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219780C" w14:textId="77777777" w:rsidR="00601B2F" w:rsidRDefault="00601B2F" w:rsidP="00601B2F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161F38CE" w14:textId="77777777" w:rsidR="00601B2F" w:rsidRPr="002A2C06" w:rsidRDefault="00601B2F" w:rsidP="00601B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D2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5E02F262" w14:textId="77777777" w:rsidR="00601B2F" w:rsidRPr="007A49D1" w:rsidRDefault="00601B2F" w:rsidP="00601B2F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8496B0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8496B0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219780C" w14:textId="77777777" w:rsidR="00601B2F" w:rsidRDefault="00601B2F" w:rsidP="00601B2F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161F38CE" w14:textId="77777777" w:rsidR="00601B2F" w:rsidRPr="002A2C06" w:rsidRDefault="00601B2F" w:rsidP="00601B2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C9621F" wp14:editId="26C6490F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132BEE69" w14:textId="52E21F8D" w:rsidR="00601B2F" w:rsidRDefault="00601B2F">
    <w:pPr>
      <w:pStyle w:val="Header"/>
    </w:pPr>
  </w:p>
  <w:p w14:paraId="47E14CF9" w14:textId="2952C3C0" w:rsidR="00601B2F" w:rsidRDefault="00601B2F">
    <w:pPr>
      <w:pStyle w:val="Header"/>
    </w:pPr>
  </w:p>
  <w:p w14:paraId="672C67AD" w14:textId="2D924A44" w:rsidR="00601B2F" w:rsidRDefault="00601B2F">
    <w:pPr>
      <w:pStyle w:val="Header"/>
    </w:pPr>
  </w:p>
  <w:p w14:paraId="6037D430" w14:textId="58D42C33" w:rsidR="00601B2F" w:rsidRDefault="00601B2F">
    <w:pPr>
      <w:pStyle w:val="Header"/>
    </w:pPr>
  </w:p>
  <w:p w14:paraId="5EB0768B" w14:textId="77777777" w:rsidR="00601B2F" w:rsidRDefault="0060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0246DB"/>
    <w:multiLevelType w:val="hybridMultilevel"/>
    <w:tmpl w:val="FFA4DA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572D2"/>
    <w:multiLevelType w:val="hybridMultilevel"/>
    <w:tmpl w:val="872C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65A"/>
    <w:multiLevelType w:val="hybridMultilevel"/>
    <w:tmpl w:val="F962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017D"/>
    <w:multiLevelType w:val="hybridMultilevel"/>
    <w:tmpl w:val="20907F8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463B"/>
    <w:multiLevelType w:val="hybridMultilevel"/>
    <w:tmpl w:val="187A73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A450E"/>
    <w:multiLevelType w:val="hybridMultilevel"/>
    <w:tmpl w:val="DA0227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6241C4"/>
    <w:multiLevelType w:val="hybridMultilevel"/>
    <w:tmpl w:val="5F920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E0175"/>
    <w:multiLevelType w:val="hybridMultilevel"/>
    <w:tmpl w:val="3A88E5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26871"/>
    <w:multiLevelType w:val="hybridMultilevel"/>
    <w:tmpl w:val="ED6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0E72"/>
    <w:multiLevelType w:val="hybridMultilevel"/>
    <w:tmpl w:val="9732DD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E35549"/>
    <w:multiLevelType w:val="hybridMultilevel"/>
    <w:tmpl w:val="38800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80FA3"/>
    <w:multiLevelType w:val="hybridMultilevel"/>
    <w:tmpl w:val="353243C6"/>
    <w:lvl w:ilvl="0" w:tplc="08090001">
      <w:start w:val="1"/>
      <w:numFmt w:val="bullet"/>
      <w:lvlText w:val=""/>
      <w:lvlJc w:val="left"/>
      <w:pPr>
        <w:ind w:left="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abstractNum w:abstractNumId="13" w15:restartNumberingAfterBreak="0">
    <w:nsid w:val="598E6825"/>
    <w:multiLevelType w:val="hybridMultilevel"/>
    <w:tmpl w:val="22C41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2A6EA2"/>
    <w:multiLevelType w:val="hybridMultilevel"/>
    <w:tmpl w:val="F36C1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601C61CA"/>
    <w:multiLevelType w:val="hybridMultilevel"/>
    <w:tmpl w:val="8FA29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E62FE"/>
    <w:multiLevelType w:val="hybridMultilevel"/>
    <w:tmpl w:val="694AA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3A86AF92">
      <w:numFmt w:val="bullet"/>
      <w:lvlText w:val="•"/>
      <w:lvlJc w:val="left"/>
      <w:pPr>
        <w:ind w:left="1440" w:hanging="720"/>
      </w:pPr>
      <w:rPr>
        <w:rFonts w:ascii="Trebuchet MS" w:eastAsia="Calibri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9862EB"/>
    <w:multiLevelType w:val="hybridMultilevel"/>
    <w:tmpl w:val="694AA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3A86AF92">
      <w:numFmt w:val="bullet"/>
      <w:lvlText w:val="•"/>
      <w:lvlJc w:val="left"/>
      <w:pPr>
        <w:ind w:left="1440" w:hanging="720"/>
      </w:pPr>
      <w:rPr>
        <w:rFonts w:ascii="Trebuchet MS" w:eastAsia="Calibri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2E3CF5"/>
    <w:multiLevelType w:val="hybridMultilevel"/>
    <w:tmpl w:val="A45C08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F7DC3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51668"/>
    <w:multiLevelType w:val="hybridMultilevel"/>
    <w:tmpl w:val="76CA87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A4867"/>
    <w:multiLevelType w:val="hybridMultilevel"/>
    <w:tmpl w:val="9B56A6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76052580">
    <w:abstractNumId w:val="0"/>
  </w:num>
  <w:num w:numId="2" w16cid:durableId="1010984668">
    <w:abstractNumId w:val="14"/>
  </w:num>
  <w:num w:numId="3" w16cid:durableId="1365249364">
    <w:abstractNumId w:val="17"/>
  </w:num>
  <w:num w:numId="4" w16cid:durableId="317854896">
    <w:abstractNumId w:val="4"/>
  </w:num>
  <w:num w:numId="5" w16cid:durableId="290063101">
    <w:abstractNumId w:val="8"/>
  </w:num>
  <w:num w:numId="6" w16cid:durableId="1137331713">
    <w:abstractNumId w:val="10"/>
  </w:num>
  <w:num w:numId="7" w16cid:durableId="728193336">
    <w:abstractNumId w:val="16"/>
  </w:num>
  <w:num w:numId="8" w16cid:durableId="578709941">
    <w:abstractNumId w:val="15"/>
  </w:num>
  <w:num w:numId="9" w16cid:durableId="838078862">
    <w:abstractNumId w:val="21"/>
  </w:num>
  <w:num w:numId="10" w16cid:durableId="834538559">
    <w:abstractNumId w:val="19"/>
  </w:num>
  <w:num w:numId="11" w16cid:durableId="2146507355">
    <w:abstractNumId w:val="12"/>
  </w:num>
  <w:num w:numId="12" w16cid:durableId="2090078029">
    <w:abstractNumId w:val="7"/>
  </w:num>
  <w:num w:numId="13" w16cid:durableId="435831868">
    <w:abstractNumId w:val="11"/>
  </w:num>
  <w:num w:numId="14" w16cid:durableId="1429539071">
    <w:abstractNumId w:val="13"/>
  </w:num>
  <w:num w:numId="15" w16cid:durableId="1316640587">
    <w:abstractNumId w:val="9"/>
  </w:num>
  <w:num w:numId="16" w16cid:durableId="1509173021">
    <w:abstractNumId w:val="2"/>
  </w:num>
  <w:num w:numId="17" w16cid:durableId="465322097">
    <w:abstractNumId w:val="20"/>
  </w:num>
  <w:num w:numId="18" w16cid:durableId="751002712">
    <w:abstractNumId w:val="1"/>
  </w:num>
  <w:num w:numId="19" w16cid:durableId="1697733288">
    <w:abstractNumId w:val="23"/>
  </w:num>
  <w:num w:numId="20" w16cid:durableId="635527737">
    <w:abstractNumId w:val="22"/>
  </w:num>
  <w:num w:numId="21" w16cid:durableId="805701758">
    <w:abstractNumId w:val="5"/>
  </w:num>
  <w:num w:numId="22" w16cid:durableId="1405032661">
    <w:abstractNumId w:val="6"/>
  </w:num>
  <w:num w:numId="23" w16cid:durableId="1558393465">
    <w:abstractNumId w:val="18"/>
  </w:num>
  <w:num w:numId="24" w16cid:durableId="2479292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77"/>
    <w:rsid w:val="00014DA6"/>
    <w:rsid w:val="000160C4"/>
    <w:rsid w:val="000171D7"/>
    <w:rsid w:val="00020B6F"/>
    <w:rsid w:val="000218E1"/>
    <w:rsid w:val="0002258F"/>
    <w:rsid w:val="00023E27"/>
    <w:rsid w:val="00032C00"/>
    <w:rsid w:val="0003408D"/>
    <w:rsid w:val="0004135D"/>
    <w:rsid w:val="00052C0F"/>
    <w:rsid w:val="0005569C"/>
    <w:rsid w:val="00071308"/>
    <w:rsid w:val="000719F8"/>
    <w:rsid w:val="0007205A"/>
    <w:rsid w:val="000734D7"/>
    <w:rsid w:val="00076136"/>
    <w:rsid w:val="00080F39"/>
    <w:rsid w:val="00091187"/>
    <w:rsid w:val="00094473"/>
    <w:rsid w:val="00096478"/>
    <w:rsid w:val="000968A2"/>
    <w:rsid w:val="000A0664"/>
    <w:rsid w:val="000A32CA"/>
    <w:rsid w:val="000C53E5"/>
    <w:rsid w:val="000E78FB"/>
    <w:rsid w:val="000F134C"/>
    <w:rsid w:val="000F3BDB"/>
    <w:rsid w:val="000F406F"/>
    <w:rsid w:val="0010131D"/>
    <w:rsid w:val="001401EC"/>
    <w:rsid w:val="00147545"/>
    <w:rsid w:val="00157011"/>
    <w:rsid w:val="0015758E"/>
    <w:rsid w:val="00163460"/>
    <w:rsid w:val="00167951"/>
    <w:rsid w:val="00167BBE"/>
    <w:rsid w:val="00190401"/>
    <w:rsid w:val="0019483E"/>
    <w:rsid w:val="00197BDC"/>
    <w:rsid w:val="001A7DDA"/>
    <w:rsid w:val="001B1A35"/>
    <w:rsid w:val="001B1CA6"/>
    <w:rsid w:val="001B223E"/>
    <w:rsid w:val="001B3D42"/>
    <w:rsid w:val="001B40E4"/>
    <w:rsid w:val="001B584C"/>
    <w:rsid w:val="001B6C88"/>
    <w:rsid w:val="001C74C4"/>
    <w:rsid w:val="001D083A"/>
    <w:rsid w:val="001D25A5"/>
    <w:rsid w:val="001D4051"/>
    <w:rsid w:val="001D4645"/>
    <w:rsid w:val="001D52CB"/>
    <w:rsid w:val="001D7531"/>
    <w:rsid w:val="001F26DA"/>
    <w:rsid w:val="001F5F22"/>
    <w:rsid w:val="001F6D28"/>
    <w:rsid w:val="00204154"/>
    <w:rsid w:val="0022136A"/>
    <w:rsid w:val="00222C06"/>
    <w:rsid w:val="0023111C"/>
    <w:rsid w:val="00263A6A"/>
    <w:rsid w:val="002709D8"/>
    <w:rsid w:val="00272528"/>
    <w:rsid w:val="00275A4E"/>
    <w:rsid w:val="00275CA2"/>
    <w:rsid w:val="00283943"/>
    <w:rsid w:val="002867B7"/>
    <w:rsid w:val="0028694A"/>
    <w:rsid w:val="00290E8F"/>
    <w:rsid w:val="002914AC"/>
    <w:rsid w:val="00295DD3"/>
    <w:rsid w:val="002A00E6"/>
    <w:rsid w:val="002A20F7"/>
    <w:rsid w:val="002A5247"/>
    <w:rsid w:val="002A5D74"/>
    <w:rsid w:val="002B3943"/>
    <w:rsid w:val="002C1FA5"/>
    <w:rsid w:val="002D492B"/>
    <w:rsid w:val="002E5588"/>
    <w:rsid w:val="00300BDF"/>
    <w:rsid w:val="00311A0F"/>
    <w:rsid w:val="003138A5"/>
    <w:rsid w:val="00314E45"/>
    <w:rsid w:val="00317356"/>
    <w:rsid w:val="003211DB"/>
    <w:rsid w:val="00321A07"/>
    <w:rsid w:val="003237FA"/>
    <w:rsid w:val="00324A26"/>
    <w:rsid w:val="00325B4F"/>
    <w:rsid w:val="0032701C"/>
    <w:rsid w:val="0033643B"/>
    <w:rsid w:val="00344367"/>
    <w:rsid w:val="00353E3B"/>
    <w:rsid w:val="003549FD"/>
    <w:rsid w:val="0037068B"/>
    <w:rsid w:val="00371CFD"/>
    <w:rsid w:val="0037452F"/>
    <w:rsid w:val="00380CDB"/>
    <w:rsid w:val="003851A5"/>
    <w:rsid w:val="0039569D"/>
    <w:rsid w:val="003A3C41"/>
    <w:rsid w:val="003A4268"/>
    <w:rsid w:val="003A5300"/>
    <w:rsid w:val="003A60D6"/>
    <w:rsid w:val="003A6B82"/>
    <w:rsid w:val="003A73B2"/>
    <w:rsid w:val="003B1B02"/>
    <w:rsid w:val="003B2A5C"/>
    <w:rsid w:val="003B4965"/>
    <w:rsid w:val="003B596B"/>
    <w:rsid w:val="003B641C"/>
    <w:rsid w:val="003C1E51"/>
    <w:rsid w:val="003C4E27"/>
    <w:rsid w:val="003C5F0D"/>
    <w:rsid w:val="003C68BE"/>
    <w:rsid w:val="003C77DE"/>
    <w:rsid w:val="003D1895"/>
    <w:rsid w:val="003D4420"/>
    <w:rsid w:val="003D73E6"/>
    <w:rsid w:val="003E1E1F"/>
    <w:rsid w:val="003E5BBF"/>
    <w:rsid w:val="00401EB6"/>
    <w:rsid w:val="0040407A"/>
    <w:rsid w:val="00412CC8"/>
    <w:rsid w:val="004141EB"/>
    <w:rsid w:val="00414B43"/>
    <w:rsid w:val="004153DF"/>
    <w:rsid w:val="00433D73"/>
    <w:rsid w:val="00435036"/>
    <w:rsid w:val="0043605E"/>
    <w:rsid w:val="00437DB7"/>
    <w:rsid w:val="004541F7"/>
    <w:rsid w:val="00461634"/>
    <w:rsid w:val="004673D4"/>
    <w:rsid w:val="00473223"/>
    <w:rsid w:val="0047386B"/>
    <w:rsid w:val="0048415F"/>
    <w:rsid w:val="00490663"/>
    <w:rsid w:val="004937BD"/>
    <w:rsid w:val="00497F16"/>
    <w:rsid w:val="004B2567"/>
    <w:rsid w:val="004B3AC7"/>
    <w:rsid w:val="004B7357"/>
    <w:rsid w:val="004D1599"/>
    <w:rsid w:val="004D32D5"/>
    <w:rsid w:val="004D701C"/>
    <w:rsid w:val="004E51A8"/>
    <w:rsid w:val="0050501F"/>
    <w:rsid w:val="00513FC6"/>
    <w:rsid w:val="00516396"/>
    <w:rsid w:val="005212F5"/>
    <w:rsid w:val="005227E8"/>
    <w:rsid w:val="005233B9"/>
    <w:rsid w:val="00527664"/>
    <w:rsid w:val="00530DC7"/>
    <w:rsid w:val="00537542"/>
    <w:rsid w:val="00537EEF"/>
    <w:rsid w:val="00563316"/>
    <w:rsid w:val="00566C30"/>
    <w:rsid w:val="00572790"/>
    <w:rsid w:val="00575F07"/>
    <w:rsid w:val="0058073F"/>
    <w:rsid w:val="00580AC5"/>
    <w:rsid w:val="0059170D"/>
    <w:rsid w:val="00592F13"/>
    <w:rsid w:val="00593E9E"/>
    <w:rsid w:val="005B61DF"/>
    <w:rsid w:val="005C09E9"/>
    <w:rsid w:val="005C4E15"/>
    <w:rsid w:val="005D2B2B"/>
    <w:rsid w:val="005D45FE"/>
    <w:rsid w:val="005D5F03"/>
    <w:rsid w:val="005D6B42"/>
    <w:rsid w:val="005E5D2D"/>
    <w:rsid w:val="00601144"/>
    <w:rsid w:val="00601B2F"/>
    <w:rsid w:val="00607624"/>
    <w:rsid w:val="006114BB"/>
    <w:rsid w:val="00612970"/>
    <w:rsid w:val="00616070"/>
    <w:rsid w:val="006238B6"/>
    <w:rsid w:val="00630E34"/>
    <w:rsid w:val="006311BD"/>
    <w:rsid w:val="00637A71"/>
    <w:rsid w:val="00640456"/>
    <w:rsid w:val="00642C6C"/>
    <w:rsid w:val="00652568"/>
    <w:rsid w:val="00660562"/>
    <w:rsid w:val="00664644"/>
    <w:rsid w:val="006709E1"/>
    <w:rsid w:val="00672AA6"/>
    <w:rsid w:val="00673482"/>
    <w:rsid w:val="00674814"/>
    <w:rsid w:val="0068147B"/>
    <w:rsid w:val="00682822"/>
    <w:rsid w:val="00691871"/>
    <w:rsid w:val="00696C91"/>
    <w:rsid w:val="00696E57"/>
    <w:rsid w:val="006974AC"/>
    <w:rsid w:val="006A69FB"/>
    <w:rsid w:val="006B1AC3"/>
    <w:rsid w:val="006C1CFB"/>
    <w:rsid w:val="006C25FC"/>
    <w:rsid w:val="006C4B52"/>
    <w:rsid w:val="006D269A"/>
    <w:rsid w:val="006D4167"/>
    <w:rsid w:val="006D7B27"/>
    <w:rsid w:val="006F34B5"/>
    <w:rsid w:val="006F7902"/>
    <w:rsid w:val="00700E41"/>
    <w:rsid w:val="0071754D"/>
    <w:rsid w:val="007216BA"/>
    <w:rsid w:val="0072783C"/>
    <w:rsid w:val="00733855"/>
    <w:rsid w:val="00736B3A"/>
    <w:rsid w:val="00744F08"/>
    <w:rsid w:val="0074651F"/>
    <w:rsid w:val="00757F1D"/>
    <w:rsid w:val="007624BB"/>
    <w:rsid w:val="00765C3D"/>
    <w:rsid w:val="00782393"/>
    <w:rsid w:val="00787443"/>
    <w:rsid w:val="00790956"/>
    <w:rsid w:val="007944F6"/>
    <w:rsid w:val="007A3A69"/>
    <w:rsid w:val="007A4B28"/>
    <w:rsid w:val="007B0605"/>
    <w:rsid w:val="007B4CE8"/>
    <w:rsid w:val="007C16C4"/>
    <w:rsid w:val="007C7C08"/>
    <w:rsid w:val="007D0EC3"/>
    <w:rsid w:val="007D172E"/>
    <w:rsid w:val="007E2036"/>
    <w:rsid w:val="007E207C"/>
    <w:rsid w:val="007E2359"/>
    <w:rsid w:val="007E24A1"/>
    <w:rsid w:val="007E7C71"/>
    <w:rsid w:val="007F1C54"/>
    <w:rsid w:val="007F7AAD"/>
    <w:rsid w:val="008036EE"/>
    <w:rsid w:val="00807DE0"/>
    <w:rsid w:val="0081239B"/>
    <w:rsid w:val="008317C7"/>
    <w:rsid w:val="00833FAB"/>
    <w:rsid w:val="008369D8"/>
    <w:rsid w:val="0083711A"/>
    <w:rsid w:val="00840D04"/>
    <w:rsid w:val="00840F9A"/>
    <w:rsid w:val="00850424"/>
    <w:rsid w:val="00850A1C"/>
    <w:rsid w:val="00854B28"/>
    <w:rsid w:val="0085729D"/>
    <w:rsid w:val="0085786F"/>
    <w:rsid w:val="008646FE"/>
    <w:rsid w:val="008761DE"/>
    <w:rsid w:val="00891D99"/>
    <w:rsid w:val="008A4D9B"/>
    <w:rsid w:val="008C1D62"/>
    <w:rsid w:val="008C79E8"/>
    <w:rsid w:val="008D1996"/>
    <w:rsid w:val="008D1F1D"/>
    <w:rsid w:val="008D5E72"/>
    <w:rsid w:val="008D5F23"/>
    <w:rsid w:val="008E7A9A"/>
    <w:rsid w:val="008F1CDB"/>
    <w:rsid w:val="009000F1"/>
    <w:rsid w:val="009001F6"/>
    <w:rsid w:val="009060E5"/>
    <w:rsid w:val="00910470"/>
    <w:rsid w:val="00913D8C"/>
    <w:rsid w:val="009213C4"/>
    <w:rsid w:val="00921B63"/>
    <w:rsid w:val="00935860"/>
    <w:rsid w:val="009456B6"/>
    <w:rsid w:val="00946F4F"/>
    <w:rsid w:val="0095394B"/>
    <w:rsid w:val="00957E3A"/>
    <w:rsid w:val="0096699E"/>
    <w:rsid w:val="00967088"/>
    <w:rsid w:val="00967C6C"/>
    <w:rsid w:val="00971E05"/>
    <w:rsid w:val="009837B5"/>
    <w:rsid w:val="00987943"/>
    <w:rsid w:val="00990D8E"/>
    <w:rsid w:val="009A1BB1"/>
    <w:rsid w:val="009A3401"/>
    <w:rsid w:val="009B3504"/>
    <w:rsid w:val="009B3A80"/>
    <w:rsid w:val="009C2A26"/>
    <w:rsid w:val="009C78B0"/>
    <w:rsid w:val="009D7C6A"/>
    <w:rsid w:val="009E2EBA"/>
    <w:rsid w:val="009F0637"/>
    <w:rsid w:val="009F5FDB"/>
    <w:rsid w:val="00A1331A"/>
    <w:rsid w:val="00A14D60"/>
    <w:rsid w:val="00A323FA"/>
    <w:rsid w:val="00A41553"/>
    <w:rsid w:val="00A44849"/>
    <w:rsid w:val="00A467B6"/>
    <w:rsid w:val="00A51C80"/>
    <w:rsid w:val="00A60CD9"/>
    <w:rsid w:val="00A61C2E"/>
    <w:rsid w:val="00A62908"/>
    <w:rsid w:val="00A63F48"/>
    <w:rsid w:val="00A67727"/>
    <w:rsid w:val="00A727B0"/>
    <w:rsid w:val="00A81944"/>
    <w:rsid w:val="00A86EE5"/>
    <w:rsid w:val="00A93F3F"/>
    <w:rsid w:val="00A9412C"/>
    <w:rsid w:val="00A943F7"/>
    <w:rsid w:val="00AA3488"/>
    <w:rsid w:val="00AA4FD5"/>
    <w:rsid w:val="00AB1ED8"/>
    <w:rsid w:val="00AB2F85"/>
    <w:rsid w:val="00AB629E"/>
    <w:rsid w:val="00AB6DDD"/>
    <w:rsid w:val="00AB76B4"/>
    <w:rsid w:val="00AC487A"/>
    <w:rsid w:val="00AC7C07"/>
    <w:rsid w:val="00AD49C6"/>
    <w:rsid w:val="00AE0E1E"/>
    <w:rsid w:val="00AE25F6"/>
    <w:rsid w:val="00AE39B3"/>
    <w:rsid w:val="00AE518B"/>
    <w:rsid w:val="00AF21F8"/>
    <w:rsid w:val="00AF371F"/>
    <w:rsid w:val="00AF4C95"/>
    <w:rsid w:val="00B00057"/>
    <w:rsid w:val="00B00366"/>
    <w:rsid w:val="00B016B9"/>
    <w:rsid w:val="00B030C3"/>
    <w:rsid w:val="00B07629"/>
    <w:rsid w:val="00B1016F"/>
    <w:rsid w:val="00B11793"/>
    <w:rsid w:val="00B127E2"/>
    <w:rsid w:val="00B13447"/>
    <w:rsid w:val="00B13856"/>
    <w:rsid w:val="00B209D5"/>
    <w:rsid w:val="00B35FC6"/>
    <w:rsid w:val="00B41FF4"/>
    <w:rsid w:val="00B75F2E"/>
    <w:rsid w:val="00B82944"/>
    <w:rsid w:val="00B9511D"/>
    <w:rsid w:val="00B95E9C"/>
    <w:rsid w:val="00B975BF"/>
    <w:rsid w:val="00B97609"/>
    <w:rsid w:val="00BA13AF"/>
    <w:rsid w:val="00BA3607"/>
    <w:rsid w:val="00BB211A"/>
    <w:rsid w:val="00BC0473"/>
    <w:rsid w:val="00BC4ABA"/>
    <w:rsid w:val="00BD0F14"/>
    <w:rsid w:val="00BD3A9F"/>
    <w:rsid w:val="00BE2910"/>
    <w:rsid w:val="00BF2235"/>
    <w:rsid w:val="00BF5472"/>
    <w:rsid w:val="00C032FC"/>
    <w:rsid w:val="00C11CCF"/>
    <w:rsid w:val="00C12289"/>
    <w:rsid w:val="00C12B29"/>
    <w:rsid w:val="00C1312A"/>
    <w:rsid w:val="00C16603"/>
    <w:rsid w:val="00C17995"/>
    <w:rsid w:val="00C2311D"/>
    <w:rsid w:val="00C23B06"/>
    <w:rsid w:val="00C25A4A"/>
    <w:rsid w:val="00C36458"/>
    <w:rsid w:val="00C46EF4"/>
    <w:rsid w:val="00C56EAB"/>
    <w:rsid w:val="00C64210"/>
    <w:rsid w:val="00C8228F"/>
    <w:rsid w:val="00C82768"/>
    <w:rsid w:val="00C86B13"/>
    <w:rsid w:val="00C902C6"/>
    <w:rsid w:val="00C9359D"/>
    <w:rsid w:val="00C95AA9"/>
    <w:rsid w:val="00C96C0F"/>
    <w:rsid w:val="00CA3E77"/>
    <w:rsid w:val="00CB0237"/>
    <w:rsid w:val="00CB3C38"/>
    <w:rsid w:val="00CC251C"/>
    <w:rsid w:val="00CC33BF"/>
    <w:rsid w:val="00CD4C21"/>
    <w:rsid w:val="00CE08E9"/>
    <w:rsid w:val="00CE0F16"/>
    <w:rsid w:val="00CE7325"/>
    <w:rsid w:val="00D04048"/>
    <w:rsid w:val="00D1172A"/>
    <w:rsid w:val="00D2103A"/>
    <w:rsid w:val="00D31514"/>
    <w:rsid w:val="00D31BDA"/>
    <w:rsid w:val="00D33CC3"/>
    <w:rsid w:val="00D45C67"/>
    <w:rsid w:val="00D50B71"/>
    <w:rsid w:val="00D5114E"/>
    <w:rsid w:val="00D63138"/>
    <w:rsid w:val="00D71D11"/>
    <w:rsid w:val="00D73E59"/>
    <w:rsid w:val="00D76E23"/>
    <w:rsid w:val="00D8001A"/>
    <w:rsid w:val="00DA14C0"/>
    <w:rsid w:val="00DB33DD"/>
    <w:rsid w:val="00DB4CA0"/>
    <w:rsid w:val="00DC1CBE"/>
    <w:rsid w:val="00DC57C8"/>
    <w:rsid w:val="00DD08F0"/>
    <w:rsid w:val="00DD61A4"/>
    <w:rsid w:val="00DF45DF"/>
    <w:rsid w:val="00DF4D23"/>
    <w:rsid w:val="00DF6D16"/>
    <w:rsid w:val="00DF7237"/>
    <w:rsid w:val="00E01E0F"/>
    <w:rsid w:val="00E0247B"/>
    <w:rsid w:val="00E10E0C"/>
    <w:rsid w:val="00E22478"/>
    <w:rsid w:val="00E25538"/>
    <w:rsid w:val="00E27120"/>
    <w:rsid w:val="00E3702C"/>
    <w:rsid w:val="00E45A5D"/>
    <w:rsid w:val="00E5451C"/>
    <w:rsid w:val="00E66E7A"/>
    <w:rsid w:val="00E6784B"/>
    <w:rsid w:val="00E71DC4"/>
    <w:rsid w:val="00E9269D"/>
    <w:rsid w:val="00EA59CD"/>
    <w:rsid w:val="00EA6963"/>
    <w:rsid w:val="00EB5CF2"/>
    <w:rsid w:val="00EB6F6F"/>
    <w:rsid w:val="00ED389D"/>
    <w:rsid w:val="00ED55C8"/>
    <w:rsid w:val="00EE08F3"/>
    <w:rsid w:val="00EE1818"/>
    <w:rsid w:val="00EE1F0D"/>
    <w:rsid w:val="00EF066F"/>
    <w:rsid w:val="00EF31F8"/>
    <w:rsid w:val="00EF5A45"/>
    <w:rsid w:val="00EF7D1A"/>
    <w:rsid w:val="00F0688C"/>
    <w:rsid w:val="00F074AA"/>
    <w:rsid w:val="00F07F93"/>
    <w:rsid w:val="00F1420B"/>
    <w:rsid w:val="00F15549"/>
    <w:rsid w:val="00F21513"/>
    <w:rsid w:val="00F2482E"/>
    <w:rsid w:val="00F32877"/>
    <w:rsid w:val="00F33CFF"/>
    <w:rsid w:val="00F50FE4"/>
    <w:rsid w:val="00F5406D"/>
    <w:rsid w:val="00F644FE"/>
    <w:rsid w:val="00F6717B"/>
    <w:rsid w:val="00F74D5E"/>
    <w:rsid w:val="00F75E2B"/>
    <w:rsid w:val="00F82F3A"/>
    <w:rsid w:val="00F836A9"/>
    <w:rsid w:val="00F87E2F"/>
    <w:rsid w:val="00F944C6"/>
    <w:rsid w:val="00F956B9"/>
    <w:rsid w:val="00FA3A40"/>
    <w:rsid w:val="00FA3D5D"/>
    <w:rsid w:val="00FA6A57"/>
    <w:rsid w:val="00FC4905"/>
    <w:rsid w:val="00FC761B"/>
    <w:rsid w:val="00FD0984"/>
    <w:rsid w:val="00FD2B8F"/>
    <w:rsid w:val="00FD3B39"/>
    <w:rsid w:val="00FD7CF5"/>
    <w:rsid w:val="00FD7D96"/>
    <w:rsid w:val="00FE03FA"/>
    <w:rsid w:val="00FE3D38"/>
    <w:rsid w:val="00FE65A6"/>
    <w:rsid w:val="00FE6BC0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7FA3"/>
  <w15:chartTrackingRefBased/>
  <w15:docId w15:val="{A8A3F79E-932C-456A-85DB-907F89A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6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7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32877"/>
    <w:pPr>
      <w:ind w:left="720"/>
      <w:contextualSpacing/>
    </w:pPr>
  </w:style>
  <w:style w:type="numbering" w:customStyle="1" w:styleId="List21">
    <w:name w:val="List 21"/>
    <w:rsid w:val="00BA13AF"/>
  </w:style>
  <w:style w:type="character" w:styleId="Hyperlink">
    <w:name w:val="Hyperlink"/>
    <w:rsid w:val="00CD4C21"/>
    <w:rPr>
      <w:color w:val="0000FF"/>
      <w:u w:val="single"/>
    </w:rPr>
  </w:style>
  <w:style w:type="character" w:customStyle="1" w:styleId="apple-converted-space">
    <w:name w:val="apple-converted-space"/>
    <w:rsid w:val="00CD4C21"/>
  </w:style>
  <w:style w:type="paragraph" w:styleId="DocumentMap">
    <w:name w:val="Document Map"/>
    <w:basedOn w:val="Normal"/>
    <w:link w:val="DocumentMapChar"/>
    <w:uiPriority w:val="99"/>
    <w:semiHidden/>
    <w:unhideWhenUsed/>
    <w:rsid w:val="00CD4C2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D4C21"/>
    <w:rPr>
      <w:rFonts w:ascii="Segoe UI" w:hAnsi="Segoe UI" w:cs="Segoe UI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1B1A3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01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1E0F"/>
    <w:rPr>
      <w:b/>
      <w:bCs/>
    </w:rPr>
  </w:style>
  <w:style w:type="paragraph" w:customStyle="1" w:styleId="Default">
    <w:name w:val="Default"/>
    <w:rsid w:val="003A42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1F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31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2F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601B2F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601B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o.ro/upload/mc04_model_cerc_em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io.ro/upload/mc03_ipotez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E7B0-BF06-F24C-A4DF-8C83AA94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Magda-DPPD</cp:lastModifiedBy>
  <cp:revision>121</cp:revision>
  <cp:lastPrinted>2018-11-06T14:47:00Z</cp:lastPrinted>
  <dcterms:created xsi:type="dcterms:W3CDTF">2021-10-13T09:25:00Z</dcterms:created>
  <dcterms:modified xsi:type="dcterms:W3CDTF">2022-10-15T08:31:00Z</dcterms:modified>
</cp:coreProperties>
</file>